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9E3" w:rsidRDefault="001B5E50">
      <w:pPr>
        <w:spacing w:after="120"/>
        <w:jc w:val="center"/>
        <w:rPr>
          <w:rFonts w:ascii="Times New Roman" w:eastAsia="Times New Roman" w:hAnsi="Times New Roman" w:cs="Times New Roman"/>
          <w:b/>
          <w:sz w:val="28"/>
          <w:szCs w:val="28"/>
          <w:u w:val="single"/>
        </w:rPr>
      </w:pPr>
      <w:bookmarkStart w:id="0" w:name="_gjdgxs" w:colFirst="0" w:colLast="0"/>
      <w:bookmarkEnd w:id="0"/>
      <w:r>
        <w:rPr>
          <w:rFonts w:ascii="Times New Roman" w:eastAsia="Times New Roman" w:hAnsi="Times New Roman" w:cs="Times New Roman"/>
          <w:b/>
          <w:sz w:val="28"/>
          <w:szCs w:val="28"/>
          <w:u w:val="single"/>
        </w:rPr>
        <w:t>Ideas para la acción</w:t>
      </w:r>
    </w:p>
    <w:p w:rsidR="008279E3" w:rsidRDefault="001B5E50">
      <w:pPr>
        <w:spacing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¿Qué es el Programa Respetemos la Vida, y cómo </w:t>
      </w:r>
      <w:r>
        <w:rPr>
          <w:rFonts w:ascii="Times New Roman" w:eastAsia="Times New Roman" w:hAnsi="Times New Roman" w:cs="Times New Roman"/>
          <w:b/>
          <w:sz w:val="28"/>
          <w:szCs w:val="28"/>
        </w:rPr>
        <w:t>utilizar</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estos materiales?</w:t>
      </w:r>
    </w:p>
    <w:p w:rsidR="008279E3" w:rsidRDefault="001B5E50">
      <w:pPr>
        <w:spacing w:after="120"/>
        <w:rPr>
          <w:rFonts w:ascii="Times New Roman" w:eastAsia="Times New Roman" w:hAnsi="Times New Roman" w:cs="Times New Roman"/>
        </w:rPr>
      </w:pPr>
      <w:r>
        <w:rPr>
          <w:rFonts w:ascii="Times New Roman" w:eastAsia="Times New Roman" w:hAnsi="Times New Roman" w:cs="Times New Roman"/>
        </w:rPr>
        <w:t>El Programa Respetemos la Vida es una campaña nacional realizada todo el año para ayudar a los católicos a comprender, valorar y comprometerse con la construcción de una cultura que atesore toda vida humana.</w:t>
      </w:r>
    </w:p>
    <w:p w:rsidR="008279E3" w:rsidRDefault="001B5E50">
      <w:pPr>
        <w:spacing w:after="120"/>
        <w:rPr>
          <w:rFonts w:ascii="Times New Roman" w:eastAsia="Times New Roman" w:hAnsi="Times New Roman" w:cs="Times New Roman"/>
        </w:rPr>
      </w:pPr>
      <w:r>
        <w:rPr>
          <w:rFonts w:ascii="Times New Roman" w:eastAsia="Times New Roman" w:hAnsi="Times New Roman" w:cs="Times New Roman"/>
        </w:rPr>
        <w:t>Aunque patrocinado por la Conferencia de Obispos</w:t>
      </w:r>
      <w:r>
        <w:rPr>
          <w:rFonts w:ascii="Times New Roman" w:eastAsia="Times New Roman" w:hAnsi="Times New Roman" w:cs="Times New Roman"/>
        </w:rPr>
        <w:t xml:space="preserve"> Católicos de los Estados Unidos, el Programa Respetemos la Vida se compone esencialmente de los esfuerzos de líderes de toda la Iglesia como tú: sacerdotes, empleados y voluntarios de parroquias; maestros y administradores escolares; líderes diocesanos, y</w:t>
      </w:r>
      <w:r>
        <w:rPr>
          <w:rFonts w:ascii="Times New Roman" w:eastAsia="Times New Roman" w:hAnsi="Times New Roman" w:cs="Times New Roman"/>
        </w:rPr>
        <w:t xml:space="preserve"> muchos otros</w:t>
      </w:r>
    </w:p>
    <w:p w:rsidR="008279E3" w:rsidRDefault="001B5E50">
      <w:pPr>
        <w:spacing w:after="120"/>
        <w:rPr>
          <w:rFonts w:ascii="Times New Roman" w:eastAsia="Times New Roman" w:hAnsi="Times New Roman" w:cs="Times New Roman"/>
        </w:rPr>
      </w:pPr>
      <w:r>
        <w:rPr>
          <w:rFonts w:ascii="Times New Roman" w:eastAsia="Times New Roman" w:hAnsi="Times New Roman" w:cs="Times New Roman"/>
        </w:rPr>
        <w:t>Los obispos de los Estados Unidos producen estos materiales para ayudarte en tus esfuerzos. En vez de actuar como recursos independientes, están diseñados para cobrar vida como herramientas en tus manos. Las ideas para la acción presentadas a</w:t>
      </w:r>
      <w:r>
        <w:rPr>
          <w:rFonts w:ascii="Times New Roman" w:eastAsia="Times New Roman" w:hAnsi="Times New Roman" w:cs="Times New Roman"/>
        </w:rPr>
        <w:t xml:space="preserve"> continuación son sólo ejemplos para comenzar. ¡Desarróllalas o adáptalas para satisfacer tus necesidades específicas!</w:t>
      </w:r>
    </w:p>
    <w:p w:rsidR="008279E3" w:rsidRDefault="001B5E50">
      <w:pPr>
        <w:spacing w:after="120"/>
        <w:rPr>
          <w:rFonts w:ascii="Times New Roman" w:eastAsia="Times New Roman" w:hAnsi="Times New Roman" w:cs="Times New Roman"/>
        </w:rPr>
      </w:pPr>
      <w:r>
        <w:rPr>
          <w:rFonts w:ascii="Times New Roman" w:eastAsia="Times New Roman" w:hAnsi="Times New Roman" w:cs="Times New Roman"/>
        </w:rPr>
        <w:t xml:space="preserve">Para obtener recursos digitales gratuitos, visita </w:t>
      </w:r>
      <w:hyperlink r:id="rId5">
        <w:r>
          <w:rPr>
            <w:rFonts w:ascii="Times New Roman" w:eastAsia="Times New Roman" w:hAnsi="Times New Roman" w:cs="Times New Roman"/>
            <w:color w:val="0563C1"/>
            <w:u w:val="single"/>
          </w:rPr>
          <w:t>www.usccb.org/respectlife</w:t>
        </w:r>
      </w:hyperlink>
      <w:r>
        <w:rPr>
          <w:rFonts w:ascii="Times New Roman" w:eastAsia="Times New Roman" w:hAnsi="Times New Roman" w:cs="Times New Roman"/>
        </w:rPr>
        <w:t>. (El siti</w:t>
      </w:r>
      <w:r>
        <w:rPr>
          <w:rFonts w:ascii="Times New Roman" w:eastAsia="Times New Roman" w:hAnsi="Times New Roman" w:cs="Times New Roman"/>
        </w:rPr>
        <w:t>o web está en inglés, pero hay muchos recursos disponibles en español).</w:t>
      </w:r>
    </w:p>
    <w:p w:rsidR="008279E3" w:rsidRDefault="008279E3">
      <w:pPr>
        <w:spacing w:after="0"/>
        <w:rPr>
          <w:rFonts w:ascii="Times New Roman" w:eastAsia="Times New Roman" w:hAnsi="Times New Roman" w:cs="Times New Roman"/>
        </w:rPr>
      </w:pPr>
    </w:p>
    <w:p w:rsidR="008279E3" w:rsidRDefault="001B5E50">
      <w:pPr>
        <w:spacing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Ideas para empezar...</w:t>
      </w:r>
    </w:p>
    <w:p w:rsidR="008279E3" w:rsidRDefault="001B5E50">
      <w:pPr>
        <w:spacing w:after="1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Las versiones digitales de todos los recursos mencionados a continuación están disponibles en línea. Visita </w:t>
      </w:r>
      <w:hyperlink r:id="rId6">
        <w:r>
          <w:rPr>
            <w:rFonts w:ascii="Times New Roman" w:eastAsia="Times New Roman" w:hAnsi="Times New Roman" w:cs="Times New Roman"/>
            <w:b/>
            <w:i/>
            <w:color w:val="0563C1"/>
            <w:sz w:val="24"/>
            <w:szCs w:val="24"/>
            <w:u w:val="single"/>
          </w:rPr>
          <w:t>www.usccb.org/respectlife</w:t>
        </w:r>
      </w:hyperlink>
      <w:r>
        <w:rPr>
          <w:rFonts w:ascii="Times New Roman" w:eastAsia="Times New Roman" w:hAnsi="Times New Roman" w:cs="Times New Roman"/>
          <w:b/>
          <w:i/>
          <w:sz w:val="24"/>
          <w:szCs w:val="24"/>
        </w:rPr>
        <w:t>, y haz clic en el botón “</w:t>
      </w:r>
      <w:proofErr w:type="spellStart"/>
      <w:r>
        <w:rPr>
          <w:rFonts w:ascii="Times New Roman" w:eastAsia="Times New Roman" w:hAnsi="Times New Roman" w:cs="Times New Roman"/>
          <w:b/>
          <w:i/>
          <w:sz w:val="24"/>
          <w:szCs w:val="24"/>
        </w:rPr>
        <w:t>Leaders</w:t>
      </w:r>
      <w:proofErr w:type="spellEnd"/>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Toolkits</w:t>
      </w:r>
      <w:proofErr w:type="spellEnd"/>
      <w:r>
        <w:rPr>
          <w:rFonts w:ascii="Times New Roman" w:eastAsia="Times New Roman" w:hAnsi="Times New Roman" w:cs="Times New Roman"/>
          <w:b/>
          <w:i/>
          <w:sz w:val="24"/>
          <w:szCs w:val="24"/>
        </w:rPr>
        <w:t>”.</w:t>
      </w:r>
    </w:p>
    <w:p w:rsidR="008279E3" w:rsidRDefault="001B5E50">
      <w:pPr>
        <w:spacing w:after="120"/>
        <w:rPr>
          <w:rFonts w:ascii="Times New Roman" w:eastAsia="Times New Roman" w:hAnsi="Times New Roman" w:cs="Times New Roman"/>
          <w:u w:val="single"/>
        </w:rPr>
      </w:pPr>
      <w:r>
        <w:rPr>
          <w:rFonts w:ascii="Times New Roman" w:eastAsia="Times New Roman" w:hAnsi="Times New Roman" w:cs="Times New Roman"/>
          <w:u w:val="single"/>
        </w:rPr>
        <w:t>Clero</w:t>
      </w:r>
    </w:p>
    <w:p w:rsidR="008279E3" w:rsidRDefault="001B5E50">
      <w:pPr>
        <w:numPr>
          <w:ilvl w:val="0"/>
          <w:numId w:val="1"/>
        </w:numPr>
        <w:spacing w:after="120"/>
      </w:pPr>
      <w:r>
        <w:rPr>
          <w:rFonts w:ascii="Times New Roman" w:eastAsia="Times New Roman" w:hAnsi="Times New Roman" w:cs="Times New Roman"/>
        </w:rPr>
        <w:t xml:space="preserve">Utiliza </w:t>
      </w:r>
      <w:r>
        <w:rPr>
          <w:rFonts w:ascii="Times New Roman" w:eastAsia="Times New Roman" w:hAnsi="Times New Roman" w:cs="Times New Roman"/>
        </w:rPr>
        <w:t>los recursos</w:t>
      </w:r>
      <w:r>
        <w:rPr>
          <w:rFonts w:ascii="Times New Roman" w:eastAsia="Times New Roman" w:hAnsi="Times New Roman" w:cs="Times New Roman"/>
        </w:rPr>
        <w:t xml:space="preserve"> para la homilía impresas en el interior de esta carpeta.</w:t>
      </w:r>
    </w:p>
    <w:p w:rsidR="008279E3" w:rsidRDefault="001B5E50">
      <w:pPr>
        <w:numPr>
          <w:ilvl w:val="0"/>
          <w:numId w:val="1"/>
        </w:numPr>
        <w:spacing w:after="120"/>
      </w:pPr>
      <w:r>
        <w:rPr>
          <w:rFonts w:ascii="Times New Roman" w:eastAsia="Times New Roman" w:hAnsi="Times New Roman" w:cs="Times New Roman"/>
        </w:rPr>
        <w:t xml:space="preserve">Imprime la reflexión incluida en el boletín, e invita a los feligreses a presentar algunas </w:t>
      </w:r>
      <w:r>
        <w:rPr>
          <w:rFonts w:ascii="Times New Roman" w:eastAsia="Times New Roman" w:hAnsi="Times New Roman" w:cs="Times New Roman"/>
        </w:rPr>
        <w:t>frases sobre lo que el tema significa para ellos. Imprime las frases (con su permiso) en el boletín parroquial a lo largo del año.</w:t>
      </w:r>
    </w:p>
    <w:p w:rsidR="008279E3" w:rsidRDefault="001B5E50">
      <w:pPr>
        <w:spacing w:after="120"/>
        <w:rPr>
          <w:rFonts w:ascii="Times New Roman" w:eastAsia="Times New Roman" w:hAnsi="Times New Roman" w:cs="Times New Roman"/>
          <w:u w:val="single"/>
        </w:rPr>
      </w:pPr>
      <w:r>
        <w:rPr>
          <w:rFonts w:ascii="Times New Roman" w:eastAsia="Times New Roman" w:hAnsi="Times New Roman" w:cs="Times New Roman"/>
          <w:u w:val="single"/>
        </w:rPr>
        <w:t>Parroquias</w:t>
      </w:r>
    </w:p>
    <w:p w:rsidR="008279E3" w:rsidRDefault="001B5E50">
      <w:pPr>
        <w:numPr>
          <w:ilvl w:val="0"/>
          <w:numId w:val="1"/>
        </w:numPr>
        <w:spacing w:after="120"/>
      </w:pPr>
      <w:r>
        <w:rPr>
          <w:rFonts w:ascii="Times New Roman" w:eastAsia="Times New Roman" w:hAnsi="Times New Roman" w:cs="Times New Roman"/>
        </w:rPr>
        <w:t>Usa las imágenes gratuitas descargables de Respetemos la Vida y los artículos (o sus resúmenes de ¼ de página) inc</w:t>
      </w:r>
      <w:r>
        <w:rPr>
          <w:rFonts w:ascii="Times New Roman" w:eastAsia="Times New Roman" w:hAnsi="Times New Roman" w:cs="Times New Roman"/>
        </w:rPr>
        <w:t>luidos en el boletín. Considera también compartirlos a través de otras comunicaciones parroquiales: pantallas de visualización, boletines electrónicos, sitios web, redes sociales, etc.</w:t>
      </w:r>
    </w:p>
    <w:p w:rsidR="008279E3" w:rsidRDefault="001B5E50">
      <w:pPr>
        <w:spacing w:after="120"/>
        <w:rPr>
          <w:rFonts w:ascii="Times New Roman" w:eastAsia="Times New Roman" w:hAnsi="Times New Roman" w:cs="Times New Roman"/>
          <w:u w:val="single"/>
        </w:rPr>
      </w:pPr>
      <w:r>
        <w:rPr>
          <w:rFonts w:ascii="Times New Roman" w:eastAsia="Times New Roman" w:hAnsi="Times New Roman" w:cs="Times New Roman"/>
          <w:u w:val="single"/>
        </w:rPr>
        <w:t>Educación católica</w:t>
      </w:r>
    </w:p>
    <w:p w:rsidR="008279E3" w:rsidRDefault="001B5E50">
      <w:pPr>
        <w:numPr>
          <w:ilvl w:val="0"/>
          <w:numId w:val="1"/>
        </w:numPr>
        <w:spacing w:after="120"/>
      </w:pPr>
      <w:r w:rsidRPr="001B5E50">
        <w:rPr>
          <w:rFonts w:ascii="Times New Roman" w:eastAsia="Times New Roman" w:hAnsi="Times New Roman" w:cs="Times New Roman"/>
        </w:rPr>
        <w:t>Coloca</w:t>
      </w:r>
      <w:r>
        <w:rPr>
          <w:rFonts w:ascii="Times New Roman" w:eastAsia="Times New Roman" w:hAnsi="Times New Roman" w:cs="Times New Roman"/>
        </w:rPr>
        <w:t xml:space="preserve"> </w:t>
      </w:r>
      <w:r>
        <w:rPr>
          <w:rFonts w:ascii="Times New Roman" w:eastAsia="Times New Roman" w:hAnsi="Times New Roman" w:cs="Times New Roman"/>
        </w:rPr>
        <w:t>el póster</w:t>
      </w:r>
      <w:r>
        <w:rPr>
          <w:rFonts w:ascii="Times New Roman" w:eastAsia="Times New Roman" w:hAnsi="Times New Roman" w:cs="Times New Roman"/>
        </w:rPr>
        <w:t xml:space="preserve"> y explica el tema. Reparte n</w:t>
      </w:r>
      <w:r>
        <w:rPr>
          <w:rFonts w:ascii="Times New Roman" w:eastAsia="Times New Roman" w:hAnsi="Times New Roman" w:cs="Times New Roman"/>
        </w:rPr>
        <w:t xml:space="preserve">otas adhesivas entre los estudiantes y pídeles que anoten formas específicas de aplicar el tema a la vida diaria. Muestra sus ideas, y luego invítalos a tomar </w:t>
      </w:r>
      <w:r>
        <w:rPr>
          <w:rFonts w:ascii="Times New Roman" w:eastAsia="Times New Roman" w:hAnsi="Times New Roman" w:cs="Times New Roman"/>
        </w:rPr>
        <w:t>la</w:t>
      </w:r>
      <w:r>
        <w:rPr>
          <w:rFonts w:ascii="Times New Roman" w:eastAsia="Times New Roman" w:hAnsi="Times New Roman" w:cs="Times New Roman"/>
        </w:rPr>
        <w:t xml:space="preserve"> </w:t>
      </w:r>
      <w:r>
        <w:rPr>
          <w:rFonts w:ascii="Times New Roman" w:eastAsia="Times New Roman" w:hAnsi="Times New Roman" w:cs="Times New Roman"/>
        </w:rPr>
        <w:t>nota adhesiva</w:t>
      </w:r>
      <w:r>
        <w:rPr>
          <w:rFonts w:ascii="Times New Roman" w:eastAsia="Times New Roman" w:hAnsi="Times New Roman" w:cs="Times New Roman"/>
        </w:rPr>
        <w:t xml:space="preserve"> de alguien más </w:t>
      </w:r>
      <w:proofErr w:type="gramStart"/>
      <w:r>
        <w:rPr>
          <w:rFonts w:ascii="Times New Roman" w:eastAsia="Times New Roman" w:hAnsi="Times New Roman" w:cs="Times New Roman"/>
        </w:rPr>
        <w:t xml:space="preserve">y </w:t>
      </w:r>
      <w:r>
        <w:rPr>
          <w:rFonts w:ascii="Times New Roman" w:eastAsia="Times New Roman" w:hAnsi="Times New Roman" w:cs="Times New Roman"/>
        </w:rPr>
        <w:t xml:space="preserve"> </w:t>
      </w:r>
      <w:r>
        <w:rPr>
          <w:rFonts w:ascii="Times New Roman" w:eastAsia="Times New Roman" w:hAnsi="Times New Roman" w:cs="Times New Roman"/>
        </w:rPr>
        <w:t>realizar</w:t>
      </w:r>
      <w:proofErr w:type="gramEnd"/>
      <w:r>
        <w:rPr>
          <w:rFonts w:ascii="Times New Roman" w:eastAsia="Times New Roman" w:hAnsi="Times New Roman" w:cs="Times New Roman"/>
        </w:rPr>
        <w:t xml:space="preserve"> una de las acciones y escribir una reflexión de un párrafo sobre la experiencia para obtener crédito adicional.</w:t>
      </w:r>
    </w:p>
    <w:p w:rsidR="008279E3" w:rsidRDefault="001B5E50">
      <w:pPr>
        <w:numPr>
          <w:ilvl w:val="0"/>
          <w:numId w:val="1"/>
        </w:numPr>
        <w:spacing w:after="120"/>
      </w:pPr>
      <w:r>
        <w:rPr>
          <w:rFonts w:ascii="Times New Roman" w:eastAsia="Times New Roman" w:hAnsi="Times New Roman" w:cs="Times New Roman"/>
        </w:rPr>
        <w:t>Utiliza los artículos para complementar los currículos de la clase. Por ejemplo, en una clase sobre salud o estudios sociales, los estu</w:t>
      </w:r>
      <w:r>
        <w:rPr>
          <w:rFonts w:ascii="Times New Roman" w:eastAsia="Times New Roman" w:hAnsi="Times New Roman" w:cs="Times New Roman"/>
        </w:rPr>
        <w:t>diantes pueden leer “Matar el dolor, no al paciente: Cuidado paliativo versus suicidio asistido” u “Otra mirada a la anticoncepción”.</w:t>
      </w:r>
    </w:p>
    <w:p w:rsidR="008279E3" w:rsidRDefault="001B5E50">
      <w:pPr>
        <w:spacing w:after="120"/>
        <w:rPr>
          <w:rFonts w:ascii="Times New Roman" w:eastAsia="Times New Roman" w:hAnsi="Times New Roman" w:cs="Times New Roman"/>
          <w:u w:val="single"/>
        </w:rPr>
      </w:pPr>
      <w:r>
        <w:rPr>
          <w:rFonts w:ascii="Times New Roman" w:eastAsia="Times New Roman" w:hAnsi="Times New Roman" w:cs="Times New Roman"/>
          <w:u w:val="single"/>
        </w:rPr>
        <w:t>Ministerio Respetemos la Vida</w:t>
      </w:r>
    </w:p>
    <w:p w:rsidR="008279E3" w:rsidRDefault="001B5E50">
      <w:pPr>
        <w:numPr>
          <w:ilvl w:val="0"/>
          <w:numId w:val="1"/>
        </w:numPr>
        <w:spacing w:after="120"/>
      </w:pPr>
      <w:r w:rsidRPr="001B5E50">
        <w:rPr>
          <w:rFonts w:ascii="Times New Roman" w:eastAsia="Times New Roman" w:hAnsi="Times New Roman" w:cs="Times New Roman"/>
        </w:rPr>
        <w:lastRenderedPageBreak/>
        <w:t>Realiza</w:t>
      </w:r>
      <w:r>
        <w:rPr>
          <w:rFonts w:ascii="Times New Roman" w:eastAsia="Times New Roman" w:hAnsi="Times New Roman" w:cs="Times New Roman"/>
        </w:rPr>
        <w:t xml:space="preserve"> </w:t>
      </w:r>
      <w:bookmarkStart w:id="1" w:name="_GoBack"/>
      <w:bookmarkEnd w:id="1"/>
      <w:r>
        <w:rPr>
          <w:rFonts w:ascii="Times New Roman" w:eastAsia="Times New Roman" w:hAnsi="Times New Roman" w:cs="Times New Roman"/>
        </w:rPr>
        <w:t>una exposición durante el Mes Respetemos la Vida. Consulta las sugerencias pr</w:t>
      </w:r>
      <w:r>
        <w:rPr>
          <w:rFonts w:ascii="Times New Roman" w:eastAsia="Times New Roman" w:hAnsi="Times New Roman" w:cs="Times New Roman"/>
        </w:rPr>
        <w:t xml:space="preserve">ácticas de años anteriores en </w:t>
      </w:r>
      <w:hyperlink r:id="rId7">
        <w:r>
          <w:rPr>
            <w:rFonts w:ascii="Times New Roman" w:eastAsia="Times New Roman" w:hAnsi="Times New Roman" w:cs="Times New Roman"/>
            <w:color w:val="0563C1"/>
            <w:u w:val="single"/>
          </w:rPr>
          <w:t>www.usccb.org/prolifetools</w:t>
        </w:r>
      </w:hyperlink>
      <w:r>
        <w:rPr>
          <w:rFonts w:ascii="Times New Roman" w:eastAsia="Times New Roman" w:hAnsi="Times New Roman" w:cs="Times New Roman"/>
        </w:rPr>
        <w:t>, y adáptalas según sea necesario.</w:t>
      </w:r>
    </w:p>
    <w:p w:rsidR="008279E3" w:rsidRDefault="001B5E50">
      <w:pPr>
        <w:numPr>
          <w:ilvl w:val="0"/>
          <w:numId w:val="1"/>
        </w:numPr>
        <w:spacing w:after="120"/>
      </w:pPr>
      <w:r>
        <w:rPr>
          <w:rFonts w:ascii="Times New Roman" w:eastAsia="Times New Roman" w:hAnsi="Times New Roman" w:cs="Times New Roman"/>
        </w:rPr>
        <w:t>Anima a los feligreses a llevarse un folleto de reflexión, tomar una resolución relacionada para la semana, y lu</w:t>
      </w:r>
      <w:r>
        <w:rPr>
          <w:rFonts w:ascii="Times New Roman" w:eastAsia="Times New Roman" w:hAnsi="Times New Roman" w:cs="Times New Roman"/>
        </w:rPr>
        <w:t>ego colocar el folleto en algún lugar de su hogar para que les recuerde su resolución.</w:t>
      </w:r>
    </w:p>
    <w:p w:rsidR="008279E3" w:rsidRDefault="001B5E50">
      <w:pPr>
        <w:spacing w:after="120"/>
        <w:rPr>
          <w:rFonts w:ascii="Times New Roman" w:eastAsia="Times New Roman" w:hAnsi="Times New Roman" w:cs="Times New Roman"/>
          <w:u w:val="single"/>
        </w:rPr>
      </w:pPr>
      <w:r>
        <w:rPr>
          <w:rFonts w:ascii="Times New Roman" w:eastAsia="Times New Roman" w:hAnsi="Times New Roman" w:cs="Times New Roman"/>
          <w:u w:val="single"/>
        </w:rPr>
        <w:t>Ministerio juvenil</w:t>
      </w:r>
    </w:p>
    <w:p w:rsidR="008279E3" w:rsidRDefault="001B5E50">
      <w:pPr>
        <w:numPr>
          <w:ilvl w:val="0"/>
          <w:numId w:val="1"/>
        </w:numPr>
        <w:spacing w:after="120"/>
      </w:pPr>
      <w:r>
        <w:rPr>
          <w:rFonts w:ascii="Times New Roman" w:eastAsia="Times New Roman" w:hAnsi="Times New Roman" w:cs="Times New Roman"/>
        </w:rPr>
        <w:t xml:space="preserve">Invita a los jóvenes a participar en la campaña de oración y acción </w:t>
      </w:r>
      <w:r>
        <w:rPr>
          <w:rFonts w:ascii="Times New Roman" w:eastAsia="Times New Roman" w:hAnsi="Times New Roman" w:cs="Times New Roman"/>
          <w:i/>
        </w:rPr>
        <w:t>9 Días por la Vida</w:t>
      </w:r>
      <w:r>
        <w:rPr>
          <w:rFonts w:ascii="Times New Roman" w:eastAsia="Times New Roman" w:hAnsi="Times New Roman" w:cs="Times New Roman"/>
        </w:rPr>
        <w:t xml:space="preserve"> del 14 al 22 de enero de 2019. Organiza un evento de lanzamiento, y anima a los estudiantes a descargar la aplicación móvil gratuita. Los recursos para líderes, incluido un conjunto de herramientas para las redes sociales, están disponibles en </w:t>
      </w:r>
      <w:hyperlink r:id="rId8">
        <w:r>
          <w:rPr>
            <w:rFonts w:ascii="Times New Roman" w:eastAsia="Times New Roman" w:hAnsi="Times New Roman" w:cs="Times New Roman"/>
            <w:color w:val="0563C1"/>
            <w:u w:val="single"/>
          </w:rPr>
          <w:t>www.9DaysforLife.com</w:t>
        </w:r>
      </w:hyperlink>
      <w:r>
        <w:rPr>
          <w:rFonts w:ascii="Times New Roman" w:eastAsia="Times New Roman" w:hAnsi="Times New Roman" w:cs="Times New Roman"/>
        </w:rPr>
        <w:t>.</w:t>
      </w:r>
    </w:p>
    <w:p w:rsidR="008279E3" w:rsidRDefault="001B5E50">
      <w:pPr>
        <w:spacing w:after="120"/>
        <w:rPr>
          <w:rFonts w:ascii="Times New Roman" w:eastAsia="Times New Roman" w:hAnsi="Times New Roman" w:cs="Times New Roman"/>
          <w:u w:val="single"/>
        </w:rPr>
      </w:pPr>
      <w:r>
        <w:rPr>
          <w:rFonts w:ascii="Times New Roman" w:eastAsia="Times New Roman" w:hAnsi="Times New Roman" w:cs="Times New Roman"/>
          <w:u w:val="single"/>
        </w:rPr>
        <w:t>Ministerio de adultos jóvenes</w:t>
      </w:r>
    </w:p>
    <w:p w:rsidR="008279E3" w:rsidRDefault="001B5E50">
      <w:pPr>
        <w:numPr>
          <w:ilvl w:val="0"/>
          <w:numId w:val="1"/>
        </w:numPr>
        <w:spacing w:after="120"/>
      </w:pPr>
      <w:r>
        <w:rPr>
          <w:rFonts w:ascii="Times New Roman" w:eastAsia="Times New Roman" w:hAnsi="Times New Roman" w:cs="Times New Roman"/>
        </w:rPr>
        <w:t>Coordina un evento de servicio basado en el tema. Más adelante, pide a algunos de los participantes que reflexionen sobre su experiencia y hablen de ello en un evento p</w:t>
      </w:r>
      <w:r>
        <w:rPr>
          <w:rFonts w:ascii="Times New Roman" w:eastAsia="Times New Roman" w:hAnsi="Times New Roman" w:cs="Times New Roman"/>
        </w:rPr>
        <w:t>rogramado regularmente o planificado especialmente.</w:t>
      </w:r>
    </w:p>
    <w:p w:rsidR="008279E3" w:rsidRDefault="001B5E50">
      <w:pPr>
        <w:spacing w:after="120"/>
        <w:rPr>
          <w:rFonts w:ascii="Times New Roman" w:eastAsia="Times New Roman" w:hAnsi="Times New Roman" w:cs="Times New Roman"/>
          <w:u w:val="single"/>
        </w:rPr>
      </w:pPr>
      <w:r>
        <w:rPr>
          <w:rFonts w:ascii="Times New Roman" w:eastAsia="Times New Roman" w:hAnsi="Times New Roman" w:cs="Times New Roman"/>
          <w:u w:val="single"/>
        </w:rPr>
        <w:t>Formación en la fe</w:t>
      </w:r>
    </w:p>
    <w:p w:rsidR="008279E3" w:rsidRDefault="001B5E50">
      <w:pPr>
        <w:numPr>
          <w:ilvl w:val="0"/>
          <w:numId w:val="1"/>
        </w:numPr>
        <w:spacing w:after="120"/>
      </w:pPr>
      <w:r>
        <w:rPr>
          <w:rFonts w:ascii="Times New Roman" w:eastAsia="Times New Roman" w:hAnsi="Times New Roman" w:cs="Times New Roman"/>
        </w:rPr>
        <w:t>Organiza una serie de eventos nocturnos que cubran el tema general y los temas de los artículos. Enfócate especialmente en ayudar a los asistentes a comprender la doctrina de la Iglesia</w:t>
      </w:r>
      <w:r>
        <w:rPr>
          <w:rFonts w:ascii="Times New Roman" w:eastAsia="Times New Roman" w:hAnsi="Times New Roman" w:cs="Times New Roman"/>
        </w:rPr>
        <w:t xml:space="preserve"> sobre los problemas de la vida en el contexto más amplio de la fe católica.</w:t>
      </w:r>
    </w:p>
    <w:p w:rsidR="008279E3" w:rsidRDefault="008279E3">
      <w:pPr>
        <w:rPr>
          <w:rFonts w:ascii="Times New Roman" w:eastAsia="Times New Roman" w:hAnsi="Times New Roman" w:cs="Times New Roman"/>
        </w:rPr>
      </w:pPr>
    </w:p>
    <w:p w:rsidR="008279E3" w:rsidRPr="00FE4E81" w:rsidRDefault="001B5E50">
      <w:pPr>
        <w:spacing w:after="0"/>
        <w:rPr>
          <w:rFonts w:ascii="Times New Roman" w:eastAsia="Times New Roman" w:hAnsi="Times New Roman" w:cs="Times New Roman"/>
          <w:lang w:val="en-US"/>
        </w:rPr>
      </w:pPr>
      <w:r w:rsidRPr="00FE4E81">
        <w:rPr>
          <w:rFonts w:ascii="Times New Roman" w:eastAsia="Times New Roman" w:hAnsi="Times New Roman" w:cs="Times New Roman"/>
          <w:lang w:val="en-US"/>
        </w:rPr>
        <w:t>NABRE © 2010 CCD. Copyright © 2018, United States Conference of Catholic Bishops, Washington, D.C.</w:t>
      </w:r>
    </w:p>
    <w:p w:rsidR="008279E3" w:rsidRPr="00FE4E81" w:rsidRDefault="008279E3">
      <w:pPr>
        <w:spacing w:after="0"/>
        <w:rPr>
          <w:rFonts w:ascii="Times New Roman" w:eastAsia="Times New Roman" w:hAnsi="Times New Roman" w:cs="Times New Roman"/>
          <w:lang w:val="en-US"/>
        </w:rPr>
      </w:pPr>
    </w:p>
    <w:p w:rsidR="008279E3" w:rsidRPr="00FE4E81" w:rsidRDefault="008279E3">
      <w:pPr>
        <w:spacing w:after="0"/>
        <w:rPr>
          <w:rFonts w:ascii="Times New Roman" w:eastAsia="Times New Roman" w:hAnsi="Times New Roman" w:cs="Times New Roman"/>
          <w:lang w:val="en-US"/>
        </w:rPr>
      </w:pPr>
    </w:p>
    <w:sectPr w:rsidR="008279E3" w:rsidRPr="00FE4E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63A08"/>
    <w:multiLevelType w:val="multilevel"/>
    <w:tmpl w:val="0F3CB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E3"/>
    <w:rsid w:val="001B5E50"/>
    <w:rsid w:val="008279E3"/>
    <w:rsid w:val="00FE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473B"/>
  <w15:docId w15:val="{B5545244-33F5-492E-9BC0-EF64E649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E4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E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9daysforlife.com" TargetMode="External"/><Relationship Id="rId3" Type="http://schemas.openxmlformats.org/officeDocument/2006/relationships/settings" Target="settings.xml"/><Relationship Id="rId7" Type="http://schemas.openxmlformats.org/officeDocument/2006/relationships/hyperlink" Target="http://www.usccb.org/prolifet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cb.org/respectlife" TargetMode="External"/><Relationship Id="rId5" Type="http://schemas.openxmlformats.org/officeDocument/2006/relationships/hyperlink" Target="http://www.usccb.org/respectlif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McGuire</dc:creator>
  <cp:lastModifiedBy>Anne McGuire</cp:lastModifiedBy>
  <cp:revision>3</cp:revision>
  <dcterms:created xsi:type="dcterms:W3CDTF">2019-03-13T18:02:00Z</dcterms:created>
  <dcterms:modified xsi:type="dcterms:W3CDTF">2019-03-13T18:04:00Z</dcterms:modified>
</cp:coreProperties>
</file>