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02C2" w14:textId="7E75BA89" w:rsidR="00BD03DD" w:rsidRPr="0093178F" w:rsidRDefault="005C7D79" w:rsidP="009317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93178F">
        <w:rPr>
          <w:rFonts w:ascii="Times New Roman" w:hAnsi="Times New Roman" w:cs="Times New Roman"/>
          <w:b/>
          <w:sz w:val="28"/>
          <w:szCs w:val="28"/>
          <w:lang w:val="es-PE"/>
        </w:rPr>
        <w:t>Otra</w:t>
      </w:r>
      <w:r w:rsidR="009A410F" w:rsidRPr="0093178F">
        <w:rPr>
          <w:rFonts w:ascii="Times New Roman" w:hAnsi="Times New Roman" w:cs="Times New Roman"/>
          <w:b/>
          <w:sz w:val="28"/>
          <w:szCs w:val="28"/>
          <w:lang w:val="es-PE"/>
        </w:rPr>
        <w:t xml:space="preserve"> </w:t>
      </w:r>
      <w:r w:rsidRPr="0093178F">
        <w:rPr>
          <w:rFonts w:ascii="Times New Roman" w:hAnsi="Times New Roman" w:cs="Times New Roman"/>
          <w:b/>
          <w:sz w:val="28"/>
          <w:szCs w:val="28"/>
          <w:lang w:val="es-PE"/>
        </w:rPr>
        <w:t>mirada</w:t>
      </w:r>
      <w:r w:rsidR="009A410F" w:rsidRPr="0093178F">
        <w:rPr>
          <w:rFonts w:ascii="Times New Roman" w:hAnsi="Times New Roman" w:cs="Times New Roman"/>
          <w:b/>
          <w:sz w:val="28"/>
          <w:szCs w:val="28"/>
          <w:lang w:val="es-PE"/>
        </w:rPr>
        <w:t xml:space="preserve"> </w:t>
      </w:r>
      <w:r w:rsidRPr="0093178F">
        <w:rPr>
          <w:rFonts w:ascii="Times New Roman" w:hAnsi="Times New Roman" w:cs="Times New Roman"/>
          <w:b/>
          <w:sz w:val="28"/>
          <w:szCs w:val="28"/>
          <w:lang w:val="es-PE"/>
        </w:rPr>
        <w:t>al</w:t>
      </w:r>
      <w:r w:rsidR="009A410F" w:rsidRPr="0093178F">
        <w:rPr>
          <w:rFonts w:ascii="Times New Roman" w:hAnsi="Times New Roman" w:cs="Times New Roman"/>
          <w:b/>
          <w:sz w:val="28"/>
          <w:szCs w:val="28"/>
          <w:lang w:val="es-PE"/>
        </w:rPr>
        <w:t xml:space="preserve"> </w:t>
      </w:r>
      <w:r w:rsidRPr="0093178F">
        <w:rPr>
          <w:rFonts w:ascii="Times New Roman" w:hAnsi="Times New Roman" w:cs="Times New Roman"/>
          <w:b/>
          <w:sz w:val="28"/>
          <w:szCs w:val="28"/>
          <w:lang w:val="es-PE"/>
        </w:rPr>
        <w:t>aborto</w:t>
      </w:r>
    </w:p>
    <w:p w14:paraId="248F34A3" w14:textId="68459891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b/>
          <w:lang w:val="es-PE"/>
        </w:rPr>
      </w:pPr>
      <w:r w:rsidRPr="005C7D79">
        <w:rPr>
          <w:b/>
          <w:lang w:val="es-PE"/>
        </w:rPr>
        <w:t>Eres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único</w:t>
      </w:r>
    </w:p>
    <w:p w14:paraId="24E31AB9" w14:textId="0D535EA9" w:rsidR="005C7D79" w:rsidRPr="005C7D79" w:rsidRDefault="00F228F7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434741">
        <w:rPr>
          <w:b/>
          <w:noProof/>
          <w:sz w:val="32"/>
          <w:lang w:val="es-PE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57FFA3C" wp14:editId="40FFC819">
                <wp:simplePos x="0" y="0"/>
                <wp:positionH relativeFrom="page">
                  <wp:posOffset>4257675</wp:posOffset>
                </wp:positionH>
                <wp:positionV relativeFrom="paragraph">
                  <wp:posOffset>1416685</wp:posOffset>
                </wp:positionV>
                <wp:extent cx="246761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54F2" w14:textId="77777777" w:rsidR="00F228F7" w:rsidRPr="001A6EF4" w:rsidRDefault="00F228F7" w:rsidP="00F228F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</w:pPr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las 18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semanas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vientre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tu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madre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puedes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nadar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dar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volteretas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chuparte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pulgar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incluso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cubrirte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oídos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escuchas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música</w:t>
                            </w:r>
                            <w:proofErr w:type="spellEnd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6E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alta.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FF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111.55pt;width:194.3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" filled="f" stroked="f">
                <v:textbox style="mso-fit-shape-to-text:t">
                  <w:txbxContent>
                    <w:p w14:paraId="20C754F2" w14:textId="77777777" w:rsidR="00F228F7" w:rsidRPr="001A6EF4" w:rsidRDefault="00F228F7" w:rsidP="00F228F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</w:pPr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 las 18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semanas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vientre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tu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madre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puedes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nadar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dar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volteretas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chuparte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pulgar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incluso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cubrirte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oídos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escuchas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música</w:t>
                      </w:r>
                      <w:proofErr w:type="spellEnd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6EF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alta.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7D79" w:rsidRPr="005C7D79">
        <w:rPr>
          <w:lang w:val="es-PE"/>
        </w:rPr>
        <w:t>Desde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tus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primeros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momentos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existencia,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tenías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todo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ADN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determinaría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tu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sexo,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tus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rasgos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faciales,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tu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físico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color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tu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piel,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cabello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ojos.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24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días,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t</w:t>
      </w:r>
      <w:r w:rsidR="005C7D79" w:rsidRPr="005C7D79">
        <w:rPr>
          <w:lang w:val="es-PE"/>
        </w:rPr>
        <w:t>u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corazón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comenzó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latir.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8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semanas,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todos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t</w:t>
      </w:r>
      <w:r w:rsidR="005C7D79" w:rsidRPr="005C7D79">
        <w:rPr>
          <w:lang w:val="es-PE"/>
        </w:rPr>
        <w:t>us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órganos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estaban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presentes</w:t>
      </w:r>
      <w:r w:rsidR="00602E63">
        <w:rPr>
          <w:lang w:val="es-PE"/>
        </w:rPr>
        <w:t>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t</w:t>
      </w:r>
      <w:r w:rsidR="005C7D79" w:rsidRPr="005C7D79">
        <w:rPr>
          <w:lang w:val="es-PE"/>
        </w:rPr>
        <w:t>us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huellas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digitales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únicas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estaban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formando.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ultrasonidos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muestran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que</w:t>
      </w:r>
      <w:r w:rsidR="00602E63">
        <w:rPr>
          <w:lang w:val="es-PE"/>
        </w:rPr>
        <w:t>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18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semanas,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puedes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nadar,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dar</w:t>
      </w:r>
      <w:r w:rsidR="009A410F">
        <w:rPr>
          <w:lang w:val="es-PE"/>
        </w:rPr>
        <w:t xml:space="preserve"> </w:t>
      </w:r>
      <w:r w:rsidR="00623470">
        <w:rPr>
          <w:lang w:val="es-PE"/>
        </w:rPr>
        <w:t>volteretas</w:t>
      </w:r>
      <w:r w:rsidR="005C7D79"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chuparte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pulgar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incluso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cubrir</w:t>
      </w:r>
      <w:r w:rsidR="00602E63">
        <w:rPr>
          <w:lang w:val="es-PE"/>
        </w:rPr>
        <w:t>te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oídos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si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escuchas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música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alta.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Si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hubiera</w:t>
      </w:r>
      <w:r w:rsidR="00602E63">
        <w:rPr>
          <w:lang w:val="es-PE"/>
        </w:rPr>
        <w:t>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nacido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tan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sólo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23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semanas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concepción,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t</w:t>
      </w:r>
      <w:r w:rsidR="005C7D79" w:rsidRPr="005C7D79">
        <w:rPr>
          <w:lang w:val="es-PE"/>
        </w:rPr>
        <w:t>u</w:t>
      </w:r>
      <w:r w:rsidR="00D02B7C">
        <w:rPr>
          <w:lang w:val="es-PE"/>
        </w:rPr>
        <w:t>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probabilidad</w:t>
      </w:r>
      <w:r w:rsidR="00D02B7C">
        <w:rPr>
          <w:lang w:val="es-PE"/>
        </w:rPr>
        <w:t>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supervivencia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sería</w:t>
      </w:r>
      <w:r w:rsidR="00D02B7C">
        <w:rPr>
          <w:lang w:val="es-PE"/>
        </w:rPr>
        <w:t>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50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al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80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ciento;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25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semanas,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más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90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ciento,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eso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602E63">
        <w:rPr>
          <w:lang w:val="es-PE"/>
        </w:rPr>
        <w:t>todavía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faltan</w:t>
      </w:r>
      <w:r w:rsidR="009A410F">
        <w:rPr>
          <w:lang w:val="es-PE"/>
        </w:rPr>
        <w:t xml:space="preserve"> </w:t>
      </w:r>
      <w:r w:rsidR="005C7D79" w:rsidRPr="00602E63">
        <w:rPr>
          <w:i/>
          <w:lang w:val="es-PE"/>
        </w:rPr>
        <w:t>meses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para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nacimiento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término.</w:t>
      </w:r>
      <w:r w:rsidR="00FD5E8E" w:rsidRPr="00D743DC">
        <w:rPr>
          <w:rStyle w:val="EndnoteReference"/>
        </w:rPr>
        <w:endnoteReference w:id="2"/>
      </w:r>
    </w:p>
    <w:p w14:paraId="387CC178" w14:textId="34110E03" w:rsidR="00F87BC1" w:rsidRPr="001504AF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Ahora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bien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si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alguien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quita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persona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inocente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nazca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contra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ley;</w:t>
      </w:r>
      <w:r w:rsidR="009A410F">
        <w:rPr>
          <w:lang w:val="es-PE"/>
        </w:rPr>
        <w:t xml:space="preserve"> </w:t>
      </w:r>
      <w:r w:rsidR="00FD5E8E">
        <w:rPr>
          <w:lang w:val="es-PE"/>
        </w:rPr>
        <w:t>sólo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minutos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antes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nacimiento,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legal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mayoría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estados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llama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única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diferencia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real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declaración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Corte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Suprema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Estados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Unidos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FD5E8E">
        <w:rPr>
          <w:i/>
          <w:lang w:val="es-PE"/>
        </w:rPr>
        <w:t>Roe</w:t>
      </w:r>
      <w:r w:rsidR="009A410F">
        <w:rPr>
          <w:i/>
          <w:lang w:val="es-PE"/>
        </w:rPr>
        <w:t xml:space="preserve"> </w:t>
      </w:r>
      <w:r w:rsidRPr="00FD5E8E">
        <w:rPr>
          <w:i/>
          <w:lang w:val="es-PE"/>
        </w:rPr>
        <w:t>v</w:t>
      </w:r>
      <w:r w:rsidR="00FD5E8E" w:rsidRPr="00FD5E8E">
        <w:rPr>
          <w:i/>
          <w:lang w:val="es-PE"/>
        </w:rPr>
        <w:t>s</w:t>
      </w:r>
      <w:r w:rsidRPr="00FD5E8E">
        <w:rPr>
          <w:i/>
          <w:lang w:val="es-PE"/>
        </w:rPr>
        <w:t>.</w:t>
      </w:r>
      <w:r w:rsidR="009A410F">
        <w:rPr>
          <w:i/>
          <w:lang w:val="es-PE"/>
        </w:rPr>
        <w:t xml:space="preserve"> </w:t>
      </w:r>
      <w:r w:rsidRPr="00FD5E8E">
        <w:rPr>
          <w:i/>
          <w:lang w:val="es-PE"/>
        </w:rPr>
        <w:t>Wade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(1973)</w:t>
      </w:r>
      <w:r w:rsidR="005C6B7A" w:rsidRPr="001504AF">
        <w:rPr>
          <w:lang w:val="es-PE"/>
        </w:rPr>
        <w:t>.</w:t>
      </w:r>
      <w:r w:rsidR="009A410F" w:rsidRPr="001504AF">
        <w:rPr>
          <w:lang w:val="es-PE"/>
        </w:rPr>
        <w:t xml:space="preserve"> </w:t>
      </w:r>
    </w:p>
    <w:p w14:paraId="01B82AD4" w14:textId="65EB3F86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b/>
          <w:lang w:val="es-PE"/>
        </w:rPr>
      </w:pPr>
      <w:bookmarkStart w:id="0" w:name="_Hlk516040809"/>
      <w:r w:rsidRPr="005C7D79">
        <w:rPr>
          <w:b/>
          <w:lang w:val="es-PE"/>
        </w:rPr>
        <w:t>El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aborto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se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permite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hasta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el</w:t>
      </w:r>
      <w:r w:rsidR="009A410F">
        <w:rPr>
          <w:b/>
          <w:lang w:val="es-PE"/>
        </w:rPr>
        <w:t xml:space="preserve"> </w:t>
      </w:r>
      <w:r w:rsidR="00FD5E8E">
        <w:rPr>
          <w:b/>
          <w:lang w:val="es-PE"/>
        </w:rPr>
        <w:t>nacimiento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a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término</w:t>
      </w:r>
      <w:r w:rsidR="009A410F">
        <w:rPr>
          <w:b/>
          <w:lang w:val="es-PE"/>
        </w:rPr>
        <w:t xml:space="preserve"> </w:t>
      </w:r>
    </w:p>
    <w:p w14:paraId="114FC728" w14:textId="09DBD0E5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Muchas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personas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cuenta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cuán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irrestricto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es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legal,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engañadas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afirmación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D02B7C">
        <w:rPr>
          <w:i/>
          <w:lang w:val="es-PE"/>
        </w:rPr>
        <w:t>Roe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estados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prohibir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viabilidad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Pr="005C7D79">
        <w:rPr>
          <w:lang w:val="es-PE"/>
        </w:rPr>
        <w:t>excepto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cuando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necesario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preservar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salud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</w:t>
      </w:r>
      <w:r w:rsidR="00D02B7C">
        <w:rPr>
          <w:lang w:val="es-PE"/>
        </w:rPr>
        <w:t>”.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(</w:t>
      </w:r>
      <w:r w:rsidR="00D02B7C">
        <w:rPr>
          <w:lang w:val="es-PE"/>
        </w:rPr>
        <w:t>“</w:t>
      </w:r>
      <w:r w:rsidRPr="005C7D79">
        <w:rPr>
          <w:lang w:val="es-PE"/>
        </w:rPr>
        <w:t>Viabilidad</w:t>
      </w:r>
      <w:r w:rsidR="00D02B7C">
        <w:rPr>
          <w:lang w:val="es-PE"/>
        </w:rPr>
        <w:t>”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cuando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bebé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tiene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posibilidad</w:t>
      </w:r>
      <w:r w:rsidR="00D02B7C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razonable</w:t>
      </w:r>
      <w:r w:rsidR="00D02B7C">
        <w:rPr>
          <w:lang w:val="es-PE"/>
        </w:rPr>
        <w:t>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sobrevivir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fuera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útero.)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caso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complementario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D02B7C">
        <w:rPr>
          <w:i/>
          <w:lang w:val="es-PE"/>
        </w:rPr>
        <w:t>Roe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proofErr w:type="spellStart"/>
      <w:r w:rsidRPr="00D02B7C">
        <w:rPr>
          <w:i/>
          <w:lang w:val="es-PE"/>
        </w:rPr>
        <w:t>Doe</w:t>
      </w:r>
      <w:proofErr w:type="spellEnd"/>
      <w:r w:rsidR="009A410F">
        <w:rPr>
          <w:i/>
          <w:lang w:val="es-PE"/>
        </w:rPr>
        <w:t xml:space="preserve"> </w:t>
      </w:r>
      <w:r w:rsidRPr="00D02B7C">
        <w:rPr>
          <w:i/>
          <w:lang w:val="es-PE"/>
        </w:rPr>
        <w:t>v</w:t>
      </w:r>
      <w:r w:rsidR="00D02B7C" w:rsidRPr="00D02B7C">
        <w:rPr>
          <w:i/>
          <w:lang w:val="es-PE"/>
        </w:rPr>
        <w:t>s</w:t>
      </w:r>
      <w:r w:rsidRPr="00D02B7C">
        <w:rPr>
          <w:i/>
          <w:lang w:val="es-PE"/>
        </w:rPr>
        <w:t>.</w:t>
      </w:r>
      <w:r w:rsidR="009A410F">
        <w:rPr>
          <w:i/>
          <w:lang w:val="es-PE"/>
        </w:rPr>
        <w:t xml:space="preserve"> </w:t>
      </w:r>
      <w:r w:rsidRPr="00D02B7C">
        <w:rPr>
          <w:i/>
          <w:lang w:val="es-PE"/>
        </w:rPr>
        <w:t>Bolton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Corte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Suprema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definió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Pr="005C7D79">
        <w:rPr>
          <w:lang w:val="es-PE"/>
        </w:rPr>
        <w:t>salud</w:t>
      </w:r>
      <w:r w:rsidR="00D02B7C">
        <w:rPr>
          <w:lang w:val="es-PE"/>
        </w:rPr>
        <w:t>”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modo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incluir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="00D02B7C" w:rsidRPr="00D02B7C">
        <w:rPr>
          <w:lang w:val="es-PE"/>
        </w:rPr>
        <w:t>todos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factores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—</w:t>
      </w:r>
      <w:r w:rsidR="00D02B7C" w:rsidRPr="00D02B7C">
        <w:rPr>
          <w:lang w:val="es-PE"/>
        </w:rPr>
        <w:t>físicos,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emocionales,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psicológicos,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familiares,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y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edad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mujer—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relevantes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para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D02B7C" w:rsidRPr="00D02B7C">
        <w:rPr>
          <w:lang w:val="es-PE"/>
        </w:rPr>
        <w:t>bienestar</w:t>
      </w:r>
      <w:r w:rsidR="00D02B7C">
        <w:rPr>
          <w:lang w:val="es-PE"/>
        </w:rPr>
        <w:t>”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</w:t>
      </w:r>
      <w:r w:rsidR="00D02B7C">
        <w:rPr>
          <w:lang w:val="es-PE"/>
        </w:rPr>
        <w:t>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D02B7C">
        <w:rPr>
          <w:lang w:val="es-PE"/>
        </w:rPr>
        <w:t>t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parece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tan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amplio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permitir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prácticamente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cualquier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viabilidad.</w:t>
      </w:r>
    </w:p>
    <w:p w14:paraId="4E33A2DC" w14:textId="6BB04383" w:rsidR="00D13EAE" w:rsidRPr="004B3C72" w:rsidRDefault="003767FB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>
        <w:rPr>
          <w:lang w:val="es-PE"/>
        </w:rPr>
        <w:t>La</w:t>
      </w:r>
      <w:r w:rsidR="009A410F">
        <w:rPr>
          <w:lang w:val="es-PE"/>
        </w:rPr>
        <w:t xml:space="preserve"> </w:t>
      </w:r>
      <w:r>
        <w:rPr>
          <w:lang w:val="es-PE"/>
        </w:rPr>
        <w:t>Corte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Suprem</w:t>
      </w:r>
      <w:r>
        <w:rPr>
          <w:lang w:val="es-PE"/>
        </w:rPr>
        <w:t>a</w:t>
      </w:r>
      <w:r w:rsidR="005C7D79"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sin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embargo,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aún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enfrentado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una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impugnación</w:t>
      </w:r>
      <w:r w:rsidR="00D50142">
        <w:rPr>
          <w:lang w:val="es-PE"/>
        </w:rPr>
        <w:t>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prohibición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posterior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viabilidad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ponga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prueba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alcance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proofErr w:type="spellStart"/>
      <w:r w:rsidR="005C7D79" w:rsidRPr="003D4368">
        <w:rPr>
          <w:i/>
          <w:lang w:val="es-PE"/>
        </w:rPr>
        <w:t>Doe</w:t>
      </w:r>
      <w:proofErr w:type="spellEnd"/>
      <w:r w:rsidR="005C7D79" w:rsidRPr="005C7D79">
        <w:rPr>
          <w:lang w:val="es-PE"/>
        </w:rPr>
        <w:t>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hecho,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20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estados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actualmente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prohíben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abortos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tardíos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sujetos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excepción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limitada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salud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física</w:t>
      </w:r>
      <w:r w:rsidR="009A410F">
        <w:rPr>
          <w:lang w:val="es-PE"/>
        </w:rPr>
        <w:t xml:space="preserve"> </w:t>
      </w:r>
      <w:r w:rsidR="003D4368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3D4368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3D4368" w:rsidRPr="005C7D79">
        <w:rPr>
          <w:lang w:val="es-PE"/>
        </w:rPr>
        <w:t>madre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(no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razones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emocionales,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psicológicas,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familiares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relacionadas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edad).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mayoría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estas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leyes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han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sido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impugnadas,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pero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son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difíciles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hacer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cumplir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incluso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si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son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constitucionalmente</w:t>
      </w:r>
      <w:r w:rsidR="009A410F">
        <w:rPr>
          <w:lang w:val="es-PE"/>
        </w:rPr>
        <w:t xml:space="preserve"> </w:t>
      </w:r>
      <w:r w:rsidR="005C7D79" w:rsidRPr="005C7D79">
        <w:rPr>
          <w:lang w:val="es-PE"/>
        </w:rPr>
        <w:t>permisibles</w:t>
      </w:r>
      <w:bookmarkStart w:id="1" w:name="_Hlk516055256"/>
      <w:bookmarkStart w:id="2" w:name="_Hlk516040863"/>
      <w:r w:rsidR="00D13EAE" w:rsidRPr="004B3C72">
        <w:rPr>
          <w:shd w:val="clear" w:color="auto" w:fill="FFFFFF"/>
          <w:lang w:val="es-PE"/>
        </w:rPr>
        <w:t>.</w:t>
      </w:r>
      <w:r w:rsidR="009A410F" w:rsidRPr="004B3C72">
        <w:rPr>
          <w:shd w:val="clear" w:color="auto" w:fill="FFFFFF"/>
          <w:lang w:val="es-PE"/>
        </w:rPr>
        <w:t xml:space="preserve"> </w:t>
      </w:r>
    </w:p>
    <w:bookmarkEnd w:id="0"/>
    <w:bookmarkEnd w:id="1"/>
    <w:bookmarkEnd w:id="2"/>
    <w:p w14:paraId="70CA7D17" w14:textId="636F3541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b/>
          <w:lang w:val="es-PE"/>
        </w:rPr>
      </w:pPr>
      <w:r w:rsidRPr="005C7D79">
        <w:rPr>
          <w:b/>
          <w:lang w:val="es-PE"/>
        </w:rPr>
        <w:t>Efectos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del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aborto</w:t>
      </w:r>
    </w:p>
    <w:p w14:paraId="232DBEF0" w14:textId="678A3989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="00F84699">
        <w:rPr>
          <w:lang w:val="es-PE"/>
        </w:rPr>
        <w:t>resulta en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muerte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niño.</w:t>
      </w:r>
      <w:r w:rsidR="009A410F">
        <w:rPr>
          <w:lang w:val="es-PE"/>
        </w:rPr>
        <w:t xml:space="preserve"> </w:t>
      </w:r>
      <w:r w:rsidR="003D4368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muchas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causa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trauma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emocional,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psicológico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espiritual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severo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duradero.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Muchas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mujeres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experimentan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culpa,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vergüenza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pena</w:t>
      </w:r>
      <w:r w:rsidR="009A410F">
        <w:rPr>
          <w:lang w:val="es-PE"/>
        </w:rPr>
        <w:t xml:space="preserve"> </w:t>
      </w:r>
      <w:r w:rsidR="003D4368" w:rsidRPr="005C7D79">
        <w:rPr>
          <w:lang w:val="es-PE"/>
        </w:rPr>
        <w:t>abrumadora</w:t>
      </w:r>
      <w:r w:rsidR="003D4368">
        <w:rPr>
          <w:lang w:val="es-PE"/>
        </w:rPr>
        <w:t>s</w:t>
      </w:r>
      <w:r w:rsidRPr="005C7D79">
        <w:rPr>
          <w:lang w:val="es-PE"/>
        </w:rPr>
        <w:t>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También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han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documentado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otros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efectos: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depresión,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aislamiento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demás,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trastornos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alimentación,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conductas</w:t>
      </w:r>
      <w:r w:rsidR="009A410F">
        <w:rPr>
          <w:lang w:val="es-PE"/>
        </w:rPr>
        <w:t xml:space="preserve"> </w:t>
      </w:r>
      <w:r w:rsidR="004B3C72">
        <w:rPr>
          <w:lang w:val="es-PE"/>
        </w:rPr>
        <w:t>de autocastigo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como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hacerse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cortes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en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muñecas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disfunción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sexual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problemas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intimidad,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dependencia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alcohol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drogas,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problemas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vinculación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afectiva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otros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hijos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o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con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posteriores,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pesadillas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relacionadas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otros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problemas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dormir</w:t>
      </w:r>
      <w:r w:rsidR="00D15FC3">
        <w:rPr>
          <w:lang w:val="es-PE"/>
        </w:rPr>
        <w:t>.</w:t>
      </w:r>
      <w:r w:rsidR="00D15FC3" w:rsidRPr="00D743DC">
        <w:rPr>
          <w:rStyle w:val="EndnoteReference"/>
        </w:rPr>
        <w:endnoteReference w:id="3"/>
      </w:r>
    </w:p>
    <w:p w14:paraId="2D02C01A" w14:textId="32C0F442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relaciones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familiares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sufrir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medida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padre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niño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abortado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abuelos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otros</w:t>
      </w:r>
      <w:r w:rsidR="009A410F">
        <w:rPr>
          <w:lang w:val="es-PE"/>
        </w:rPr>
        <w:t xml:space="preserve"> </w:t>
      </w:r>
      <w:r w:rsidR="00D15FC3">
        <w:rPr>
          <w:lang w:val="es-PE"/>
        </w:rPr>
        <w:t>familiares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experimentan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propia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culpa,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dolor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pérdida.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Incluso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si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mantiene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lastRenderedPageBreak/>
        <w:t>secreto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familiares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angustiarse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cambios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comportamiento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salud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mental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emocional</w:t>
      </w:r>
      <w:r w:rsidR="009A410F">
        <w:rPr>
          <w:lang w:val="es-PE"/>
        </w:rPr>
        <w:t xml:space="preserve"> </w:t>
      </w:r>
      <w:r w:rsidR="00D15FC3"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15FC3"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D15FC3" w:rsidRPr="005C7D79">
        <w:rPr>
          <w:lang w:val="es-PE"/>
        </w:rPr>
        <w:t>madre</w:t>
      </w:r>
      <w:r w:rsidRPr="005C7D79">
        <w:rPr>
          <w:lang w:val="es-PE"/>
        </w:rPr>
        <w:t>.</w:t>
      </w:r>
      <w:r w:rsidR="00D15FC3" w:rsidRPr="00D743DC">
        <w:rPr>
          <w:rStyle w:val="EndnoteReference"/>
        </w:rPr>
        <w:endnoteReference w:id="4"/>
      </w:r>
    </w:p>
    <w:p w14:paraId="24483D81" w14:textId="16DADFC2" w:rsidR="005C7D79" w:rsidRPr="00E94CD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b/>
          <w:lang w:val="es-PE"/>
        </w:rPr>
      </w:pPr>
      <w:r w:rsidRPr="00E94CD9">
        <w:rPr>
          <w:b/>
          <w:lang w:val="es-PE"/>
        </w:rPr>
        <w:t>Lo</w:t>
      </w:r>
      <w:r w:rsidR="009A410F">
        <w:rPr>
          <w:b/>
          <w:lang w:val="es-PE"/>
        </w:rPr>
        <w:t xml:space="preserve"> </w:t>
      </w:r>
      <w:r w:rsidRPr="00E94CD9">
        <w:rPr>
          <w:b/>
          <w:lang w:val="es-PE"/>
        </w:rPr>
        <w:t>que</w:t>
      </w:r>
      <w:r w:rsidR="009A410F">
        <w:rPr>
          <w:b/>
          <w:lang w:val="es-PE"/>
        </w:rPr>
        <w:t xml:space="preserve"> </w:t>
      </w:r>
      <w:r w:rsidRPr="00E94CD9">
        <w:rPr>
          <w:b/>
          <w:lang w:val="es-PE"/>
        </w:rPr>
        <w:t>la</w:t>
      </w:r>
      <w:r w:rsidR="009A410F">
        <w:rPr>
          <w:b/>
          <w:lang w:val="es-PE"/>
        </w:rPr>
        <w:t xml:space="preserve"> </w:t>
      </w:r>
      <w:r w:rsidR="00E94CD9">
        <w:rPr>
          <w:b/>
          <w:lang w:val="es-PE"/>
        </w:rPr>
        <w:t>I</w:t>
      </w:r>
      <w:r w:rsidRPr="00E94CD9">
        <w:rPr>
          <w:b/>
          <w:lang w:val="es-PE"/>
        </w:rPr>
        <w:t>glesia</w:t>
      </w:r>
      <w:r w:rsidR="009A410F">
        <w:rPr>
          <w:b/>
          <w:lang w:val="es-PE"/>
        </w:rPr>
        <w:t xml:space="preserve"> </w:t>
      </w:r>
      <w:r w:rsidRPr="00E94CD9">
        <w:rPr>
          <w:b/>
          <w:lang w:val="es-PE"/>
        </w:rPr>
        <w:t>enseña</w:t>
      </w:r>
    </w:p>
    <w:p w14:paraId="026C311E" w14:textId="674A788B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Iglesia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siempre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ha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enseñado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toda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humana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preciosa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digna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protección.</w:t>
      </w:r>
      <w:r w:rsidR="009A410F">
        <w:rPr>
          <w:lang w:val="es-PE"/>
        </w:rPr>
        <w:t xml:space="preserve"> </w:t>
      </w:r>
      <w:r w:rsidR="00DA425A">
        <w:rPr>
          <w:lang w:val="es-PE"/>
        </w:rPr>
        <w:t>T</w:t>
      </w:r>
      <w:r w:rsidR="009C68BA">
        <w:rPr>
          <w:lang w:val="es-PE"/>
        </w:rPr>
        <w:t>odo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intencional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gravemente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malicioso</w:t>
      </w:r>
      <w:r w:rsidRPr="005C7D79">
        <w:rPr>
          <w:lang w:val="es-PE"/>
        </w:rPr>
        <w:t>.</w:t>
      </w:r>
      <w:r w:rsidR="009C68BA" w:rsidRPr="00D743DC">
        <w:rPr>
          <w:rStyle w:val="EndnoteReference"/>
        </w:rPr>
        <w:endnoteReference w:id="5"/>
      </w:r>
      <w:r w:rsidR="009A410F">
        <w:rPr>
          <w:lang w:val="es-PE"/>
        </w:rPr>
        <w:t xml:space="preserve"> </w:t>
      </w:r>
      <w:r w:rsidR="009C68BA">
        <w:rPr>
          <w:lang w:val="es-PE"/>
        </w:rPr>
        <w:t>En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abril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2018,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p</w:t>
      </w:r>
      <w:r w:rsidRPr="005C7D79">
        <w:rPr>
          <w:lang w:val="es-PE"/>
        </w:rPr>
        <w:t>apa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Francisco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escribió: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="009C68BA" w:rsidRPr="009C68BA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defensa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inocente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no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ha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nacido</w:t>
      </w:r>
      <w:r w:rsidR="009C68BA">
        <w:rPr>
          <w:lang w:val="es-PE"/>
        </w:rPr>
        <w:t>…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debe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ser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clara,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firme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y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apasionada,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porque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allí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está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en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juego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dignidad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vida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humana,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siempre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sagrada,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y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lo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exige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amor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cada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persona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más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allá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su</w:t>
      </w:r>
      <w:r w:rsidR="009A410F">
        <w:rPr>
          <w:lang w:val="es-PE"/>
        </w:rPr>
        <w:t xml:space="preserve"> </w:t>
      </w:r>
      <w:r w:rsidR="009C68BA" w:rsidRPr="009C68BA">
        <w:rPr>
          <w:lang w:val="es-PE"/>
        </w:rPr>
        <w:t>desarrollo</w:t>
      </w:r>
      <w:r w:rsidR="009C68BA">
        <w:rPr>
          <w:lang w:val="es-PE"/>
        </w:rPr>
        <w:t>”</w:t>
      </w:r>
      <w:r w:rsidRPr="005C7D79">
        <w:rPr>
          <w:lang w:val="es-PE"/>
        </w:rPr>
        <w:t>.</w:t>
      </w:r>
      <w:r w:rsidR="009C68BA" w:rsidRPr="00D743DC">
        <w:rPr>
          <w:rStyle w:val="EndnoteReference"/>
        </w:rPr>
        <w:endnoteReference w:id="6"/>
      </w:r>
    </w:p>
    <w:p w14:paraId="0BA508AB" w14:textId="26A930E8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Iglesia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9C68BA" w:rsidRPr="005C7D79">
        <w:rPr>
          <w:lang w:val="es-PE"/>
        </w:rPr>
        <w:t>difíciles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decisiones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sobre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embarazo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falsa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mentalidad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uno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o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el</w:t>
      </w:r>
      <w:r w:rsidR="009A410F">
        <w:rPr>
          <w:lang w:val="es-PE"/>
        </w:rPr>
        <w:t xml:space="preserve"> </w:t>
      </w:r>
      <w:r w:rsidR="009C68BA">
        <w:rPr>
          <w:lang w:val="es-PE"/>
        </w:rPr>
        <w:t>otro</w:t>
      </w:r>
      <w:r w:rsidR="00D02B7C">
        <w:rPr>
          <w:lang w:val="es-PE"/>
        </w:rPr>
        <w:t>”</w:t>
      </w:r>
      <w:r w:rsidRPr="005C7D79">
        <w:rPr>
          <w:lang w:val="es-PE"/>
        </w:rPr>
        <w:t>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enfrentando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ejemplo,</w:t>
      </w:r>
      <w:r w:rsidR="009A410F">
        <w:rPr>
          <w:lang w:val="es-PE"/>
        </w:rPr>
        <w:t xml:space="preserve"> </w:t>
      </w:r>
      <w:r w:rsidR="009A4A44" w:rsidRPr="005C7D79">
        <w:rPr>
          <w:lang w:val="es-PE"/>
        </w:rPr>
        <w:t>un</w:t>
      </w:r>
      <w:r w:rsidR="009A4A44">
        <w:rPr>
          <w:lang w:val="es-PE"/>
        </w:rPr>
        <w:t xml:space="preserve"> bebé concebido</w:t>
      </w:r>
      <w:r w:rsidR="009A410F">
        <w:rPr>
          <w:lang w:val="es-PE"/>
        </w:rPr>
        <w:t xml:space="preserve"> </w:t>
      </w:r>
      <w:r w:rsidR="00637C60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violación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agresor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mere</w:t>
      </w:r>
      <w:r w:rsidR="00637C60">
        <w:rPr>
          <w:lang w:val="es-PE"/>
        </w:rPr>
        <w:t>zca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muerte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aborto.</w:t>
      </w:r>
      <w:r w:rsidR="009A410F">
        <w:rPr>
          <w:lang w:val="es-PE"/>
        </w:rPr>
        <w:t xml:space="preserve"> </w:t>
      </w:r>
      <w:r w:rsidR="00637C60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inocente,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Amb</w:t>
      </w:r>
      <w:r w:rsidR="00637C60">
        <w:rPr>
          <w:lang w:val="es-PE"/>
        </w:rPr>
        <w:t>a</w:t>
      </w:r>
      <w:r w:rsidRPr="005C7D79">
        <w:rPr>
          <w:lang w:val="es-PE"/>
        </w:rPr>
        <w:t>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merecen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atención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apoyo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compasivos,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más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violencia.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no</w:t>
      </w:r>
      <w:r w:rsidR="009A410F">
        <w:rPr>
          <w:lang w:val="es-PE"/>
        </w:rPr>
        <w:t xml:space="preserve"> </w:t>
      </w:r>
      <w:r w:rsidR="00637C60">
        <w:rPr>
          <w:lang w:val="es-PE"/>
        </w:rPr>
        <w:t>trae</w:t>
      </w:r>
      <w:r w:rsidR="009A410F">
        <w:rPr>
          <w:lang w:val="es-PE"/>
        </w:rPr>
        <w:t xml:space="preserve"> </w:t>
      </w:r>
      <w:r w:rsidR="00637C60">
        <w:rPr>
          <w:lang w:val="es-PE"/>
        </w:rPr>
        <w:t>sanación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paz,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amb</w:t>
      </w:r>
      <w:r w:rsidR="00637C60">
        <w:rPr>
          <w:lang w:val="es-PE"/>
        </w:rPr>
        <w:t>a</w:t>
      </w:r>
      <w:r w:rsidRPr="005C7D79">
        <w:rPr>
          <w:lang w:val="es-PE"/>
        </w:rPr>
        <w:t>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encontrar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valiente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decisión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luz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bebé.</w:t>
      </w:r>
    </w:p>
    <w:p w14:paraId="10722DE8" w14:textId="59AD20C4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Hoy,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muchos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bebés</w:t>
      </w:r>
      <w:r w:rsidR="009A410F">
        <w:rPr>
          <w:lang w:val="es-PE"/>
        </w:rPr>
        <w:t xml:space="preserve"> </w:t>
      </w:r>
      <w:r w:rsidR="00D373FB">
        <w:rPr>
          <w:lang w:val="es-PE"/>
        </w:rPr>
        <w:t xml:space="preserve">con diagnóstico prenatal de </w:t>
      </w:r>
      <w:r w:rsidRPr="005C7D79">
        <w:rPr>
          <w:lang w:val="es-PE"/>
        </w:rPr>
        <w:t>discapacidad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abortados.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E15FB6" w:rsidRPr="005C7D79">
        <w:rPr>
          <w:lang w:val="es-PE"/>
        </w:rPr>
        <w:t>asustados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padres,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inseguros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capacidad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cuidar</w:t>
      </w:r>
      <w:r w:rsidR="009A410F">
        <w:rPr>
          <w:lang w:val="es-PE"/>
        </w:rPr>
        <w:t xml:space="preserve"> </w:t>
      </w:r>
      <w:r w:rsidR="00E15FB6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así,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confiar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dio</w:t>
      </w:r>
      <w:r w:rsidR="009A410F">
        <w:rPr>
          <w:lang w:val="es-PE"/>
        </w:rPr>
        <w:t xml:space="preserve"> </w:t>
      </w:r>
      <w:r w:rsidR="00E15FB6" w:rsidRPr="00E15FB6">
        <w:rPr>
          <w:i/>
          <w:lang w:val="es-PE"/>
        </w:rPr>
        <w:t>a</w:t>
      </w:r>
      <w:r w:rsidR="009A410F">
        <w:rPr>
          <w:i/>
          <w:lang w:val="es-PE"/>
        </w:rPr>
        <w:t xml:space="preserve"> </w:t>
      </w:r>
      <w:r w:rsidR="00E15FB6" w:rsidRPr="00E15FB6">
        <w:rPr>
          <w:i/>
          <w:lang w:val="es-PE"/>
        </w:rPr>
        <w:t>ellos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este</w:t>
      </w:r>
      <w:r w:rsidR="009A410F">
        <w:rPr>
          <w:lang w:val="es-PE"/>
        </w:rPr>
        <w:t xml:space="preserve"> </w:t>
      </w:r>
      <w:r w:rsidR="00E15FB6">
        <w:rPr>
          <w:lang w:val="es-PE"/>
        </w:rPr>
        <w:t>hijo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razón.</w:t>
      </w:r>
      <w:r w:rsidR="009A410F">
        <w:rPr>
          <w:lang w:val="es-PE"/>
        </w:rPr>
        <w:t xml:space="preserve"> </w:t>
      </w:r>
      <w:r w:rsidR="00E15FB6">
        <w:rPr>
          <w:lang w:val="es-PE"/>
        </w:rPr>
        <w:t>P</w:t>
      </w:r>
      <w:r w:rsidRPr="005C7D79">
        <w:rPr>
          <w:lang w:val="es-PE"/>
        </w:rPr>
        <w:t>adres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crían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discapacidades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menudo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escriben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sobre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alegrías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inesperadas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efecto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transformador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sus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familias.</w:t>
      </w:r>
      <w:r w:rsidR="00E15FB6" w:rsidRPr="00D743DC">
        <w:rPr>
          <w:rStyle w:val="EndnoteReference"/>
        </w:rPr>
        <w:endnoteReference w:id="7"/>
      </w:r>
    </w:p>
    <w:p w14:paraId="0757D914" w14:textId="03AF5DDC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Incluso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cuando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discapacidades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son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tan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severas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probable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bebé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muera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antes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poco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nacimiento,</w:t>
      </w:r>
      <w:r w:rsidR="009A410F">
        <w:rPr>
          <w:lang w:val="es-PE"/>
        </w:rPr>
        <w:t xml:space="preserve"> </w:t>
      </w:r>
      <w:r w:rsidR="00D02B7C">
        <w:rPr>
          <w:lang w:val="es-PE"/>
        </w:rPr>
        <w:t>“</w:t>
      </w:r>
      <w:r w:rsidR="0072350D" w:rsidRPr="0072350D">
        <w:rPr>
          <w:lang w:val="es-PE"/>
        </w:rPr>
        <w:t>muchos padres que llevaron sus embarazos a término dicen que proteger a su hijo y honrar su vida natural, sin importar cuán breve sea, fue profundamente sanador</w:t>
      </w:r>
      <w:r w:rsidR="005E0F71">
        <w:rPr>
          <w:lang w:val="es-PE"/>
        </w:rPr>
        <w:t>”.</w:t>
      </w:r>
      <w:r w:rsidR="005E0F71" w:rsidRPr="00D743DC">
        <w:rPr>
          <w:rStyle w:val="EndnoteReference"/>
        </w:rPr>
        <w:endnoteReference w:id="8"/>
      </w:r>
    </w:p>
    <w:p w14:paraId="68F2B226" w14:textId="5BE09803" w:rsidR="00AF466F" w:rsidRPr="009050FE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muy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raras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ocasiones,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continuar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embarazo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puede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poner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riesgo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ejemplo,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debido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embarazo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tubárico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cáncer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uterino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agresivo.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moralmente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lícito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eliminar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amenaza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madre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extra</w:t>
      </w:r>
      <w:r w:rsidR="005E0F71">
        <w:rPr>
          <w:lang w:val="es-PE"/>
        </w:rPr>
        <w:t>yendo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útero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canceroso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trompa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Falopio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donde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se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implantó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niño,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aunque</w:t>
      </w:r>
      <w:r w:rsidR="009A410F">
        <w:rPr>
          <w:lang w:val="es-PE"/>
        </w:rPr>
        <w:t xml:space="preserve"> </w:t>
      </w:r>
      <w:r w:rsidR="005E0F71">
        <w:rPr>
          <w:lang w:val="es-PE"/>
        </w:rPr>
        <w:t>sea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previsible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muera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como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resultado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indirecto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involuntario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dicha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cirugía.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Pero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="005E0F71">
        <w:rPr>
          <w:lang w:val="es-PE"/>
        </w:rPr>
        <w:t>—el</w:t>
      </w:r>
      <w:r w:rsidR="009A410F">
        <w:rPr>
          <w:lang w:val="es-PE"/>
        </w:rPr>
        <w:t xml:space="preserve"> </w:t>
      </w:r>
      <w:r w:rsidR="005E0F71">
        <w:rPr>
          <w:lang w:val="es-PE"/>
        </w:rPr>
        <w:t>quitar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directa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intencional</w:t>
      </w:r>
      <w:r w:rsidR="005E0F71">
        <w:rPr>
          <w:lang w:val="es-PE"/>
        </w:rPr>
        <w:t>mente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vida</w:t>
      </w:r>
      <w:r w:rsidR="009A410F">
        <w:rPr>
          <w:lang w:val="es-PE"/>
        </w:rPr>
        <w:t xml:space="preserve"> </w:t>
      </w:r>
      <w:r w:rsidR="005E0F71">
        <w:rPr>
          <w:lang w:val="es-PE"/>
        </w:rPr>
        <w:t>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un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niño</w:t>
      </w:r>
      <w:r w:rsidR="005E0F71">
        <w:rPr>
          <w:lang w:val="es-PE"/>
        </w:rPr>
        <w:t>—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nunca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moralmente</w:t>
      </w:r>
      <w:r w:rsidR="009A410F">
        <w:rPr>
          <w:lang w:val="es-PE"/>
        </w:rPr>
        <w:t xml:space="preserve"> </w:t>
      </w:r>
      <w:r w:rsidRPr="005C7D79">
        <w:rPr>
          <w:lang w:val="es-PE"/>
        </w:rPr>
        <w:t>permisible</w:t>
      </w:r>
      <w:r w:rsidR="007362A3" w:rsidRPr="009050FE">
        <w:rPr>
          <w:lang w:val="es-PE"/>
        </w:rPr>
        <w:t>.</w:t>
      </w:r>
    </w:p>
    <w:p w14:paraId="27CD5C6A" w14:textId="296EA1DD" w:rsidR="005C7D79" w:rsidRPr="005C7D79" w:rsidRDefault="005C7D79" w:rsidP="0093178F">
      <w:pPr>
        <w:pStyle w:val="NormalWeb"/>
        <w:shd w:val="clear" w:color="auto" w:fill="FFFFFF"/>
        <w:spacing w:before="0" w:beforeAutospacing="0" w:after="120" w:afterAutospacing="0"/>
        <w:rPr>
          <w:b/>
          <w:lang w:val="es-PE"/>
        </w:rPr>
      </w:pPr>
      <w:r w:rsidRPr="005C7D79">
        <w:rPr>
          <w:b/>
          <w:lang w:val="es-PE"/>
        </w:rPr>
        <w:t>¿Qué</w:t>
      </w:r>
      <w:r w:rsidR="009A410F">
        <w:rPr>
          <w:b/>
          <w:lang w:val="es-PE"/>
        </w:rPr>
        <w:t xml:space="preserve"> </w:t>
      </w:r>
      <w:r w:rsidR="003E188B">
        <w:rPr>
          <w:b/>
          <w:lang w:val="es-PE"/>
        </w:rPr>
        <w:t>debemos</w:t>
      </w:r>
      <w:r w:rsidR="009A410F">
        <w:rPr>
          <w:b/>
          <w:lang w:val="es-PE"/>
        </w:rPr>
        <w:t xml:space="preserve"> </w:t>
      </w:r>
      <w:r w:rsidRPr="005C7D79">
        <w:rPr>
          <w:b/>
          <w:lang w:val="es-PE"/>
        </w:rPr>
        <w:t>hacer?</w:t>
      </w:r>
    </w:p>
    <w:p w14:paraId="0C5F05A9" w14:textId="39BE13D8" w:rsidR="005C7D79" w:rsidRPr="009F5ECE" w:rsidRDefault="003E188B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>
        <w:rPr>
          <w:lang w:val="es-PE"/>
        </w:rPr>
        <w:t>¡Amarlos</w:t>
      </w:r>
      <w:r w:rsidR="009A410F">
        <w:rPr>
          <w:lang w:val="es-PE"/>
        </w:rPr>
        <w:t xml:space="preserve"> </w:t>
      </w:r>
      <w:r>
        <w:rPr>
          <w:lang w:val="es-PE"/>
        </w:rPr>
        <w:t>a</w:t>
      </w:r>
      <w:r w:rsidR="009A410F">
        <w:rPr>
          <w:lang w:val="es-PE"/>
        </w:rPr>
        <w:t xml:space="preserve"> </w:t>
      </w:r>
      <w:r>
        <w:rPr>
          <w:lang w:val="es-PE"/>
        </w:rPr>
        <w:t>ambos</w:t>
      </w:r>
      <w:r w:rsidR="005C7D79" w:rsidRPr="005C7D79">
        <w:rPr>
          <w:lang w:val="es-PE"/>
        </w:rPr>
        <w:t>!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Apoye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mujeres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necesitan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ayuda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durante</w:t>
      </w:r>
      <w:r w:rsidR="009A410F">
        <w:rPr>
          <w:lang w:val="es-PE"/>
        </w:rPr>
        <w:t xml:space="preserve"> </w:t>
      </w:r>
      <w:r w:rsidR="005C7D79" w:rsidRPr="003E188B">
        <w:rPr>
          <w:i/>
          <w:lang w:val="es-PE"/>
        </w:rPr>
        <w:t>y</w:t>
      </w:r>
      <w:r w:rsidR="009A410F">
        <w:rPr>
          <w:i/>
          <w:lang w:val="es-PE"/>
        </w:rPr>
        <w:t xml:space="preserve"> </w:t>
      </w:r>
      <w:r w:rsidR="005C7D79" w:rsidRPr="003E188B">
        <w:rPr>
          <w:i/>
          <w:lang w:val="es-PE"/>
        </w:rPr>
        <w:t>después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embarazos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difíciles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través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trabajo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su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oficina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diocesana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Respet</w:t>
      </w:r>
      <w:r>
        <w:rPr>
          <w:lang w:val="es-PE"/>
        </w:rPr>
        <w:t>emos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Vida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los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centros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locales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cuidado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embarazo.</w:t>
      </w:r>
    </w:p>
    <w:p w14:paraId="3468CBE2" w14:textId="7E77361B" w:rsidR="005C7D79" w:rsidRPr="009F5ECE" w:rsidRDefault="003E188B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>
        <w:rPr>
          <w:lang w:val="es-PE"/>
        </w:rPr>
        <w:t>Edúquese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usted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mismo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>
        <w:rPr>
          <w:lang w:val="es-PE"/>
        </w:rPr>
        <w:t>otros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sobre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dificultades</w:t>
      </w:r>
      <w:r w:rsidR="009A410F">
        <w:rPr>
          <w:lang w:val="es-PE"/>
        </w:rPr>
        <w:t xml:space="preserve"> </w:t>
      </w:r>
      <w:r>
        <w:rPr>
          <w:lang w:val="es-PE"/>
        </w:rPr>
        <w:t>que</w:t>
      </w:r>
      <w:r w:rsidR="009A410F">
        <w:rPr>
          <w:lang w:val="es-PE"/>
        </w:rPr>
        <w:t xml:space="preserve"> </w:t>
      </w:r>
      <w:r>
        <w:rPr>
          <w:lang w:val="es-PE"/>
        </w:rPr>
        <w:t>algunas</w:t>
      </w:r>
      <w:r w:rsidR="009A410F">
        <w:rPr>
          <w:lang w:val="es-PE"/>
        </w:rPr>
        <w:t xml:space="preserve"> </w:t>
      </w:r>
      <w:r>
        <w:rPr>
          <w:lang w:val="es-PE"/>
        </w:rPr>
        <w:t>personas</w:t>
      </w:r>
      <w:r w:rsidR="009A410F">
        <w:rPr>
          <w:lang w:val="es-PE"/>
        </w:rPr>
        <w:t xml:space="preserve"> </w:t>
      </w:r>
      <w:r>
        <w:rPr>
          <w:lang w:val="es-PE"/>
        </w:rPr>
        <w:t>experimentan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aborto,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="000404A4">
        <w:rPr>
          <w:lang w:val="es-PE"/>
        </w:rPr>
        <w:t>averigüe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dónde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derivar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quienes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buscan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ayuda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en</w:t>
      </w:r>
      <w:r w:rsidR="009A410F">
        <w:rPr>
          <w:lang w:val="es-PE"/>
        </w:rPr>
        <w:t xml:space="preserve"> </w:t>
      </w:r>
      <w:hyperlink r:id="rId7" w:history="1">
        <w:r w:rsidR="000404A4" w:rsidRPr="0002275C">
          <w:rPr>
            <w:color w:val="0000FF"/>
            <w:u w:val="single"/>
            <w:lang w:val="es-PE"/>
          </w:rPr>
          <w:t>www.esperanzaposaborto.org</w:t>
        </w:r>
        <w:r w:rsidR="000404A4">
          <w:rPr>
            <w:lang w:val="es-PE"/>
          </w:rPr>
          <w:t>.</w:t>
        </w:r>
      </w:hyperlink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Si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siente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llamado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apoyar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su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ministerio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local,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comuníquese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con</w:t>
      </w:r>
      <w:r w:rsidR="009A410F">
        <w:rPr>
          <w:lang w:val="es-PE"/>
        </w:rPr>
        <w:t xml:space="preserve"> </w:t>
      </w:r>
      <w:r w:rsidR="000404A4">
        <w:rPr>
          <w:lang w:val="es-PE"/>
        </w:rPr>
        <w:t>su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oficina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diocesana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Proyecto</w:t>
      </w:r>
      <w:r w:rsidR="009A410F">
        <w:rPr>
          <w:lang w:val="es-PE"/>
        </w:rPr>
        <w:t xml:space="preserve"> </w:t>
      </w:r>
      <w:r w:rsidR="000404A4">
        <w:rPr>
          <w:lang w:val="es-PE"/>
        </w:rPr>
        <w:t>Raquel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para</w:t>
      </w:r>
      <w:r w:rsidR="009A410F">
        <w:rPr>
          <w:lang w:val="es-PE"/>
        </w:rPr>
        <w:t xml:space="preserve"> </w:t>
      </w:r>
      <w:r w:rsidR="000404A4">
        <w:rPr>
          <w:lang w:val="es-PE"/>
        </w:rPr>
        <w:t>saber</w:t>
      </w:r>
      <w:r w:rsidR="009A410F">
        <w:rPr>
          <w:lang w:val="es-PE"/>
        </w:rPr>
        <w:t xml:space="preserve"> </w:t>
      </w:r>
      <w:r w:rsidR="000404A4">
        <w:rPr>
          <w:lang w:val="es-PE"/>
        </w:rPr>
        <w:t>cómo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podría</w:t>
      </w:r>
      <w:r w:rsidR="009A410F">
        <w:rPr>
          <w:lang w:val="es-PE"/>
        </w:rPr>
        <w:t xml:space="preserve"> </w:t>
      </w:r>
      <w:r w:rsidR="005C7D79" w:rsidRPr="009F5ECE">
        <w:rPr>
          <w:lang w:val="es-PE"/>
        </w:rPr>
        <w:t>ayudar.</w:t>
      </w:r>
    </w:p>
    <w:p w14:paraId="04E30028" w14:textId="10B41D40" w:rsidR="009F5ECE" w:rsidRPr="009F5ECE" w:rsidRDefault="009F5ECE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9F5ECE">
        <w:rPr>
          <w:lang w:val="es-PE"/>
        </w:rPr>
        <w:t>Manténgase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informado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sobre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legislación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federal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clave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los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registros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votación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sus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representantes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elegidos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visitando</w:t>
      </w:r>
      <w:r w:rsidR="009A410F">
        <w:rPr>
          <w:lang w:val="es-PE"/>
        </w:rPr>
        <w:t xml:space="preserve"> </w:t>
      </w:r>
      <w:hyperlink r:id="rId8" w:history="1">
        <w:r w:rsidR="00BC7FCD" w:rsidRPr="0002275C">
          <w:rPr>
            <w:rStyle w:val="Hyperlink"/>
            <w:lang w:val="es-PE"/>
          </w:rPr>
          <w:t>www.humanlifeaction.org</w:t>
        </w:r>
      </w:hyperlink>
      <w:r w:rsidR="009A410F">
        <w:rPr>
          <w:lang w:val="es-PE"/>
        </w:rPr>
        <w:t xml:space="preserve"> </w:t>
      </w:r>
      <w:r w:rsidR="00BC7FCD">
        <w:rPr>
          <w:lang w:val="es-PE"/>
        </w:rPr>
        <w:t>y</w:t>
      </w:r>
      <w:r w:rsidR="009A410F">
        <w:rPr>
          <w:lang w:val="es-PE"/>
        </w:rPr>
        <w:t xml:space="preserve"> </w:t>
      </w:r>
      <w:hyperlink r:id="rId9" w:history="1">
        <w:r w:rsidR="00BC7FCD" w:rsidRPr="0002275C">
          <w:rPr>
            <w:rStyle w:val="Hyperlink"/>
            <w:lang w:val="es-PE"/>
          </w:rPr>
          <w:t>www.usccb.org/prolife</w:t>
        </w:r>
      </w:hyperlink>
      <w:r w:rsidR="00BC7FCD" w:rsidRPr="00BC7FCD">
        <w:rPr>
          <w:lang w:val="es-PE"/>
        </w:rPr>
        <w:t>.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Manténgase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actualizado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sobre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asuntos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estado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inscribiéndose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recibir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información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conferencia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católica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su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estado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oficina</w:t>
      </w:r>
      <w:r w:rsidR="009A410F">
        <w:rPr>
          <w:lang w:val="es-PE"/>
        </w:rPr>
        <w:t xml:space="preserve"> </w:t>
      </w:r>
      <w:r w:rsidR="00BC7FCD" w:rsidRPr="009F5ECE">
        <w:rPr>
          <w:lang w:val="es-PE"/>
        </w:rPr>
        <w:t>diocesana</w:t>
      </w:r>
      <w:r w:rsidR="009A410F">
        <w:rPr>
          <w:lang w:val="es-PE"/>
        </w:rPr>
        <w:t xml:space="preserve"> </w:t>
      </w:r>
      <w:proofErr w:type="gramStart"/>
      <w:r w:rsidRPr="009F5ECE">
        <w:rPr>
          <w:lang w:val="es-PE"/>
        </w:rPr>
        <w:t>pro</w:t>
      </w:r>
      <w:r w:rsidR="009050FE">
        <w:rPr>
          <w:lang w:val="es-PE"/>
        </w:rPr>
        <w:t>-</w:t>
      </w:r>
      <w:r w:rsidRPr="009F5ECE">
        <w:rPr>
          <w:lang w:val="es-PE"/>
        </w:rPr>
        <w:t>vida</w:t>
      </w:r>
      <w:proofErr w:type="gramEnd"/>
      <w:r w:rsidRPr="009F5ECE">
        <w:rPr>
          <w:lang w:val="es-PE"/>
        </w:rPr>
        <w:t>.</w:t>
      </w:r>
    </w:p>
    <w:p w14:paraId="1389AFC3" w14:textId="505063A9" w:rsidR="009F5ECE" w:rsidRPr="009F5ECE" w:rsidRDefault="009F5ECE" w:rsidP="0093178F">
      <w:pPr>
        <w:pStyle w:val="NormalWeb"/>
        <w:shd w:val="clear" w:color="auto" w:fill="FFFFFF"/>
        <w:spacing w:before="0" w:beforeAutospacing="0" w:after="120" w:afterAutospacing="0"/>
        <w:rPr>
          <w:lang w:val="es-PE"/>
        </w:rPr>
      </w:pPr>
      <w:r w:rsidRPr="009F5ECE">
        <w:rPr>
          <w:lang w:val="es-PE"/>
        </w:rPr>
        <w:t>Lo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más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importante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orar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diariamente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por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final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aborto,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para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todas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las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madres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niños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experimenten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amoroso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apoyo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comunidad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la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Iglesia,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que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todas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las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personas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que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sufren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después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del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aborto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encuentren</w:t>
      </w:r>
      <w:r w:rsidR="009A410F">
        <w:rPr>
          <w:lang w:val="es-PE"/>
        </w:rPr>
        <w:t xml:space="preserve"> </w:t>
      </w:r>
      <w:r w:rsidR="00BC7FCD">
        <w:rPr>
          <w:lang w:val="es-PE"/>
        </w:rPr>
        <w:t>sanación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y</w:t>
      </w:r>
      <w:r w:rsidR="009A410F">
        <w:rPr>
          <w:lang w:val="es-PE"/>
        </w:rPr>
        <w:t xml:space="preserve"> </w:t>
      </w:r>
      <w:r w:rsidRPr="009F5ECE">
        <w:rPr>
          <w:lang w:val="es-PE"/>
        </w:rPr>
        <w:t>paz.</w:t>
      </w:r>
    </w:p>
    <w:sectPr w:rsidR="009F5ECE" w:rsidRPr="009F5ECE"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24D7" w14:textId="77777777" w:rsidR="00311F12" w:rsidRDefault="00311F12" w:rsidP="003743C8">
      <w:pPr>
        <w:spacing w:after="0" w:line="240" w:lineRule="auto"/>
      </w:pPr>
      <w:r>
        <w:separator/>
      </w:r>
    </w:p>
  </w:endnote>
  <w:endnote w:type="continuationSeparator" w:id="0">
    <w:p w14:paraId="4AA991F7" w14:textId="77777777" w:rsidR="00311F12" w:rsidRDefault="00311F12" w:rsidP="003743C8">
      <w:pPr>
        <w:spacing w:after="0" w:line="240" w:lineRule="auto"/>
      </w:pPr>
      <w:r>
        <w:continuationSeparator/>
      </w:r>
    </w:p>
  </w:endnote>
  <w:endnote w:type="continuationNotice" w:id="1">
    <w:p w14:paraId="063A5F72" w14:textId="77777777" w:rsidR="00311F12" w:rsidRDefault="00311F12">
      <w:pPr>
        <w:spacing w:after="0" w:line="240" w:lineRule="auto"/>
      </w:pPr>
    </w:p>
  </w:endnote>
  <w:endnote w:id="2">
    <w:p w14:paraId="2061B9B5" w14:textId="77777777" w:rsidR="009A410F" w:rsidRPr="00F2330E" w:rsidRDefault="009A410F" w:rsidP="00FD5E8E">
      <w:pPr>
        <w:pStyle w:val="EndnoteText"/>
        <w:rPr>
          <w:rFonts w:ascii="Times New Roman" w:hAnsi="Times New Roman" w:cs="Times New Roman"/>
          <w:highlight w:val="yellow"/>
          <w:lang w:val="fr-FR"/>
        </w:rPr>
      </w:pPr>
    </w:p>
  </w:endnote>
  <w:endnote w:id="3">
    <w:p w14:paraId="220D93FA" w14:textId="0CFF871A" w:rsidR="009A410F" w:rsidRPr="009A410F" w:rsidRDefault="009A410F" w:rsidP="00D15FC3">
      <w:pPr>
        <w:pStyle w:val="EndnoteText"/>
        <w:rPr>
          <w:rFonts w:ascii="Times New Roman" w:hAnsi="Times New Roman" w:cs="Times New Roman"/>
          <w:highlight w:val="yellow"/>
          <w:vertAlign w:val="superscript"/>
          <w:lang w:val="fr-FR"/>
        </w:rPr>
      </w:pPr>
      <w:r w:rsidRPr="009A410F">
        <w:rPr>
          <w:rFonts w:ascii="Times New Roman" w:hAnsi="Times New Roman" w:cs="Times New Roman"/>
          <w:vertAlign w:val="superscript"/>
          <w:lang w:val="fr-FR"/>
        </w:rPr>
        <w:t xml:space="preserve">1 </w:t>
      </w:r>
      <w:r w:rsidRPr="009A410F">
        <w:rPr>
          <w:rFonts w:ascii="Times New Roman" w:hAnsi="Times New Roman" w:cs="Times New Roman"/>
          <w:lang w:val="fr-FR"/>
        </w:rPr>
        <w:t>“</w:t>
      </w:r>
      <w:proofErr w:type="spellStart"/>
      <w:r w:rsidRPr="009A410F">
        <w:rPr>
          <w:rFonts w:ascii="Times New Roman" w:hAnsi="Times New Roman" w:cs="Times New Roman"/>
          <w:lang w:val="fr-FR"/>
        </w:rPr>
        <w:t>Fetal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A410F">
        <w:rPr>
          <w:rFonts w:ascii="Times New Roman" w:hAnsi="Times New Roman" w:cs="Times New Roman"/>
          <w:lang w:val="fr-FR"/>
        </w:rPr>
        <w:t>Development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”, Perinatology.Com; </w:t>
      </w:r>
      <w:hyperlink r:id="rId1" w:history="1">
        <w:r w:rsidRPr="009A410F">
          <w:rPr>
            <w:rStyle w:val="Hyperlink"/>
            <w:rFonts w:ascii="Times New Roman" w:hAnsi="Times New Roman" w:cs="Times New Roman"/>
            <w:lang w:val="fr-FR"/>
          </w:rPr>
          <w:t>http://perinatology.com/Reference/Fetal%20development.htm</w:t>
        </w:r>
      </w:hyperlink>
      <w:r w:rsidRPr="009A410F">
        <w:rPr>
          <w:rFonts w:ascii="Times New Roman" w:hAnsi="Times New Roman" w:cs="Times New Roman"/>
          <w:lang w:val="fr-FR"/>
        </w:rPr>
        <w:t xml:space="preserve">; J.L. </w:t>
      </w:r>
      <w:proofErr w:type="spellStart"/>
      <w:r w:rsidRPr="009A410F">
        <w:rPr>
          <w:rFonts w:ascii="Times New Roman" w:hAnsi="Times New Roman" w:cs="Times New Roman"/>
          <w:lang w:val="fr-FR"/>
        </w:rPr>
        <w:t>Hopson</w:t>
      </w:r>
      <w:proofErr w:type="spellEnd"/>
      <w:r w:rsidRPr="009A410F">
        <w:rPr>
          <w:rFonts w:ascii="Times New Roman" w:hAnsi="Times New Roman" w:cs="Times New Roman"/>
          <w:lang w:val="fr-FR"/>
        </w:rPr>
        <w:t>, “</w:t>
      </w:r>
      <w:proofErr w:type="spellStart"/>
      <w:r w:rsidRPr="009A410F">
        <w:rPr>
          <w:rFonts w:ascii="Times New Roman" w:hAnsi="Times New Roman" w:cs="Times New Roman"/>
          <w:lang w:val="fr-FR"/>
        </w:rPr>
        <w:t>Fetal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 Psychology</w:t>
      </w:r>
      <w:r w:rsidR="00623470" w:rsidRPr="009A410F">
        <w:rPr>
          <w:rFonts w:ascii="Times New Roman" w:hAnsi="Times New Roman" w:cs="Times New Roman"/>
          <w:lang w:val="fr-FR"/>
        </w:rPr>
        <w:t>”</w:t>
      </w:r>
      <w:r w:rsidRPr="009A410F">
        <w:rPr>
          <w:rFonts w:ascii="Times New Roman" w:hAnsi="Times New Roman" w:cs="Times New Roman"/>
          <w:lang w:val="fr-FR"/>
        </w:rPr>
        <w:t xml:space="preserve">, </w:t>
      </w:r>
      <w:r w:rsidRPr="009A410F">
        <w:rPr>
          <w:rFonts w:ascii="Times New Roman" w:hAnsi="Times New Roman" w:cs="Times New Roman"/>
          <w:i/>
          <w:lang w:val="fr-FR"/>
        </w:rPr>
        <w:t xml:space="preserve">Psychology </w:t>
      </w:r>
      <w:proofErr w:type="spellStart"/>
      <w:r w:rsidRPr="009A410F">
        <w:rPr>
          <w:rFonts w:ascii="Times New Roman" w:hAnsi="Times New Roman" w:cs="Times New Roman"/>
          <w:i/>
          <w:lang w:val="fr-FR"/>
        </w:rPr>
        <w:t>Today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9 de </w:t>
      </w:r>
      <w:proofErr w:type="spellStart"/>
      <w:r>
        <w:rPr>
          <w:rFonts w:ascii="Times New Roman" w:hAnsi="Times New Roman" w:cs="Times New Roman"/>
          <w:lang w:val="fr-FR"/>
        </w:rPr>
        <w:t>septiembre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r w:rsidRPr="009A410F">
        <w:rPr>
          <w:rFonts w:ascii="Times New Roman" w:hAnsi="Times New Roman" w:cs="Times New Roman"/>
          <w:lang w:val="fr-FR"/>
        </w:rPr>
        <w:t>1998 (</w:t>
      </w:r>
      <w:proofErr w:type="spellStart"/>
      <w:r w:rsidRPr="009A410F">
        <w:rPr>
          <w:rFonts w:ascii="Times New Roman" w:hAnsi="Times New Roman" w:cs="Times New Roman"/>
          <w:lang w:val="fr-FR"/>
        </w:rPr>
        <w:t>última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revisión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, 9 de </w:t>
      </w:r>
      <w:proofErr w:type="spellStart"/>
      <w:r w:rsidRPr="009A410F">
        <w:rPr>
          <w:rFonts w:ascii="Times New Roman" w:hAnsi="Times New Roman" w:cs="Times New Roman"/>
          <w:lang w:val="fr-FR"/>
        </w:rPr>
        <w:t>junio</w:t>
      </w:r>
      <w:proofErr w:type="spellEnd"/>
      <w:r w:rsidRPr="009A410F">
        <w:rPr>
          <w:rFonts w:ascii="Times New Roman" w:hAnsi="Times New Roman" w:cs="Times New Roman"/>
          <w:lang w:val="fr-FR"/>
        </w:rPr>
        <w:t xml:space="preserve"> de 2016); </w:t>
      </w:r>
      <w:hyperlink r:id="rId2" w:history="1">
        <w:r w:rsidRPr="009A410F">
          <w:rPr>
            <w:rStyle w:val="Hyperlink"/>
            <w:rFonts w:ascii="Times New Roman" w:hAnsi="Times New Roman" w:cs="Times New Roman"/>
            <w:lang w:val="fr-FR"/>
          </w:rPr>
          <w:t>https://www.psychologytoday.com/us/articles/199809/fetal-psychology</w:t>
        </w:r>
      </w:hyperlink>
      <w:r w:rsidRPr="009A410F">
        <w:rPr>
          <w:rFonts w:ascii="Times New Roman" w:hAnsi="Times New Roman" w:cs="Times New Roman"/>
          <w:lang w:val="fr-FR"/>
        </w:rPr>
        <w:t xml:space="preserve">. </w:t>
      </w:r>
    </w:p>
    <w:p w14:paraId="7DF29BB6" w14:textId="7C8075FA" w:rsidR="009A410F" w:rsidRPr="00F2330E" w:rsidRDefault="009A410F" w:rsidP="00D15FC3">
      <w:pPr>
        <w:pStyle w:val="EndnoteText"/>
        <w:rPr>
          <w:rFonts w:ascii="Times New Roman" w:hAnsi="Times New Roman" w:cs="Times New Roman"/>
        </w:rPr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D.P.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330E">
        <w:rPr>
          <w:rFonts w:ascii="Times New Roman" w:hAnsi="Times New Roman" w:cs="Times New Roman"/>
        </w:rPr>
        <w:t>Sullins</w:t>
      </w:r>
      <w:proofErr w:type="spellEnd"/>
      <w:r w:rsidRPr="00F233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“</w:t>
      </w:r>
      <w:r w:rsidRPr="00F2330E">
        <w:rPr>
          <w:rFonts w:ascii="Times New Roman" w:hAnsi="Times New Roman" w:cs="Times New Roman"/>
        </w:rPr>
        <w:t>Abortion,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substance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abuse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mental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health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early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adulthood: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Thirteen-year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longitudinal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evidence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United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States</w:t>
      </w:r>
      <w:r>
        <w:rPr>
          <w:rFonts w:ascii="Times New Roman" w:hAnsi="Times New Roman" w:cs="Times New Roman"/>
        </w:rPr>
        <w:t xml:space="preserve">”, </w:t>
      </w:r>
      <w:r w:rsidRPr="00F2330E">
        <w:rPr>
          <w:rFonts w:ascii="Times New Roman" w:hAnsi="Times New Roman" w:cs="Times New Roman"/>
          <w:i/>
        </w:rPr>
        <w:t>SAGE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Open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Med</w:t>
      </w:r>
      <w:r w:rsidRPr="00F2330E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="006A4C45">
        <w:rPr>
          <w:rFonts w:ascii="Times New Roman" w:hAnsi="Times New Roman" w:cs="Times New Roman"/>
        </w:rPr>
        <w:t xml:space="preserve">23 de </w:t>
      </w:r>
      <w:proofErr w:type="spellStart"/>
      <w:r w:rsidR="006A4C45">
        <w:rPr>
          <w:rFonts w:ascii="Times New Roman" w:hAnsi="Times New Roman" w:cs="Times New Roman"/>
        </w:rPr>
        <w:t>septiembre</w:t>
      </w:r>
      <w:proofErr w:type="spellEnd"/>
      <w:r w:rsidR="006A4C45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2016;</w:t>
      </w:r>
      <w:r>
        <w:rPr>
          <w:rFonts w:ascii="Times New Roman" w:hAnsi="Times New Roman" w:cs="Times New Roman"/>
        </w:rPr>
        <w:t xml:space="preserve"> </w:t>
      </w:r>
      <w:hyperlink r:id="rId3" w:history="1">
        <w:r w:rsidRPr="00F2330E">
          <w:rPr>
            <w:rStyle w:val="Hyperlink"/>
            <w:rFonts w:ascii="Times New Roman" w:hAnsi="Times New Roman" w:cs="Times New Roman"/>
          </w:rPr>
          <w:t>http://journals.sagepub.com/doi/full/10.1177/2050312116665997</w:t>
        </w:r>
      </w:hyperlink>
      <w:r w:rsidRPr="00F2330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P.K.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Coleman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al.,</w:t>
      </w:r>
      <w:r>
        <w:rPr>
          <w:rFonts w:ascii="Times New Roman" w:hAnsi="Times New Roman" w:cs="Times New Roman"/>
        </w:rPr>
        <w:t xml:space="preserve"> “</w:t>
      </w:r>
      <w:r w:rsidRPr="00F2330E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Suffered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Emotionally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Abortion: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Qualitative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Synthesis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Experiences</w:t>
      </w:r>
      <w:r>
        <w:rPr>
          <w:rFonts w:ascii="Times New Roman" w:hAnsi="Times New Roman" w:cs="Times New Roman"/>
        </w:rPr>
        <w:t>”</w:t>
      </w:r>
      <w:r w:rsidR="006234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  <w:i/>
        </w:rPr>
        <w:t>Journal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of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American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Physicians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Surgeons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22:4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(2017)</w:t>
      </w:r>
      <w:r w:rsidR="006234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113-118;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F2330E">
          <w:rPr>
            <w:rStyle w:val="Hyperlink"/>
            <w:rFonts w:ascii="Times New Roman" w:hAnsi="Times New Roman" w:cs="Times New Roman"/>
          </w:rPr>
          <w:t>http://www.jpands.org/vol22no4/coleman.pdf</w:t>
        </w:r>
      </w:hyperlink>
      <w:r w:rsidRPr="00F2330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Pike,</w:t>
      </w:r>
      <w:r>
        <w:rPr>
          <w:rFonts w:ascii="Times New Roman" w:hAnsi="Times New Roman" w:cs="Times New Roman"/>
        </w:rPr>
        <w:t xml:space="preserve"> “</w:t>
      </w:r>
      <w:r w:rsidRPr="00F2330E">
        <w:rPr>
          <w:rFonts w:ascii="Times New Roman" w:hAnsi="Times New Roman" w:cs="Times New Roman"/>
        </w:rPr>
        <w:t>Abortion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>’</w:t>
      </w:r>
      <w:r w:rsidRPr="00F233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Health</w:t>
      </w:r>
      <w:r>
        <w:rPr>
          <w:rFonts w:ascii="Times New Roman" w:hAnsi="Times New Roman" w:cs="Times New Roman"/>
        </w:rPr>
        <w:t xml:space="preserve">”, </w:t>
      </w:r>
      <w:r w:rsidRPr="00F2330E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Protection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Unborn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Children,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2017;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2330E">
          <w:rPr>
            <w:rStyle w:val="Hyperlink"/>
            <w:rFonts w:ascii="Times New Roman" w:hAnsi="Times New Roman" w:cs="Times New Roman"/>
          </w:rPr>
          <w:t>https://www.spuc.org.uk/abortion/~/media/C69E4B25A78D433F94780BD29240CA21.ashx</w:t>
        </w:r>
      </w:hyperlink>
      <w:r w:rsidRPr="00F23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endnote>
  <w:endnote w:id="4">
    <w:p w14:paraId="5E376BB7" w14:textId="558D7A97" w:rsidR="009A410F" w:rsidRPr="00F2330E" w:rsidRDefault="009A410F" w:rsidP="00D15FC3">
      <w:pPr>
        <w:pStyle w:val="EndnoteText"/>
        <w:rPr>
          <w:rFonts w:ascii="Times New Roman" w:hAnsi="Times New Roman" w:cs="Times New Roman"/>
        </w:rPr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P.K.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Coleman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al.,</w:t>
      </w:r>
      <w:r>
        <w:rPr>
          <w:rFonts w:ascii="Times New Roman" w:hAnsi="Times New Roman" w:cs="Times New Roman"/>
        </w:rPr>
        <w:t xml:space="preserve"> “</w:t>
      </w:r>
      <w:r w:rsidRPr="00F2330E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Suffered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Emotionally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Abortion: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Qualitative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Synthesis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Experiences</w:t>
      </w:r>
      <w:r>
        <w:rPr>
          <w:rFonts w:ascii="Times New Roman" w:hAnsi="Times New Roman" w:cs="Times New Roman"/>
        </w:rPr>
        <w:t>”</w:t>
      </w:r>
      <w:r w:rsidR="005F0D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  <w:i/>
        </w:rPr>
        <w:t>Journal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of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American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Physicians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Surgeons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22:4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(2017)</w:t>
      </w:r>
      <w:r w:rsidR="005F0D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113-118;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F2330E">
          <w:rPr>
            <w:rStyle w:val="Hyperlink"/>
            <w:rFonts w:ascii="Times New Roman" w:hAnsi="Times New Roman" w:cs="Times New Roman"/>
          </w:rPr>
          <w:t>http://www.jpands.org/vol22no4/coleman.pdf</w:t>
        </w:r>
      </w:hyperlink>
      <w:r w:rsidRPr="00F2330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P.K.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Coleman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al.,</w:t>
      </w:r>
      <w:r>
        <w:rPr>
          <w:rFonts w:ascii="Times New Roman" w:hAnsi="Times New Roman" w:cs="Times New Roman"/>
        </w:rPr>
        <w:t xml:space="preserve"> “</w:t>
      </w:r>
      <w:r w:rsidRPr="00F2330E">
        <w:rPr>
          <w:rFonts w:ascii="Times New Roman" w:hAnsi="Times New Roman" w:cs="Times New Roman"/>
        </w:rPr>
        <w:t>Induced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Abortion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Intimate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Relationship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Quality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Chicago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Health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Social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Life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Survey</w:t>
      </w:r>
      <w:r>
        <w:rPr>
          <w:rFonts w:ascii="Times New Roman" w:hAnsi="Times New Roman" w:cs="Times New Roman"/>
        </w:rPr>
        <w:t xml:space="preserve">”, </w:t>
      </w:r>
      <w:r w:rsidRPr="00F2330E">
        <w:rPr>
          <w:rFonts w:ascii="Times New Roman" w:hAnsi="Times New Roman" w:cs="Times New Roman"/>
          <w:i/>
        </w:rPr>
        <w:t>Public</w:t>
      </w:r>
      <w:r>
        <w:rPr>
          <w:rFonts w:ascii="Times New Roman" w:hAnsi="Times New Roman" w:cs="Times New Roman"/>
          <w:i/>
        </w:rPr>
        <w:t xml:space="preserve"> </w:t>
      </w:r>
      <w:r w:rsidRPr="00F2330E">
        <w:rPr>
          <w:rFonts w:ascii="Times New Roman" w:hAnsi="Times New Roman" w:cs="Times New Roman"/>
          <w:i/>
        </w:rPr>
        <w:t>Health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123:4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(2009)</w:t>
      </w:r>
      <w:r w:rsidR="005F0D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331-8;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F2330E">
          <w:rPr>
            <w:rStyle w:val="Hyperlink"/>
            <w:rFonts w:ascii="Times New Roman" w:hAnsi="Times New Roman" w:cs="Times New Roman"/>
          </w:rPr>
          <w:t>https://www.ncbi.nlm.nih.gov/pubmed/19324381</w:t>
        </w:r>
      </w:hyperlink>
      <w:r w:rsidRPr="00F23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endnote>
  <w:endnote w:id="5">
    <w:p w14:paraId="1F288E6F" w14:textId="44B61254" w:rsidR="009A410F" w:rsidRPr="00F2330E" w:rsidRDefault="009A410F" w:rsidP="009C68BA">
      <w:pPr>
        <w:pStyle w:val="EndnoteText"/>
        <w:rPr>
          <w:rFonts w:ascii="Times New Roman" w:hAnsi="Times New Roman" w:cs="Times New Roman"/>
          <w:lang w:val="fr-FR"/>
        </w:rPr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  <w:lang w:val="fr-FR"/>
        </w:rPr>
        <w:t xml:space="preserve"> </w:t>
      </w:r>
      <w:r w:rsidRPr="006A4C45">
        <w:rPr>
          <w:rFonts w:ascii="Times New Roman" w:hAnsi="Times New Roman" w:cs="Times New Roman"/>
          <w:i/>
          <w:iCs/>
          <w:lang w:val="es-PE"/>
        </w:rPr>
        <w:t>Catec</w:t>
      </w:r>
      <w:r w:rsidR="006A4C45" w:rsidRPr="006A4C45">
        <w:rPr>
          <w:rFonts w:ascii="Times New Roman" w:hAnsi="Times New Roman" w:cs="Times New Roman"/>
          <w:i/>
          <w:iCs/>
          <w:lang w:val="es-PE"/>
        </w:rPr>
        <w:t>ismo de la Iglesia Católica</w:t>
      </w:r>
      <w:r w:rsidR="006A4C45" w:rsidRPr="006A4C45">
        <w:rPr>
          <w:rFonts w:ascii="Times New Roman" w:hAnsi="Times New Roman" w:cs="Times New Roman"/>
          <w:iCs/>
          <w:lang w:val="es-PE"/>
        </w:rPr>
        <w:t>, segunda edición</w:t>
      </w:r>
      <w:r w:rsidRPr="006A4C45">
        <w:rPr>
          <w:rFonts w:ascii="Times New Roman" w:hAnsi="Times New Roman" w:cs="Times New Roman"/>
          <w:lang w:val="es-PE"/>
        </w:rPr>
        <w:t>,</w:t>
      </w:r>
      <w:r>
        <w:rPr>
          <w:rFonts w:ascii="Times New Roman" w:hAnsi="Times New Roman" w:cs="Times New Roman"/>
          <w:lang w:val="fr-FR"/>
        </w:rPr>
        <w:t xml:space="preserve"> </w:t>
      </w:r>
      <w:r w:rsidRPr="00F2330E">
        <w:rPr>
          <w:rFonts w:ascii="Times New Roman" w:hAnsi="Times New Roman" w:cs="Times New Roman"/>
          <w:lang w:val="fr-FR"/>
        </w:rPr>
        <w:t>2271.</w:t>
      </w:r>
    </w:p>
  </w:endnote>
  <w:endnote w:id="6">
    <w:p w14:paraId="2E8C93B0" w14:textId="232EC9BB" w:rsidR="009A410F" w:rsidRPr="00F2330E" w:rsidRDefault="009A410F" w:rsidP="009C68BA">
      <w:pPr>
        <w:pStyle w:val="EndnoteText"/>
        <w:rPr>
          <w:rFonts w:ascii="Times New Roman" w:hAnsi="Times New Roman" w:cs="Times New Roman"/>
          <w:lang w:val="fr-FR"/>
        </w:rPr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  <w:lang w:val="fr-FR"/>
        </w:rPr>
        <w:t xml:space="preserve"> </w:t>
      </w:r>
      <w:r w:rsidRPr="00F2330E">
        <w:rPr>
          <w:rFonts w:ascii="Times New Roman" w:hAnsi="Times New Roman" w:cs="Times New Roman"/>
          <w:lang w:val="fr-FR"/>
        </w:rPr>
        <w:t>P</w:t>
      </w:r>
      <w:r w:rsidR="006A4C45">
        <w:rPr>
          <w:rFonts w:ascii="Times New Roman" w:hAnsi="Times New Roman" w:cs="Times New Roman"/>
          <w:lang w:val="fr-FR"/>
        </w:rPr>
        <w:t xml:space="preserve">apa </w:t>
      </w:r>
      <w:r w:rsidRPr="00F2330E">
        <w:rPr>
          <w:rFonts w:ascii="Times New Roman" w:hAnsi="Times New Roman" w:cs="Times New Roman"/>
          <w:lang w:val="fr-FR"/>
        </w:rPr>
        <w:t>Francis</w:t>
      </w:r>
      <w:r w:rsidR="006A4C45">
        <w:rPr>
          <w:rFonts w:ascii="Times New Roman" w:hAnsi="Times New Roman" w:cs="Times New Roman"/>
          <w:lang w:val="fr-FR"/>
        </w:rPr>
        <w:t>co</w:t>
      </w:r>
      <w:r w:rsidRPr="00F2330E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2330E">
        <w:rPr>
          <w:rFonts w:ascii="Times New Roman" w:hAnsi="Times New Roman" w:cs="Times New Roman"/>
          <w:i/>
          <w:lang w:val="fr-FR"/>
        </w:rPr>
        <w:t>Gaudete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</w:t>
      </w:r>
      <w:r w:rsidRPr="00F2330E">
        <w:rPr>
          <w:rFonts w:ascii="Times New Roman" w:hAnsi="Times New Roman" w:cs="Times New Roman"/>
          <w:i/>
          <w:lang w:val="fr-FR"/>
        </w:rPr>
        <w:t>et</w:t>
      </w:r>
      <w:r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6A4C45">
        <w:rPr>
          <w:rFonts w:ascii="Times New Roman" w:hAnsi="Times New Roman" w:cs="Times New Roman"/>
          <w:i/>
          <w:lang w:val="fr-FR"/>
        </w:rPr>
        <w:t>e</w:t>
      </w:r>
      <w:r w:rsidRPr="00F2330E">
        <w:rPr>
          <w:rFonts w:ascii="Times New Roman" w:hAnsi="Times New Roman" w:cs="Times New Roman"/>
          <w:i/>
          <w:lang w:val="fr-FR"/>
        </w:rPr>
        <w:t>xsultate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</w:t>
      </w:r>
      <w:r w:rsidRPr="00F2330E">
        <w:rPr>
          <w:rFonts w:ascii="Times New Roman" w:hAnsi="Times New Roman" w:cs="Times New Roman"/>
          <w:lang w:val="fr-FR"/>
        </w:rPr>
        <w:t>(</w:t>
      </w:r>
      <w:proofErr w:type="spellStart"/>
      <w:r w:rsidRPr="00F2330E">
        <w:rPr>
          <w:rFonts w:ascii="Times New Roman" w:hAnsi="Times New Roman" w:cs="Times New Roman"/>
          <w:lang w:val="fr-FR"/>
        </w:rPr>
        <w:t>Libreria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F2330E">
        <w:rPr>
          <w:rFonts w:ascii="Times New Roman" w:hAnsi="Times New Roman" w:cs="Times New Roman"/>
          <w:lang w:val="fr-FR"/>
        </w:rPr>
        <w:t>Editrice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2330E">
        <w:rPr>
          <w:rFonts w:ascii="Times New Roman" w:hAnsi="Times New Roman" w:cs="Times New Roman"/>
          <w:lang w:val="fr-FR"/>
        </w:rPr>
        <w:t>Vaticana</w:t>
      </w:r>
      <w:proofErr w:type="spellEnd"/>
      <w:r w:rsidRPr="00F2330E">
        <w:rPr>
          <w:rFonts w:ascii="Times New Roman" w:hAnsi="Times New Roman" w:cs="Times New Roman"/>
          <w:lang w:val="fr-FR"/>
        </w:rPr>
        <w:t>),</w:t>
      </w:r>
      <w:r>
        <w:rPr>
          <w:rFonts w:ascii="Times New Roman" w:hAnsi="Times New Roman" w:cs="Times New Roman"/>
          <w:lang w:val="fr-FR"/>
        </w:rPr>
        <w:t xml:space="preserve"> </w:t>
      </w:r>
      <w:r w:rsidRPr="00F2330E">
        <w:rPr>
          <w:rFonts w:ascii="Times New Roman" w:hAnsi="Times New Roman" w:cs="Times New Roman"/>
          <w:lang w:val="fr-FR"/>
        </w:rPr>
        <w:t>101.</w:t>
      </w:r>
    </w:p>
  </w:endnote>
  <w:endnote w:id="7">
    <w:p w14:paraId="68B3FFA6" w14:textId="605919D1" w:rsidR="009A410F" w:rsidRPr="00F2330E" w:rsidRDefault="009A410F" w:rsidP="00E15FB6">
      <w:pPr>
        <w:pStyle w:val="EndnoteText"/>
        <w:rPr>
          <w:rFonts w:ascii="Times New Roman" w:hAnsi="Times New Roman" w:cs="Times New Roman"/>
        </w:rPr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proofErr w:type="spellStart"/>
      <w:r w:rsidR="006A4C45">
        <w:rPr>
          <w:rFonts w:ascii="Times New Roman" w:hAnsi="Times New Roman" w:cs="Times New Roman"/>
        </w:rPr>
        <w:t>Véase</w:t>
      </w:r>
      <w:proofErr w:type="spellEnd"/>
      <w:r w:rsidR="006A4C45">
        <w:rPr>
          <w:rFonts w:ascii="Times New Roman" w:hAnsi="Times New Roman" w:cs="Times New Roman"/>
        </w:rPr>
        <w:t xml:space="preserve"> </w:t>
      </w:r>
      <w:proofErr w:type="spellStart"/>
      <w:r w:rsidR="006A4C45">
        <w:rPr>
          <w:rFonts w:ascii="Times New Roman" w:hAnsi="Times New Roman" w:cs="Times New Roman"/>
        </w:rPr>
        <w:t>también</w:t>
      </w:r>
      <w:proofErr w:type="spellEnd"/>
      <w:r w:rsidRPr="00F2330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United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States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Bishops,</w:t>
      </w:r>
      <w:r>
        <w:rPr>
          <w:rFonts w:ascii="Times New Roman" w:hAnsi="Times New Roman" w:cs="Times New Roman"/>
        </w:rPr>
        <w:t xml:space="preserve"> “</w:t>
      </w:r>
      <w:r w:rsidR="006A4C45">
        <w:rPr>
          <w:rFonts w:ascii="Times New Roman" w:hAnsi="Times New Roman" w:cs="Times New Roman"/>
        </w:rPr>
        <w:t xml:space="preserve">Un </w:t>
      </w:r>
      <w:proofErr w:type="spellStart"/>
      <w:r w:rsidR="006A4C45">
        <w:rPr>
          <w:rFonts w:ascii="Times New Roman" w:hAnsi="Times New Roman" w:cs="Times New Roman"/>
        </w:rPr>
        <w:t>regalo</w:t>
      </w:r>
      <w:proofErr w:type="spellEnd"/>
      <w:r w:rsidR="006A4C45">
        <w:rPr>
          <w:rFonts w:ascii="Times New Roman" w:hAnsi="Times New Roman" w:cs="Times New Roman"/>
        </w:rPr>
        <w:t xml:space="preserve"> perfecto</w:t>
      </w:r>
      <w:r>
        <w:rPr>
          <w:rFonts w:ascii="Times New Roman" w:hAnsi="Times New Roman" w:cs="Times New Roman"/>
        </w:rPr>
        <w:t xml:space="preserve">” </w:t>
      </w:r>
      <w:r w:rsidRPr="00F2330E">
        <w:rPr>
          <w:rFonts w:ascii="Times New Roman" w:hAnsi="Times New Roman" w:cs="Times New Roman"/>
        </w:rPr>
        <w:t>(Washington,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D</w:t>
      </w:r>
      <w:r w:rsidR="005F0D21">
        <w:rPr>
          <w:rFonts w:ascii="Times New Roman" w:hAnsi="Times New Roman" w:cs="Times New Roman"/>
        </w:rPr>
        <w:t>.</w:t>
      </w:r>
      <w:r w:rsidRPr="00F2330E">
        <w:rPr>
          <w:rFonts w:ascii="Times New Roman" w:hAnsi="Times New Roman" w:cs="Times New Roman"/>
        </w:rPr>
        <w:t>C</w:t>
      </w:r>
      <w:r w:rsidR="005F0D21">
        <w:rPr>
          <w:rFonts w:ascii="Times New Roman" w:hAnsi="Times New Roman" w:cs="Times New Roman"/>
        </w:rPr>
        <w:t>.</w:t>
      </w:r>
      <w:r w:rsidRPr="00F2330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United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States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Bishops,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2018).</w:t>
      </w:r>
    </w:p>
  </w:endnote>
  <w:endnote w:id="8">
    <w:p w14:paraId="0411A4B1" w14:textId="47FBFF49" w:rsidR="009A410F" w:rsidRDefault="009A410F" w:rsidP="005E0F71">
      <w:pPr>
        <w:pStyle w:val="EndnoteText"/>
      </w:pPr>
      <w:r w:rsidRPr="00F2330E">
        <w:rPr>
          <w:rStyle w:val="EndnoteReference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United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States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Bishops,</w:t>
      </w:r>
      <w:r>
        <w:rPr>
          <w:rFonts w:ascii="Times New Roman" w:hAnsi="Times New Roman" w:cs="Times New Roman"/>
        </w:rPr>
        <w:t xml:space="preserve"> “</w:t>
      </w:r>
      <w:r w:rsidR="00D373FB">
        <w:rPr>
          <w:rFonts w:ascii="Times New Roman" w:hAnsi="Times New Roman" w:cs="Times New Roman"/>
        </w:rPr>
        <w:t xml:space="preserve">Para </w:t>
      </w:r>
      <w:proofErr w:type="spellStart"/>
      <w:r w:rsidR="00D373FB">
        <w:rPr>
          <w:rFonts w:ascii="Times New Roman" w:hAnsi="Times New Roman" w:cs="Times New Roman"/>
        </w:rPr>
        <w:t>apoyar</w:t>
      </w:r>
      <w:proofErr w:type="spellEnd"/>
      <w:r w:rsidR="00D373FB">
        <w:rPr>
          <w:rFonts w:ascii="Times New Roman" w:hAnsi="Times New Roman" w:cs="Times New Roman"/>
        </w:rPr>
        <w:t xml:space="preserve"> a </w:t>
      </w:r>
      <w:proofErr w:type="spellStart"/>
      <w:r w:rsidR="00D373FB">
        <w:rPr>
          <w:rFonts w:ascii="Times New Roman" w:hAnsi="Times New Roman" w:cs="Times New Roman"/>
        </w:rPr>
        <w:t>familias</w:t>
      </w:r>
      <w:proofErr w:type="spellEnd"/>
      <w:r w:rsidR="00D373FB">
        <w:rPr>
          <w:rFonts w:ascii="Times New Roman" w:hAnsi="Times New Roman" w:cs="Times New Roman"/>
        </w:rPr>
        <w:t xml:space="preserve"> con un </w:t>
      </w:r>
      <w:proofErr w:type="spellStart"/>
      <w:r w:rsidR="00D373FB">
        <w:rPr>
          <w:rFonts w:ascii="Times New Roman" w:hAnsi="Times New Roman" w:cs="Times New Roman"/>
        </w:rPr>
        <w:t>diagnóstico</w:t>
      </w:r>
      <w:proofErr w:type="spellEnd"/>
      <w:r w:rsidR="00D373FB">
        <w:rPr>
          <w:rFonts w:ascii="Times New Roman" w:hAnsi="Times New Roman" w:cs="Times New Roman"/>
        </w:rPr>
        <w:t xml:space="preserve"> prenatal</w:t>
      </w:r>
      <w:r>
        <w:rPr>
          <w:rFonts w:ascii="Times New Roman" w:hAnsi="Times New Roman" w:cs="Times New Roman"/>
        </w:rPr>
        <w:t xml:space="preserve">” </w:t>
      </w:r>
      <w:r w:rsidRPr="00F2330E">
        <w:rPr>
          <w:rFonts w:ascii="Times New Roman" w:hAnsi="Times New Roman" w:cs="Times New Roman"/>
        </w:rPr>
        <w:t>(Washington,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D</w:t>
      </w:r>
      <w:r w:rsidR="005F0D21">
        <w:rPr>
          <w:rFonts w:ascii="Times New Roman" w:hAnsi="Times New Roman" w:cs="Times New Roman"/>
        </w:rPr>
        <w:t>.</w:t>
      </w:r>
      <w:r w:rsidRPr="00F2330E">
        <w:rPr>
          <w:rFonts w:ascii="Times New Roman" w:hAnsi="Times New Roman" w:cs="Times New Roman"/>
        </w:rPr>
        <w:t>C</w:t>
      </w:r>
      <w:r w:rsidR="005F0D21">
        <w:rPr>
          <w:rFonts w:ascii="Times New Roman" w:hAnsi="Times New Roman" w:cs="Times New Roman"/>
        </w:rPr>
        <w:t>.</w:t>
      </w:r>
      <w:r w:rsidRPr="00F2330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United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States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Bishops,</w:t>
      </w:r>
      <w:r>
        <w:rPr>
          <w:rFonts w:ascii="Times New Roman" w:hAnsi="Times New Roman" w:cs="Times New Roman"/>
        </w:rPr>
        <w:t xml:space="preserve"> </w:t>
      </w:r>
      <w:r w:rsidRPr="00F2330E">
        <w:rPr>
          <w:rFonts w:ascii="Times New Roman" w:hAnsi="Times New Roman" w:cs="Times New Roman"/>
        </w:rPr>
        <w:t>2015).</w:t>
      </w:r>
      <w:r>
        <w:t xml:space="preserve"> </w:t>
      </w:r>
    </w:p>
    <w:p w14:paraId="297D74B4" w14:textId="4CF2E76B" w:rsidR="00026D87" w:rsidRDefault="00026D87" w:rsidP="005E0F71">
      <w:pPr>
        <w:pStyle w:val="EndnoteText"/>
      </w:pPr>
    </w:p>
    <w:p w14:paraId="131024F7" w14:textId="7E141190" w:rsidR="001E5370" w:rsidRDefault="00026D87" w:rsidP="00BD2D7A">
      <w:pPr>
        <w:pStyle w:val="NormalWeb"/>
        <w:shd w:val="clear" w:color="auto" w:fill="FFFFFF"/>
        <w:spacing w:before="0" w:beforeAutospacing="0" w:after="120" w:afterAutospacing="0"/>
        <w:rPr>
          <w:sz w:val="20"/>
          <w:lang w:val="es-PE"/>
        </w:rPr>
      </w:pPr>
      <w:r w:rsidRPr="00987D30">
        <w:rPr>
          <w:i/>
          <w:sz w:val="20"/>
          <w:szCs w:val="20"/>
          <w:lang w:val="es-ES"/>
        </w:rPr>
        <w:t>Catecismo</w:t>
      </w:r>
      <w:r>
        <w:rPr>
          <w:i/>
          <w:sz w:val="20"/>
          <w:szCs w:val="20"/>
          <w:lang w:val="es-ES"/>
        </w:rPr>
        <w:t xml:space="preserve"> </w:t>
      </w:r>
      <w:r w:rsidRPr="00987D30">
        <w:rPr>
          <w:i/>
          <w:sz w:val="20"/>
          <w:szCs w:val="20"/>
          <w:lang w:val="es-ES"/>
        </w:rPr>
        <w:t>de</w:t>
      </w:r>
      <w:r>
        <w:rPr>
          <w:i/>
          <w:sz w:val="20"/>
          <w:szCs w:val="20"/>
          <w:lang w:val="es-ES"/>
        </w:rPr>
        <w:t xml:space="preserve"> </w:t>
      </w:r>
      <w:r w:rsidRPr="00987D30">
        <w:rPr>
          <w:i/>
          <w:sz w:val="20"/>
          <w:szCs w:val="20"/>
          <w:lang w:val="es-ES"/>
        </w:rPr>
        <w:t>la</w:t>
      </w:r>
      <w:r>
        <w:rPr>
          <w:i/>
          <w:sz w:val="20"/>
          <w:szCs w:val="20"/>
          <w:lang w:val="es-ES"/>
        </w:rPr>
        <w:t xml:space="preserve"> </w:t>
      </w:r>
      <w:r w:rsidRPr="00987D30">
        <w:rPr>
          <w:i/>
          <w:sz w:val="20"/>
          <w:szCs w:val="20"/>
          <w:lang w:val="es-ES"/>
        </w:rPr>
        <w:t>Iglesia</w:t>
      </w:r>
      <w:r>
        <w:rPr>
          <w:i/>
          <w:sz w:val="20"/>
          <w:szCs w:val="20"/>
          <w:lang w:val="es-ES"/>
        </w:rPr>
        <w:t xml:space="preserve"> </w:t>
      </w:r>
      <w:r w:rsidRPr="00987D30">
        <w:rPr>
          <w:i/>
          <w:sz w:val="20"/>
          <w:szCs w:val="20"/>
          <w:lang w:val="es-ES"/>
        </w:rPr>
        <w:t>Católica</w:t>
      </w:r>
      <w:r w:rsidRPr="00987D30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segunda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edición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©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2001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LEV-USCCB.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Utilizado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con</w:t>
      </w:r>
      <w:r>
        <w:rPr>
          <w:sz w:val="20"/>
          <w:szCs w:val="20"/>
          <w:lang w:val="es-ES"/>
        </w:rPr>
        <w:t xml:space="preserve"> </w:t>
      </w:r>
      <w:r w:rsidRPr="00987D30">
        <w:rPr>
          <w:sz w:val="20"/>
          <w:szCs w:val="20"/>
          <w:lang w:val="es-ES"/>
        </w:rPr>
        <w:t>permiso.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Extracto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de</w:t>
      </w:r>
      <w:r>
        <w:rPr>
          <w:sz w:val="20"/>
          <w:lang w:val="es-PE"/>
        </w:rPr>
        <w:t xml:space="preserve"> </w:t>
      </w:r>
      <w:proofErr w:type="spellStart"/>
      <w:r w:rsidRPr="00987D30">
        <w:rPr>
          <w:i/>
          <w:sz w:val="20"/>
          <w:lang w:val="es-PE"/>
        </w:rPr>
        <w:t>Gaudete</w:t>
      </w:r>
      <w:proofErr w:type="spellEnd"/>
      <w:r>
        <w:rPr>
          <w:i/>
          <w:sz w:val="20"/>
          <w:lang w:val="es-PE"/>
        </w:rPr>
        <w:t xml:space="preserve"> </w:t>
      </w:r>
      <w:r w:rsidRPr="00987D30">
        <w:rPr>
          <w:i/>
          <w:sz w:val="20"/>
          <w:lang w:val="es-PE"/>
        </w:rPr>
        <w:t>et</w:t>
      </w:r>
      <w:r>
        <w:rPr>
          <w:i/>
          <w:sz w:val="20"/>
          <w:lang w:val="es-PE"/>
        </w:rPr>
        <w:t xml:space="preserve"> </w:t>
      </w:r>
      <w:proofErr w:type="spellStart"/>
      <w:r>
        <w:rPr>
          <w:i/>
          <w:sz w:val="20"/>
          <w:lang w:val="es-PE"/>
        </w:rPr>
        <w:t>e</w:t>
      </w:r>
      <w:r w:rsidRPr="00987D30">
        <w:rPr>
          <w:i/>
          <w:sz w:val="20"/>
          <w:lang w:val="es-PE"/>
        </w:rPr>
        <w:t>xsultate</w:t>
      </w:r>
      <w:proofErr w:type="spellEnd"/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©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2018,</w:t>
      </w:r>
      <w:r>
        <w:rPr>
          <w:sz w:val="20"/>
          <w:lang w:val="es-PE"/>
        </w:rPr>
        <w:t xml:space="preserve"> </w:t>
      </w:r>
      <w:proofErr w:type="spellStart"/>
      <w:r w:rsidRPr="00987D30">
        <w:rPr>
          <w:sz w:val="20"/>
          <w:lang w:val="es-PE"/>
        </w:rPr>
        <w:t>Libreria</w:t>
      </w:r>
      <w:proofErr w:type="spellEnd"/>
      <w:r>
        <w:rPr>
          <w:sz w:val="20"/>
          <w:lang w:val="es-PE"/>
        </w:rPr>
        <w:t xml:space="preserve"> </w:t>
      </w:r>
      <w:proofErr w:type="spellStart"/>
      <w:r w:rsidRPr="00987D30">
        <w:rPr>
          <w:sz w:val="20"/>
          <w:lang w:val="es-PE"/>
        </w:rPr>
        <w:t>Editrice</w:t>
      </w:r>
      <w:proofErr w:type="spellEnd"/>
      <w:r>
        <w:rPr>
          <w:sz w:val="20"/>
          <w:lang w:val="es-PE"/>
        </w:rPr>
        <w:t xml:space="preserve"> </w:t>
      </w:r>
      <w:proofErr w:type="gramStart"/>
      <w:r w:rsidRPr="00987D30">
        <w:rPr>
          <w:sz w:val="20"/>
          <w:lang w:val="es-PE"/>
        </w:rPr>
        <w:t>Vaticana</w:t>
      </w:r>
      <w:proofErr w:type="gramEnd"/>
      <w:r>
        <w:rPr>
          <w:sz w:val="20"/>
          <w:lang w:val="es-PE"/>
        </w:rPr>
        <w:t xml:space="preserve">, </w:t>
      </w:r>
      <w:r w:rsidRPr="00987D30">
        <w:rPr>
          <w:sz w:val="20"/>
          <w:lang w:val="es-PE"/>
        </w:rPr>
        <w:t>Ciudad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del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Vaticano.</w:t>
      </w:r>
      <w:r>
        <w:rPr>
          <w:sz w:val="20"/>
          <w:lang w:val="es-PE"/>
        </w:rPr>
        <w:t xml:space="preserve"> Utilizado </w:t>
      </w:r>
      <w:r w:rsidRPr="00987D30">
        <w:rPr>
          <w:sz w:val="20"/>
          <w:lang w:val="es-PE"/>
        </w:rPr>
        <w:t>con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permiso.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Todos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los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derechos</w:t>
      </w:r>
      <w:r>
        <w:rPr>
          <w:sz w:val="20"/>
          <w:lang w:val="es-PE"/>
        </w:rPr>
        <w:t xml:space="preserve"> </w:t>
      </w:r>
      <w:r w:rsidRPr="00987D30">
        <w:rPr>
          <w:sz w:val="20"/>
          <w:lang w:val="es-PE"/>
        </w:rPr>
        <w:t>reservados</w:t>
      </w:r>
      <w:r>
        <w:rPr>
          <w:sz w:val="20"/>
          <w:lang w:val="es-PE"/>
        </w:rPr>
        <w:t>.</w:t>
      </w:r>
      <w:r w:rsidR="00BD2D7A" w:rsidRPr="00BD2D7A">
        <w:rPr>
          <w:sz w:val="20"/>
          <w:szCs w:val="20"/>
        </w:rPr>
        <w:t xml:space="preserve"> </w:t>
      </w:r>
      <w:proofErr w:type="spellStart"/>
      <w:r w:rsidR="00BD2D7A" w:rsidRPr="00880B25">
        <w:rPr>
          <w:sz w:val="20"/>
          <w:szCs w:val="20"/>
        </w:rPr>
        <w:t>Reimpreso</w:t>
      </w:r>
      <w:proofErr w:type="spellEnd"/>
      <w:r w:rsidR="00BD2D7A" w:rsidRPr="00880B25">
        <w:rPr>
          <w:sz w:val="20"/>
          <w:szCs w:val="20"/>
        </w:rPr>
        <w:t xml:space="preserve"> (</w:t>
      </w:r>
      <w:proofErr w:type="spellStart"/>
      <w:r w:rsidR="00BD2D7A" w:rsidRPr="00880B25">
        <w:rPr>
          <w:sz w:val="20"/>
          <w:szCs w:val="20"/>
        </w:rPr>
        <w:t>citado</w:t>
      </w:r>
      <w:proofErr w:type="spellEnd"/>
      <w:r w:rsidR="00BD2D7A" w:rsidRPr="00880B25">
        <w:rPr>
          <w:sz w:val="20"/>
          <w:szCs w:val="20"/>
        </w:rPr>
        <w:t xml:space="preserve">) del </w:t>
      </w:r>
      <w:proofErr w:type="spellStart"/>
      <w:r w:rsidR="00BD2D7A" w:rsidRPr="00880B25">
        <w:rPr>
          <w:sz w:val="20"/>
          <w:szCs w:val="20"/>
        </w:rPr>
        <w:t>programa</w:t>
      </w:r>
      <w:proofErr w:type="spellEnd"/>
      <w:r w:rsidR="00BD2D7A" w:rsidRPr="00880B25">
        <w:rPr>
          <w:sz w:val="20"/>
          <w:szCs w:val="20"/>
        </w:rPr>
        <w:t xml:space="preserve"> </w:t>
      </w:r>
      <w:proofErr w:type="spellStart"/>
      <w:r w:rsidR="00BD2D7A" w:rsidRPr="00880B25">
        <w:rPr>
          <w:sz w:val="20"/>
          <w:szCs w:val="20"/>
        </w:rPr>
        <w:t>Respetemos</w:t>
      </w:r>
      <w:proofErr w:type="spellEnd"/>
      <w:r w:rsidR="00BD2D7A" w:rsidRPr="00880B25">
        <w:rPr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="00BD2D7A" w:rsidRPr="00880B25">
        <w:rPr>
          <w:sz w:val="20"/>
          <w:szCs w:val="20"/>
        </w:rPr>
        <w:t>Todos</w:t>
      </w:r>
      <w:proofErr w:type="spellEnd"/>
      <w:r w:rsidR="00BD2D7A" w:rsidRPr="00880B25">
        <w:rPr>
          <w:sz w:val="20"/>
          <w:szCs w:val="20"/>
        </w:rPr>
        <w:t xml:space="preserve"> </w:t>
      </w:r>
      <w:proofErr w:type="spellStart"/>
      <w:r w:rsidR="00BD2D7A" w:rsidRPr="00880B25">
        <w:rPr>
          <w:sz w:val="20"/>
          <w:szCs w:val="20"/>
        </w:rPr>
        <w:t>los</w:t>
      </w:r>
      <w:proofErr w:type="spellEnd"/>
      <w:r w:rsidR="00BD2D7A" w:rsidRPr="00880B25">
        <w:rPr>
          <w:sz w:val="20"/>
          <w:szCs w:val="20"/>
        </w:rPr>
        <w:t xml:space="preserve"> derechos </w:t>
      </w:r>
      <w:proofErr w:type="spellStart"/>
      <w:r w:rsidR="00BD2D7A" w:rsidRPr="00880B25">
        <w:rPr>
          <w:sz w:val="20"/>
          <w:szCs w:val="20"/>
        </w:rPr>
        <w:t>reservados</w:t>
      </w:r>
      <w:proofErr w:type="spellEnd"/>
      <w:r w:rsidR="00BD2D7A" w:rsidRPr="00880B25">
        <w:rPr>
          <w:sz w:val="20"/>
          <w:szCs w:val="20"/>
        </w:rPr>
        <w:t>.</w:t>
      </w:r>
    </w:p>
    <w:p w14:paraId="0104ED22" w14:textId="77777777" w:rsidR="00DD6FAD" w:rsidRDefault="001E5370" w:rsidP="00DD6FAD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62491">
        <w:rPr>
          <w:sz w:val="20"/>
          <w:szCs w:val="20"/>
        </w:rPr>
        <w:t>Secretaria</w:t>
      </w:r>
      <w:r>
        <w:rPr>
          <w:sz w:val="20"/>
          <w:szCs w:val="20"/>
        </w:rPr>
        <w:t xml:space="preserve">t of Pro-Life Activities, </w:t>
      </w:r>
      <w:r w:rsidRPr="004756FC">
        <w:rPr>
          <w:sz w:val="20"/>
          <w:szCs w:val="20"/>
        </w:rPr>
        <w:t>United States Conference of Catholic Bishops</w:t>
      </w:r>
    </w:p>
    <w:p w14:paraId="5195F5E5" w14:textId="77777777" w:rsidR="007855CC" w:rsidRDefault="00DD6FAD" w:rsidP="007855C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B6A52">
        <w:rPr>
          <w:rFonts w:ascii="Times New Roman" w:hAnsi="Times New Roman" w:cs="Times New Roman"/>
          <w:sz w:val="20"/>
          <w:szCs w:val="20"/>
        </w:rPr>
        <w:t>¡</w:t>
      </w:r>
      <w:proofErr w:type="spellStart"/>
      <w:r>
        <w:rPr>
          <w:rFonts w:ascii="Times New Roman" w:hAnsi="Times New Roman" w:cs="Times New Roman"/>
          <w:sz w:val="20"/>
          <w:szCs w:val="20"/>
        </w:rPr>
        <w:t>Vea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pida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6A52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vida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obispos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EE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B6A52">
        <w:rPr>
          <w:rFonts w:ascii="Times New Roman" w:hAnsi="Times New Roman" w:cs="Times New Roman"/>
          <w:sz w:val="20"/>
          <w:szCs w:val="20"/>
        </w:rPr>
        <w:t xml:space="preserve">UU.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1C4CCF">
          <w:rPr>
            <w:rStyle w:val="Hyperlink"/>
            <w:rFonts w:ascii="Times New Roman" w:hAnsi="Times New Roman" w:cs="Times New Roman"/>
            <w:sz w:val="20"/>
            <w:szCs w:val="20"/>
          </w:rPr>
          <w:t>www.usccb.org/respectlife</w:t>
        </w:r>
      </w:hyperlink>
      <w:r>
        <w:rPr>
          <w:rFonts w:ascii="Times New Roman" w:hAnsi="Times New Roman" w:cs="Times New Roman"/>
          <w:sz w:val="20"/>
          <w:szCs w:val="20"/>
        </w:rPr>
        <w:t>! (</w:t>
      </w:r>
      <w:r w:rsidRPr="001E5370">
        <w:rPr>
          <w:rFonts w:ascii="Times New Roman" w:hAnsi="Times New Roman" w:cs="Times New Roman"/>
          <w:sz w:val="20"/>
          <w:szCs w:val="20"/>
        </w:rPr>
        <w:t xml:space="preserve">Este sitio web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muchos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también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espa</w:t>
      </w:r>
      <w:r>
        <w:rPr>
          <w:rFonts w:ascii="Times New Roman" w:hAnsi="Times New Roman" w:cs="Times New Roman"/>
          <w:sz w:val="20"/>
          <w:szCs w:val="20"/>
        </w:rPr>
        <w:t>ñ</w:t>
      </w:r>
      <w:r w:rsidRPr="001E5370">
        <w:rPr>
          <w:rFonts w:ascii="Times New Roman" w:hAnsi="Times New Roman" w:cs="Times New Roman"/>
          <w:sz w:val="20"/>
          <w:szCs w:val="20"/>
        </w:rPr>
        <w:t>ol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6D55091" w14:textId="0107278A" w:rsidR="001E5370" w:rsidRPr="00671C37" w:rsidRDefault="001E5370" w:rsidP="007855CC">
      <w:pPr>
        <w:spacing w:after="120" w:line="240" w:lineRule="auto"/>
        <w:rPr>
          <w:sz w:val="20"/>
          <w:szCs w:val="20"/>
        </w:rPr>
      </w:pPr>
      <w:bookmarkStart w:id="3" w:name="_GoBack"/>
      <w:bookmarkEnd w:id="3"/>
      <w:r w:rsidRPr="00DD6FAD">
        <w:rPr>
          <w:rFonts w:ascii="Times New Roman" w:hAnsi="Times New Roman" w:cs="Times New Roman"/>
          <w:noProof/>
        </w:rPr>
        <w:drawing>
          <wp:inline distT="0" distB="0" distL="0" distR="0" wp14:anchorId="6C5C925B" wp14:editId="3667AD1D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 xml:space="preserve"> fb.com/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peopleoflife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 xml:space="preserve">* | </w:t>
      </w:r>
      <w:r w:rsidRPr="00DD6F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268F558" wp14:editId="4F991991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usccbprolife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 xml:space="preserve">* | </w:t>
      </w:r>
      <w:r w:rsidRPr="00DD6F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76BF65" wp14:editId="499958DD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6FA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DD6FAD">
        <w:rPr>
          <w:rFonts w:ascii="Times New Roman" w:hAnsi="Times New Roman" w:cs="Times New Roman"/>
          <w:sz w:val="20"/>
          <w:szCs w:val="20"/>
        </w:rPr>
        <w:t>ProjectRachel</w:t>
      </w:r>
      <w:proofErr w:type="spellEnd"/>
      <w:r w:rsidRPr="00DD6FAD">
        <w:rPr>
          <w:rFonts w:ascii="Times New Roman" w:hAnsi="Times New Roman" w:cs="Times New Roman"/>
          <w:sz w:val="20"/>
          <w:szCs w:val="20"/>
        </w:rPr>
        <w:t>*</w:t>
      </w:r>
      <w:r w:rsidR="00671C37" w:rsidRPr="00DD6FAD">
        <w:rPr>
          <w:rFonts w:ascii="Times New Roman" w:hAnsi="Times New Roman" w:cs="Times New Roman"/>
          <w:sz w:val="20"/>
          <w:szCs w:val="20"/>
        </w:rPr>
        <w:t xml:space="preserve"> </w:t>
      </w:r>
      <w:r w:rsidRPr="00DD6FAD">
        <w:rPr>
          <w:rFonts w:ascii="Times New Roman" w:hAnsi="Times New Roman" w:cs="Times New Roman"/>
          <w:i/>
          <w:sz w:val="20"/>
          <w:szCs w:val="20"/>
        </w:rPr>
        <w:t>*</w:t>
      </w:r>
      <w:r w:rsidR="00671C37" w:rsidRPr="00DD6FAD">
        <w:rPr>
          <w:rFonts w:ascii="Times New Roman" w:hAnsi="Times New Roman" w:cs="Times New Roman"/>
          <w:i/>
          <w:sz w:val="20"/>
          <w:szCs w:val="20"/>
        </w:rPr>
        <w:t>(</w:t>
      </w:r>
      <w:r w:rsidRPr="00DD6FAD">
        <w:rPr>
          <w:rFonts w:ascii="Times New Roman" w:hAnsi="Times New Roman" w:cs="Times New Roman"/>
          <w:i/>
          <w:sz w:val="20"/>
          <w:szCs w:val="20"/>
        </w:rPr>
        <w:t xml:space="preserve">solo </w:t>
      </w:r>
      <w:proofErr w:type="spellStart"/>
      <w:r w:rsidRPr="00DD6FAD">
        <w:rPr>
          <w:rFonts w:ascii="Times New Roman" w:hAnsi="Times New Roman" w:cs="Times New Roman"/>
          <w:i/>
          <w:sz w:val="20"/>
          <w:szCs w:val="20"/>
        </w:rPr>
        <w:t>en</w:t>
      </w:r>
      <w:proofErr w:type="spellEnd"/>
      <w:r w:rsidRPr="00DD6FA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6FAD">
        <w:rPr>
          <w:rFonts w:ascii="Times New Roman" w:hAnsi="Times New Roman" w:cs="Times New Roman"/>
          <w:i/>
          <w:sz w:val="20"/>
          <w:szCs w:val="20"/>
        </w:rPr>
        <w:t>inglés</w:t>
      </w:r>
      <w:proofErr w:type="spellEnd"/>
      <w:r w:rsidR="00671C37" w:rsidRPr="00DD6FAD">
        <w:rPr>
          <w:rFonts w:ascii="Times New Roman" w:hAnsi="Times New Roman" w:cs="Times New Roman"/>
          <w:i/>
          <w:sz w:val="20"/>
          <w:szCs w:val="20"/>
        </w:rPr>
        <w:t>)</w:t>
      </w:r>
    </w:p>
    <w:p w14:paraId="1DA4DF65" w14:textId="37FD69D4" w:rsidR="00026D87" w:rsidRPr="00880B25" w:rsidRDefault="00026D87" w:rsidP="00880B2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A163" w14:textId="583C9011" w:rsidR="00311F12" w:rsidRPr="008258BE" w:rsidRDefault="008258BE" w:rsidP="008258BE">
    <w:pPr>
      <w:pStyle w:val="NormalWeb"/>
      <w:shd w:val="clear" w:color="auto" w:fill="FFFFFF"/>
      <w:spacing w:before="0" w:beforeAutospacing="0" w:after="120" w:afterAutospacing="0"/>
      <w:jc w:val="center"/>
      <w:rPr>
        <w:sz w:val="20"/>
      </w:rPr>
    </w:pPr>
    <w:r w:rsidRPr="00943AA2">
      <w:rPr>
        <w:sz w:val="20"/>
      </w:rPr>
      <w:t xml:space="preserve">Copyright © 2018, </w:t>
    </w:r>
    <w:r w:rsidRPr="00943AA2">
      <w:rPr>
        <w:sz w:val="20"/>
        <w:szCs w:val="20"/>
      </w:rPr>
      <w:t>United States Conference of Catholic Bishops</w:t>
    </w:r>
    <w:r w:rsidRPr="00943AA2">
      <w:rPr>
        <w:sz w:val="20"/>
      </w:rPr>
      <w:t xml:space="preserve">, Washington, D.C. </w:t>
    </w:r>
    <w:proofErr w:type="spellStart"/>
    <w:r w:rsidRPr="00943AA2">
      <w:rPr>
        <w:sz w:val="20"/>
      </w:rPr>
      <w:t>Todos</w:t>
    </w:r>
    <w:proofErr w:type="spellEnd"/>
    <w:r w:rsidRPr="00943AA2">
      <w:rPr>
        <w:sz w:val="20"/>
      </w:rPr>
      <w:t xml:space="preserve"> </w:t>
    </w:r>
    <w:proofErr w:type="spellStart"/>
    <w:r w:rsidRPr="00943AA2">
      <w:rPr>
        <w:sz w:val="20"/>
      </w:rPr>
      <w:t>los</w:t>
    </w:r>
    <w:proofErr w:type="spellEnd"/>
    <w:r w:rsidRPr="00943AA2">
      <w:rPr>
        <w:sz w:val="20"/>
      </w:rPr>
      <w:t xml:space="preserve"> derechos </w:t>
    </w:r>
    <w:proofErr w:type="spellStart"/>
    <w:r w:rsidRPr="00943AA2">
      <w:rPr>
        <w:sz w:val="20"/>
      </w:rPr>
      <w:t>reservados</w:t>
    </w:r>
    <w:proofErr w:type="spellEnd"/>
    <w:r w:rsidRPr="00943AA2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281C6" w14:textId="77777777" w:rsidR="00311F12" w:rsidRDefault="00311F12" w:rsidP="003743C8">
      <w:pPr>
        <w:spacing w:after="0" w:line="240" w:lineRule="auto"/>
      </w:pPr>
      <w:r>
        <w:separator/>
      </w:r>
    </w:p>
  </w:footnote>
  <w:footnote w:type="continuationSeparator" w:id="0">
    <w:p w14:paraId="54B68DB0" w14:textId="77777777" w:rsidR="00311F12" w:rsidRDefault="00311F12" w:rsidP="003743C8">
      <w:pPr>
        <w:spacing w:after="0" w:line="240" w:lineRule="auto"/>
      </w:pPr>
      <w:r>
        <w:continuationSeparator/>
      </w:r>
    </w:p>
  </w:footnote>
  <w:footnote w:type="continuationNotice" w:id="1">
    <w:p w14:paraId="2655B8E9" w14:textId="77777777" w:rsidR="00311F12" w:rsidRDefault="00311F1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4E"/>
    <w:rsid w:val="0000206F"/>
    <w:rsid w:val="00002113"/>
    <w:rsid w:val="00013E2C"/>
    <w:rsid w:val="0002275C"/>
    <w:rsid w:val="00026D87"/>
    <w:rsid w:val="000303A3"/>
    <w:rsid w:val="000358D5"/>
    <w:rsid w:val="000404A4"/>
    <w:rsid w:val="00041D71"/>
    <w:rsid w:val="0005148A"/>
    <w:rsid w:val="00070E87"/>
    <w:rsid w:val="00074AF6"/>
    <w:rsid w:val="00080EDD"/>
    <w:rsid w:val="000851CA"/>
    <w:rsid w:val="00092F1A"/>
    <w:rsid w:val="000A7D7F"/>
    <w:rsid w:val="000C6324"/>
    <w:rsid w:val="000D5365"/>
    <w:rsid w:val="000D56F5"/>
    <w:rsid w:val="000D747F"/>
    <w:rsid w:val="000F7A54"/>
    <w:rsid w:val="00111378"/>
    <w:rsid w:val="00112E01"/>
    <w:rsid w:val="001147E4"/>
    <w:rsid w:val="00124CA2"/>
    <w:rsid w:val="00136CA9"/>
    <w:rsid w:val="001504AF"/>
    <w:rsid w:val="00155E8B"/>
    <w:rsid w:val="001927EF"/>
    <w:rsid w:val="00193B4A"/>
    <w:rsid w:val="001A7371"/>
    <w:rsid w:val="001D5607"/>
    <w:rsid w:val="001E0349"/>
    <w:rsid w:val="001E1CD8"/>
    <w:rsid w:val="001E5370"/>
    <w:rsid w:val="001E5E7D"/>
    <w:rsid w:val="001E7199"/>
    <w:rsid w:val="001F3723"/>
    <w:rsid w:val="00200BCB"/>
    <w:rsid w:val="00211DE0"/>
    <w:rsid w:val="0021258E"/>
    <w:rsid w:val="00220132"/>
    <w:rsid w:val="00221ECD"/>
    <w:rsid w:val="00227556"/>
    <w:rsid w:val="00235717"/>
    <w:rsid w:val="002366F8"/>
    <w:rsid w:val="00244518"/>
    <w:rsid w:val="002565C4"/>
    <w:rsid w:val="00260B8C"/>
    <w:rsid w:val="00277001"/>
    <w:rsid w:val="00291297"/>
    <w:rsid w:val="002967FF"/>
    <w:rsid w:val="002A3C7E"/>
    <w:rsid w:val="002A7C61"/>
    <w:rsid w:val="002B36C4"/>
    <w:rsid w:val="002C11C6"/>
    <w:rsid w:val="002C648C"/>
    <w:rsid w:val="002C7F7A"/>
    <w:rsid w:val="002D15DE"/>
    <w:rsid w:val="002D2075"/>
    <w:rsid w:val="002D2107"/>
    <w:rsid w:val="0030241C"/>
    <w:rsid w:val="00311E29"/>
    <w:rsid w:val="00311F12"/>
    <w:rsid w:val="00323CA7"/>
    <w:rsid w:val="003338B3"/>
    <w:rsid w:val="00351B99"/>
    <w:rsid w:val="00360398"/>
    <w:rsid w:val="003652FF"/>
    <w:rsid w:val="00367ECA"/>
    <w:rsid w:val="0037066A"/>
    <w:rsid w:val="003708B6"/>
    <w:rsid w:val="003743C8"/>
    <w:rsid w:val="003758EA"/>
    <w:rsid w:val="003767FB"/>
    <w:rsid w:val="00383D69"/>
    <w:rsid w:val="003934E8"/>
    <w:rsid w:val="003A38DB"/>
    <w:rsid w:val="003B1428"/>
    <w:rsid w:val="003B23C6"/>
    <w:rsid w:val="003B2F6A"/>
    <w:rsid w:val="003C6234"/>
    <w:rsid w:val="003D187F"/>
    <w:rsid w:val="003D4368"/>
    <w:rsid w:val="003E188B"/>
    <w:rsid w:val="003E6D32"/>
    <w:rsid w:val="0042595F"/>
    <w:rsid w:val="00443327"/>
    <w:rsid w:val="004567D3"/>
    <w:rsid w:val="00462EC1"/>
    <w:rsid w:val="0046794D"/>
    <w:rsid w:val="004952C5"/>
    <w:rsid w:val="004A2848"/>
    <w:rsid w:val="004B3C72"/>
    <w:rsid w:val="004C242F"/>
    <w:rsid w:val="004D6AC0"/>
    <w:rsid w:val="004D6AFE"/>
    <w:rsid w:val="004E0140"/>
    <w:rsid w:val="004E089D"/>
    <w:rsid w:val="004E366A"/>
    <w:rsid w:val="004E6C41"/>
    <w:rsid w:val="00517082"/>
    <w:rsid w:val="00524382"/>
    <w:rsid w:val="00532BA4"/>
    <w:rsid w:val="00536228"/>
    <w:rsid w:val="00572A0A"/>
    <w:rsid w:val="005747B9"/>
    <w:rsid w:val="00586510"/>
    <w:rsid w:val="005910A8"/>
    <w:rsid w:val="005960D2"/>
    <w:rsid w:val="00597F68"/>
    <w:rsid w:val="005A2827"/>
    <w:rsid w:val="005A3946"/>
    <w:rsid w:val="005C6B7A"/>
    <w:rsid w:val="005C7D79"/>
    <w:rsid w:val="005D325B"/>
    <w:rsid w:val="005D5E94"/>
    <w:rsid w:val="005E0F71"/>
    <w:rsid w:val="005E57B4"/>
    <w:rsid w:val="005E6602"/>
    <w:rsid w:val="005F0D21"/>
    <w:rsid w:val="005F407D"/>
    <w:rsid w:val="006007E0"/>
    <w:rsid w:val="00602E63"/>
    <w:rsid w:val="00611F1C"/>
    <w:rsid w:val="00612500"/>
    <w:rsid w:val="00621ABA"/>
    <w:rsid w:val="00621BF9"/>
    <w:rsid w:val="00623470"/>
    <w:rsid w:val="00624B57"/>
    <w:rsid w:val="0063734D"/>
    <w:rsid w:val="00637C60"/>
    <w:rsid w:val="00657305"/>
    <w:rsid w:val="00663B12"/>
    <w:rsid w:val="00671C37"/>
    <w:rsid w:val="00672F8F"/>
    <w:rsid w:val="00680447"/>
    <w:rsid w:val="00687464"/>
    <w:rsid w:val="00695F8D"/>
    <w:rsid w:val="006A2669"/>
    <w:rsid w:val="006A4C45"/>
    <w:rsid w:val="006B5C4E"/>
    <w:rsid w:val="006D2938"/>
    <w:rsid w:val="00702E2C"/>
    <w:rsid w:val="0072350D"/>
    <w:rsid w:val="007362A3"/>
    <w:rsid w:val="00754897"/>
    <w:rsid w:val="00757382"/>
    <w:rsid w:val="00764F74"/>
    <w:rsid w:val="007803F1"/>
    <w:rsid w:val="007812CB"/>
    <w:rsid w:val="007855CC"/>
    <w:rsid w:val="00795A66"/>
    <w:rsid w:val="007A772A"/>
    <w:rsid w:val="007B157C"/>
    <w:rsid w:val="007B214F"/>
    <w:rsid w:val="007B537F"/>
    <w:rsid w:val="007C3B8B"/>
    <w:rsid w:val="007D0687"/>
    <w:rsid w:val="007D33B2"/>
    <w:rsid w:val="007D3CFF"/>
    <w:rsid w:val="007D65E5"/>
    <w:rsid w:val="007E6925"/>
    <w:rsid w:val="007F09BB"/>
    <w:rsid w:val="007F2089"/>
    <w:rsid w:val="008015D4"/>
    <w:rsid w:val="00810301"/>
    <w:rsid w:val="00810A2D"/>
    <w:rsid w:val="00817608"/>
    <w:rsid w:val="008258BE"/>
    <w:rsid w:val="008767A8"/>
    <w:rsid w:val="008779B4"/>
    <w:rsid w:val="00880B25"/>
    <w:rsid w:val="0089536E"/>
    <w:rsid w:val="0089605A"/>
    <w:rsid w:val="008B2E2E"/>
    <w:rsid w:val="008B545F"/>
    <w:rsid w:val="008C65B1"/>
    <w:rsid w:val="008D1C1A"/>
    <w:rsid w:val="008D491A"/>
    <w:rsid w:val="008E232A"/>
    <w:rsid w:val="008E559B"/>
    <w:rsid w:val="008E77E1"/>
    <w:rsid w:val="009050FE"/>
    <w:rsid w:val="00905CBD"/>
    <w:rsid w:val="00913ADF"/>
    <w:rsid w:val="00921FCB"/>
    <w:rsid w:val="00922A61"/>
    <w:rsid w:val="009235B9"/>
    <w:rsid w:val="00924777"/>
    <w:rsid w:val="00930706"/>
    <w:rsid w:val="0093178F"/>
    <w:rsid w:val="009325A1"/>
    <w:rsid w:val="00943AA2"/>
    <w:rsid w:val="0095466C"/>
    <w:rsid w:val="00971EDD"/>
    <w:rsid w:val="0097209B"/>
    <w:rsid w:val="00983D68"/>
    <w:rsid w:val="0098456C"/>
    <w:rsid w:val="00987D30"/>
    <w:rsid w:val="009A410F"/>
    <w:rsid w:val="009A4A44"/>
    <w:rsid w:val="009B6E45"/>
    <w:rsid w:val="009C121B"/>
    <w:rsid w:val="009C2530"/>
    <w:rsid w:val="009C68BA"/>
    <w:rsid w:val="009D185F"/>
    <w:rsid w:val="009D2E04"/>
    <w:rsid w:val="009F3212"/>
    <w:rsid w:val="009F5ECE"/>
    <w:rsid w:val="009F5EE6"/>
    <w:rsid w:val="00A5218C"/>
    <w:rsid w:val="00A97F1A"/>
    <w:rsid w:val="00AA012E"/>
    <w:rsid w:val="00AA4D4C"/>
    <w:rsid w:val="00AD5440"/>
    <w:rsid w:val="00AE0342"/>
    <w:rsid w:val="00AE79FF"/>
    <w:rsid w:val="00AF466F"/>
    <w:rsid w:val="00B138C5"/>
    <w:rsid w:val="00B14E0C"/>
    <w:rsid w:val="00B15035"/>
    <w:rsid w:val="00B23D85"/>
    <w:rsid w:val="00B53202"/>
    <w:rsid w:val="00B809C8"/>
    <w:rsid w:val="00B87975"/>
    <w:rsid w:val="00B91102"/>
    <w:rsid w:val="00BA2201"/>
    <w:rsid w:val="00BA2563"/>
    <w:rsid w:val="00BB25CA"/>
    <w:rsid w:val="00BC4DB9"/>
    <w:rsid w:val="00BC7FCD"/>
    <w:rsid w:val="00BD03DD"/>
    <w:rsid w:val="00BD2D7A"/>
    <w:rsid w:val="00BE10FD"/>
    <w:rsid w:val="00BF1BB1"/>
    <w:rsid w:val="00BF21AF"/>
    <w:rsid w:val="00C10F88"/>
    <w:rsid w:val="00C26FF3"/>
    <w:rsid w:val="00C31292"/>
    <w:rsid w:val="00C31A1C"/>
    <w:rsid w:val="00C36811"/>
    <w:rsid w:val="00C376DE"/>
    <w:rsid w:val="00C616CD"/>
    <w:rsid w:val="00C66616"/>
    <w:rsid w:val="00C70B6C"/>
    <w:rsid w:val="00C8464D"/>
    <w:rsid w:val="00C91A4E"/>
    <w:rsid w:val="00C9528C"/>
    <w:rsid w:val="00CA0E73"/>
    <w:rsid w:val="00CA6929"/>
    <w:rsid w:val="00CB1397"/>
    <w:rsid w:val="00CD01B5"/>
    <w:rsid w:val="00CE5731"/>
    <w:rsid w:val="00CF5C6A"/>
    <w:rsid w:val="00CF7F8A"/>
    <w:rsid w:val="00D026FD"/>
    <w:rsid w:val="00D02B7C"/>
    <w:rsid w:val="00D127AE"/>
    <w:rsid w:val="00D13EAE"/>
    <w:rsid w:val="00D15FC3"/>
    <w:rsid w:val="00D33E9D"/>
    <w:rsid w:val="00D373FB"/>
    <w:rsid w:val="00D50142"/>
    <w:rsid w:val="00D558F8"/>
    <w:rsid w:val="00D66E27"/>
    <w:rsid w:val="00D71789"/>
    <w:rsid w:val="00D743DC"/>
    <w:rsid w:val="00D755C7"/>
    <w:rsid w:val="00D7655B"/>
    <w:rsid w:val="00DA425A"/>
    <w:rsid w:val="00DB1229"/>
    <w:rsid w:val="00DB45CA"/>
    <w:rsid w:val="00DC0A03"/>
    <w:rsid w:val="00DC163F"/>
    <w:rsid w:val="00DD55A7"/>
    <w:rsid w:val="00DD6FAD"/>
    <w:rsid w:val="00E100C1"/>
    <w:rsid w:val="00E15FB6"/>
    <w:rsid w:val="00E21768"/>
    <w:rsid w:val="00E2185E"/>
    <w:rsid w:val="00E25D55"/>
    <w:rsid w:val="00E3096F"/>
    <w:rsid w:val="00E41EE6"/>
    <w:rsid w:val="00E519D4"/>
    <w:rsid w:val="00E57D5D"/>
    <w:rsid w:val="00E57D82"/>
    <w:rsid w:val="00E7085A"/>
    <w:rsid w:val="00E748FF"/>
    <w:rsid w:val="00E831C1"/>
    <w:rsid w:val="00E84153"/>
    <w:rsid w:val="00E92545"/>
    <w:rsid w:val="00E94CD9"/>
    <w:rsid w:val="00EB6A52"/>
    <w:rsid w:val="00EB704B"/>
    <w:rsid w:val="00EB71BD"/>
    <w:rsid w:val="00EC3699"/>
    <w:rsid w:val="00EC723C"/>
    <w:rsid w:val="00EE3847"/>
    <w:rsid w:val="00EF67ED"/>
    <w:rsid w:val="00EF7CB6"/>
    <w:rsid w:val="00F14975"/>
    <w:rsid w:val="00F16157"/>
    <w:rsid w:val="00F228F7"/>
    <w:rsid w:val="00F2330E"/>
    <w:rsid w:val="00F42C63"/>
    <w:rsid w:val="00F46DBF"/>
    <w:rsid w:val="00F67042"/>
    <w:rsid w:val="00F76FAC"/>
    <w:rsid w:val="00F84699"/>
    <w:rsid w:val="00F87BC1"/>
    <w:rsid w:val="00FA671B"/>
    <w:rsid w:val="00FB3E5B"/>
    <w:rsid w:val="00FC291B"/>
    <w:rsid w:val="00FD588C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67A651"/>
  <w15:chartTrackingRefBased/>
  <w15:docId w15:val="{D12B9F9E-9058-428D-85C0-BCF00A2E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0EDD"/>
    <w:rPr>
      <w:i/>
      <w:iCs/>
    </w:rPr>
  </w:style>
  <w:style w:type="paragraph" w:styleId="NormalWeb">
    <w:name w:val="Normal (Web)"/>
    <w:basedOn w:val="Normal"/>
    <w:uiPriority w:val="99"/>
    <w:unhideWhenUsed/>
    <w:rsid w:val="007D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33B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3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6324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3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3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43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7F"/>
    <w:rPr>
      <w:rFonts w:ascii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1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18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2F"/>
  </w:style>
  <w:style w:type="paragraph" w:styleId="Footer">
    <w:name w:val="footer"/>
    <w:basedOn w:val="Normal"/>
    <w:link w:val="FooterChar"/>
    <w:uiPriority w:val="99"/>
    <w:unhideWhenUsed/>
    <w:rsid w:val="004C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2F"/>
  </w:style>
  <w:style w:type="paragraph" w:styleId="ListParagraph">
    <w:name w:val="List Paragraph"/>
    <w:basedOn w:val="Normal"/>
    <w:uiPriority w:val="34"/>
    <w:qFormat/>
    <w:rsid w:val="00DB45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6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lifeac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peranzaposaborto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sccb.org/prolife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respectlife" TargetMode="External"/><Relationship Id="rId3" Type="http://schemas.openxmlformats.org/officeDocument/2006/relationships/hyperlink" Target="http://journals.sagepub.com/doi/full/10.1177/2050312116665997" TargetMode="External"/><Relationship Id="rId7" Type="http://schemas.openxmlformats.org/officeDocument/2006/relationships/hyperlink" Target="https://www.ncbi.nlm.nih.gov/pubmed/19324381" TargetMode="External"/><Relationship Id="rId2" Type="http://schemas.openxmlformats.org/officeDocument/2006/relationships/hyperlink" Target="https://www.psychologytoday.com/us/articles/199809/fetal-psychology" TargetMode="External"/><Relationship Id="rId1" Type="http://schemas.openxmlformats.org/officeDocument/2006/relationships/hyperlink" Target="http://perinatology.com/Reference/Fetal%20development.htm" TargetMode="External"/><Relationship Id="rId6" Type="http://schemas.openxmlformats.org/officeDocument/2006/relationships/hyperlink" Target="http://www.jpands.org/vol22no4/coleman.pdf" TargetMode="External"/><Relationship Id="rId5" Type="http://schemas.openxmlformats.org/officeDocument/2006/relationships/hyperlink" Target="https://www.spuc.org.uk/abortion/~/media/C69E4B25A78D433F94780BD29240CA21.ashx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jpands.org/vol22no4/coleman.pdf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E7BF67C-F8C4-42A8-AF1E-A7893543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Wills</dc:creator>
  <cp:keywords/>
  <dc:description/>
  <cp:lastModifiedBy>Anne McGuire</cp:lastModifiedBy>
  <cp:revision>18</cp:revision>
  <cp:lastPrinted>2018-06-06T15:01:00Z</cp:lastPrinted>
  <dcterms:created xsi:type="dcterms:W3CDTF">2018-08-08T21:36:00Z</dcterms:created>
  <dcterms:modified xsi:type="dcterms:W3CDTF">2018-08-08T23:53:00Z</dcterms:modified>
</cp:coreProperties>
</file>