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2B8A9" w14:textId="45478A0D" w:rsidR="00435ABE" w:rsidRPr="00B96333" w:rsidRDefault="00435ABE" w:rsidP="00630B0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es-ES_tradnl"/>
        </w:rPr>
      </w:pPr>
      <w:r w:rsidRPr="00B96333">
        <w:rPr>
          <w:rFonts w:ascii="Times New Roman" w:eastAsia="Calibri" w:hAnsi="Times New Roman" w:cs="Times New Roman"/>
          <w:b/>
          <w:noProof/>
          <w:sz w:val="28"/>
          <w:szCs w:val="28"/>
          <w:lang w:val="es-ES_tradnl"/>
        </w:rPr>
        <w:drawing>
          <wp:inline distT="0" distB="0" distL="0" distR="0" wp14:anchorId="64982A8A" wp14:editId="3CA4EA1E">
            <wp:extent cx="4605694" cy="2027976"/>
            <wp:effectExtent l="0" t="0" r="0" b="0"/>
            <wp:docPr id="1" name="Pictur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61" t="8758" r="6593" b="22019"/>
                    <a:stretch/>
                  </pic:blipFill>
                  <pic:spPr bwMode="auto">
                    <a:xfrm>
                      <a:off x="0" y="0"/>
                      <a:ext cx="4641500" cy="204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7300CF" w14:textId="5A8442CA" w:rsidR="00435ABE" w:rsidRPr="00B96333" w:rsidRDefault="00435ABE" w:rsidP="00435AB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224B97"/>
          <w:sz w:val="36"/>
          <w:szCs w:val="36"/>
          <w:lang w:val="es-ES_tradnl"/>
        </w:rPr>
      </w:pPr>
      <w:r w:rsidRPr="00B96333">
        <w:rPr>
          <w:rFonts w:ascii="Times New Roman" w:eastAsia="Calibri" w:hAnsi="Times New Roman" w:cs="Times New Roman"/>
          <w:b/>
          <w:noProof/>
          <w:color w:val="224B97"/>
          <w:sz w:val="36"/>
          <w:szCs w:val="36"/>
          <w:lang w:val="es-ES_tradnl"/>
        </w:rPr>
        <w:t xml:space="preserve">Inventario de recursos locales </w:t>
      </w:r>
      <w:r w:rsidR="00D42624">
        <w:rPr>
          <w:rFonts w:ascii="Times New Roman" w:eastAsia="Calibri" w:hAnsi="Times New Roman" w:cs="Times New Roman"/>
          <w:b/>
          <w:noProof/>
          <w:color w:val="224B97"/>
          <w:sz w:val="36"/>
          <w:szCs w:val="36"/>
          <w:lang w:val="es-ES_tradnl"/>
        </w:rPr>
        <w:t>para</w:t>
      </w:r>
      <w:r w:rsidRPr="00B96333">
        <w:rPr>
          <w:rFonts w:ascii="Times New Roman" w:eastAsia="Calibri" w:hAnsi="Times New Roman" w:cs="Times New Roman"/>
          <w:b/>
          <w:noProof/>
          <w:color w:val="224B97"/>
          <w:sz w:val="36"/>
          <w:szCs w:val="36"/>
          <w:lang w:val="es-ES_tradnl"/>
        </w:rPr>
        <w:t xml:space="preserve"> ayuda a embarazadas</w:t>
      </w:r>
    </w:p>
    <w:p w14:paraId="79F30819" w14:textId="670D88FF" w:rsidR="00435ABE" w:rsidRPr="00B96333" w:rsidRDefault="00435ABE" w:rsidP="00435AB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224B97"/>
          <w:sz w:val="36"/>
          <w:szCs w:val="36"/>
          <w:lang w:val="es-ES_tradnl"/>
        </w:rPr>
      </w:pPr>
      <w:r w:rsidRPr="00B96333">
        <w:rPr>
          <w:rFonts w:ascii="Times New Roman" w:eastAsia="Calibri" w:hAnsi="Times New Roman" w:cs="Times New Roman"/>
          <w:b/>
          <w:noProof/>
          <w:color w:val="224B97"/>
          <w:sz w:val="36"/>
          <w:szCs w:val="36"/>
          <w:lang w:val="es-ES_tradnl"/>
        </w:rPr>
        <w:t xml:space="preserve">en la </w:t>
      </w:r>
      <w:r w:rsidR="005E17E8" w:rsidRPr="00B96333">
        <w:rPr>
          <w:rFonts w:ascii="Times New Roman" w:eastAsia="Calibri" w:hAnsi="Times New Roman" w:cs="Times New Roman"/>
          <w:b/>
          <w:noProof/>
          <w:color w:val="224B97"/>
          <w:sz w:val="36"/>
          <w:szCs w:val="36"/>
          <w:lang w:val="es-ES_tradnl"/>
        </w:rPr>
        <w:t>p</w:t>
      </w:r>
      <w:r w:rsidRPr="00B96333">
        <w:rPr>
          <w:rFonts w:ascii="Times New Roman" w:eastAsia="Calibri" w:hAnsi="Times New Roman" w:cs="Times New Roman"/>
          <w:b/>
          <w:noProof/>
          <w:color w:val="224B97"/>
          <w:sz w:val="36"/>
          <w:szCs w:val="36"/>
          <w:lang w:val="es-ES_tradnl"/>
        </w:rPr>
        <w:t>arroquia</w:t>
      </w:r>
    </w:p>
    <w:p w14:paraId="7B8A8D81" w14:textId="77777777" w:rsidR="00435ABE" w:rsidRPr="00B96333" w:rsidRDefault="00435ABE" w:rsidP="00435AB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224B97"/>
          <w:sz w:val="36"/>
          <w:szCs w:val="36"/>
          <w:lang w:val="es-ES_tradnl"/>
        </w:rPr>
      </w:pPr>
    </w:p>
    <w:p w14:paraId="0D6399C2" w14:textId="77777777" w:rsidR="00435ABE" w:rsidRPr="00B96333" w:rsidRDefault="00435ABE" w:rsidP="00435ABE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224B97"/>
          <w:sz w:val="24"/>
          <w:szCs w:val="24"/>
          <w:lang w:val="es-ES_tradnl"/>
        </w:rPr>
      </w:pPr>
      <w:r w:rsidRPr="00B96333">
        <w:rPr>
          <w:rFonts w:ascii="Times New Roman" w:eastAsia="Calibri" w:hAnsi="Times New Roman" w:cs="Times New Roman"/>
          <w:noProof/>
          <w:color w:val="224B97"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64FA7" wp14:editId="761A6978">
                <wp:simplePos x="0" y="0"/>
                <wp:positionH relativeFrom="column">
                  <wp:posOffset>2202708</wp:posOffset>
                </wp:positionH>
                <wp:positionV relativeFrom="paragraph">
                  <wp:posOffset>44947</wp:posOffset>
                </wp:positionV>
                <wp:extent cx="4487960" cy="0"/>
                <wp:effectExtent l="0" t="0" r="825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7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149F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45pt,3.55pt" to="526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410E5FBF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</w:pPr>
    </w:p>
    <w:p w14:paraId="5F7C0C09" w14:textId="2E1347A3" w:rsidR="00435ABE" w:rsidRPr="00B96333" w:rsidRDefault="0007080C" w:rsidP="00435ABE">
      <w:pPr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</w:pPr>
      <w:r w:rsidRPr="00B96333"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  <w:t xml:space="preserve">Parte </w:t>
      </w:r>
      <w:r w:rsidR="00435ABE" w:rsidRPr="00B96333"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  <w:t xml:space="preserve">de la iniciativa nacional de caminar con madres necesitadas </w:t>
      </w:r>
      <w:r w:rsidR="000D0F15"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  <w:t>es</w:t>
      </w:r>
      <w:r w:rsidR="00435ABE" w:rsidRPr="00B96333"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  <w:t xml:space="preserve"> </w:t>
      </w:r>
      <w:r w:rsidR="00311FA1"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  <w:t xml:space="preserve">que cada </w:t>
      </w:r>
      <w:r w:rsidR="00435ABE" w:rsidRPr="00B96333"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  <w:t xml:space="preserve">parroquia </w:t>
      </w:r>
      <w:r w:rsidR="00435ABE" w:rsidRPr="00B9633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>identifi</w:t>
      </w:r>
      <w:r w:rsidR="00311FA1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>que</w:t>
      </w:r>
      <w:r w:rsidR="00435ABE" w:rsidRPr="00B9633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 los recursos locales de ayuda a embarazadas que actualmente están disponibles para una mujer que enfrenta un embarazo difícil</w:t>
      </w:r>
      <w:r w:rsidR="003773ED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 en la comunidad</w:t>
      </w:r>
      <w:r w:rsidR="00435ABE" w:rsidRPr="00B9633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. Las necesidades de embarazadas y madres que crían hijos pueden ser abrumadoras, y las que más necesitan ayudan pueden no conocer los medios </w:t>
      </w:r>
      <w:r w:rsidR="000A00B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>a su alcance</w:t>
      </w:r>
      <w:r w:rsidR="00435ABE" w:rsidRPr="00B9633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. </w:t>
      </w:r>
    </w:p>
    <w:p w14:paraId="34E69375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</w:pPr>
    </w:p>
    <w:p w14:paraId="0CB3AF59" w14:textId="047FBE43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</w:pPr>
      <w:r w:rsidRPr="00B9633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Esta herramienta para inventario ayuda a los </w:t>
      </w:r>
      <w:r w:rsidR="00F20E9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encargados </w:t>
      </w:r>
      <w:r w:rsidRPr="00B9633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>parroquiales a identificar recursos locales para ayudar a embarazadas, en los centros de apoyo a embaraz</w:t>
      </w:r>
      <w:r w:rsidR="00BE50AE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>adas</w:t>
      </w:r>
      <w:r w:rsidRPr="00B9633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>, hogares para madres, agencias de servicio social, hospitales</w:t>
      </w:r>
      <w:r w:rsidR="00EE20F0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>,</w:t>
      </w:r>
      <w:r w:rsidRPr="00B9633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 programas y recursos cató</w:t>
      </w:r>
      <w:bookmarkStart w:id="0" w:name="_GoBack"/>
      <w:bookmarkEnd w:id="0"/>
      <w:r w:rsidRPr="00B9633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licos. </w:t>
      </w:r>
      <w:r w:rsidR="00CF5E7A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Habrá </w:t>
      </w:r>
      <w:r w:rsidR="00911CA4" w:rsidRPr="00B9633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instrucciones detalladas </w:t>
      </w:r>
      <w:r w:rsidRPr="00B9633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para </w:t>
      </w:r>
      <w:hyperlink r:id="rId11" w:history="1">
        <w:r w:rsidRPr="00245EEA">
          <w:rPr>
            <w:rStyle w:val="Hyperlink"/>
            <w:rFonts w:ascii="Times New Roman" w:eastAsia="Calibri" w:hAnsi="Times New Roman" w:cs="Times New Roman"/>
            <w:noProof/>
            <w:sz w:val="24"/>
            <w:szCs w:val="24"/>
            <w:lang w:val="es-ES_tradnl"/>
          </w:rPr>
          <w:t>completar el inventario</w:t>
        </w:r>
      </w:hyperlink>
      <w:r w:rsidR="00442224" w:rsidRPr="00B9633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 en Internet</w:t>
      </w:r>
      <w:r w:rsidRPr="00B9633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>. (</w:t>
      </w:r>
      <w:r w:rsidR="0087147B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También </w:t>
      </w:r>
      <w:r w:rsidR="00075269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habrá </w:t>
      </w:r>
      <w:r w:rsidR="0087147B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una </w:t>
      </w:r>
      <w:hyperlink r:id="rId12" w:history="1">
        <w:r w:rsidRPr="00245EEA">
          <w:rPr>
            <w:rStyle w:val="Hyperlink"/>
            <w:rFonts w:ascii="Times New Roman" w:eastAsia="Calibri" w:hAnsi="Times New Roman" w:cs="Times New Roman"/>
            <w:noProof/>
            <w:sz w:val="24"/>
            <w:szCs w:val="24"/>
            <w:lang w:val="es-ES_tradnl"/>
          </w:rPr>
          <w:t xml:space="preserve">Guía de </w:t>
        </w:r>
        <w:r w:rsidR="00130526" w:rsidRPr="00245EEA">
          <w:rPr>
            <w:rStyle w:val="Hyperlink"/>
            <w:rFonts w:ascii="Times New Roman" w:eastAsia="Calibri" w:hAnsi="Times New Roman" w:cs="Times New Roman"/>
            <w:noProof/>
            <w:sz w:val="24"/>
            <w:szCs w:val="24"/>
            <w:lang w:val="es-ES_tradnl"/>
          </w:rPr>
          <w:t>Acción Parroquial</w:t>
        </w:r>
      </w:hyperlink>
      <w:r w:rsidR="00130526" w:rsidRPr="00B9633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 </w:t>
      </w:r>
      <w:r w:rsidRPr="00B9633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para ayudar durante </w:t>
      </w:r>
      <w:r w:rsidR="00AA5DB6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el </w:t>
      </w:r>
      <w:r w:rsidR="00AA5DB6"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Año </w:t>
      </w:r>
      <w:r w:rsidR="00AA5DB6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S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irviendo</w:t>
      </w:r>
      <w:r w:rsidRPr="00B9633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>.)</w:t>
      </w:r>
    </w:p>
    <w:p w14:paraId="645A9384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</w:pPr>
    </w:p>
    <w:p w14:paraId="01DA12E9" w14:textId="522BDB44" w:rsidR="00435ABE" w:rsidRPr="00B96333" w:rsidRDefault="00F877B5" w:rsidP="00435AB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  <w:t>L</w:t>
      </w:r>
      <w:r w:rsidR="00435ABE" w:rsidRPr="00B96333"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  <w:t>os efuerzos parroquiales para documentar y compartir recursos locales p</w:t>
      </w:r>
      <w:r w:rsidR="003B15CD"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  <w:t xml:space="preserve">odría </w:t>
      </w:r>
      <w:r w:rsidR="00435ABE" w:rsidRPr="00B96333"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  <w:t xml:space="preserve">ser una ayuda enorme </w:t>
      </w:r>
      <w:r w:rsidR="007F5BE4"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  <w:t xml:space="preserve">para </w:t>
      </w:r>
      <w:r w:rsidR="00435ABE" w:rsidRPr="00B96333"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  <w:t xml:space="preserve">una embarazada y su hijo. </w:t>
      </w:r>
    </w:p>
    <w:p w14:paraId="4F3B1D15" w14:textId="77777777" w:rsidR="007E7C82" w:rsidRDefault="007E7C82" w:rsidP="00435ABE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s-ES_tradnl"/>
        </w:rPr>
      </w:pPr>
    </w:p>
    <w:p w14:paraId="261433F6" w14:textId="5317B301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s-ES_tradnl"/>
        </w:rPr>
      </w:pPr>
      <w:r w:rsidRPr="00B96333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s-ES_tradnl"/>
        </w:rPr>
        <w:t>Nota:</w:t>
      </w:r>
    </w:p>
    <w:p w14:paraId="701A2A80" w14:textId="5F95B126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</w:pP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Asegúr</w:t>
      </w:r>
      <w:r w:rsidR="003B1DC5"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e</w:t>
      </w:r>
      <w:r w:rsidR="00C354DE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n</w:t>
      </w:r>
      <w:r w:rsidR="003B1DC5"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s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e de </w:t>
      </w:r>
      <w:r w:rsidR="00C354DE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contactar 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con la persona di</w:t>
      </w:r>
      <w:r w:rsidR="008E0AB0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o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ces</w:t>
      </w:r>
      <w:r w:rsidR="008E0AB0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ana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 para </w:t>
      </w:r>
      <w:r w:rsidR="00AA5DB6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el </w:t>
      </w:r>
      <w:r w:rsidR="00AA5DB6" w:rsidRPr="00B9633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s-ES_tradnl"/>
        </w:rPr>
        <w:t xml:space="preserve">Año Sirviendo 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antes de comenzar e</w:t>
      </w:r>
      <w:r w:rsidR="0099038A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l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 inventario. El contacto diocesano puede informar</w:t>
      </w:r>
      <w:r w:rsidR="006E3A63"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l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e</w:t>
      </w:r>
      <w:r w:rsidR="00E66ECB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s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 sobre los recursos de ayuda a embarazadas que </w:t>
      </w:r>
      <w:r w:rsidR="00F540D8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se ha</w:t>
      </w:r>
      <w:r w:rsidR="0000137B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ya</w:t>
      </w:r>
      <w:r w:rsidR="00F540D8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n 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identificado en l</w:t>
      </w:r>
      <w:r w:rsidR="008C5A0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a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 di</w:t>
      </w:r>
      <w:r w:rsidR="008C5A0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ó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ces</w:t>
      </w:r>
      <w:r w:rsidR="008C5A0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is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/regi</w:t>
      </w:r>
      <w:r w:rsidR="00B3206C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ó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n. Estas agencias y programa</w:t>
      </w:r>
      <w:r w:rsidR="00F540D8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s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 pueden tener presencia local, y pueden ser socios útiles </w:t>
      </w:r>
      <w:r w:rsidR="00965F5B"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de 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los </w:t>
      </w:r>
      <w:r w:rsidR="008F70C2"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encargados 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parroquiales </w:t>
      </w:r>
      <w:r w:rsidR="008F70C2"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que 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reali</w:t>
      </w:r>
      <w:r w:rsidR="00120250"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ce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n este inventario. La persona contacto di</w:t>
      </w:r>
      <w:r w:rsidR="009757A5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o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ces</w:t>
      </w:r>
      <w:r w:rsidR="009757A5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ana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 también p</w:t>
      </w:r>
      <w:r w:rsidR="00C727D4"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o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d</w:t>
      </w:r>
      <w:r w:rsidR="00C727D4"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ría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 vincularl</w:t>
      </w:r>
      <w:r w:rsidR="0099479A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os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 con las parroquias cercanas u ofrecer </w:t>
      </w:r>
      <w:r w:rsidR="00AE2E0A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orientación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 sobre programas externos que </w:t>
      </w:r>
      <w:r w:rsidR="000F11B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ofrecen </w:t>
      </w:r>
      <w:r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>servicios problemáticos en términos morales.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9810"/>
      </w:tblGrid>
      <w:tr w:rsidR="00435ABE" w:rsidRPr="00B96333" w14:paraId="2409317C" w14:textId="77777777" w:rsidTr="0029757C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6DD61F1" w14:textId="77777777" w:rsidR="00435ABE" w:rsidRPr="00B96333" w:rsidRDefault="00435ABE" w:rsidP="0029757C">
            <w:pP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lastRenderedPageBreak/>
              <w:t xml:space="preserve">Nombre de la parroquia: </w:t>
            </w:r>
          </w:p>
        </w:tc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660334B0" w14:textId="77777777" w:rsidR="00435ABE" w:rsidRPr="00B96333" w:rsidRDefault="00435ABE" w:rsidP="0029757C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0FBC2AF5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9630"/>
      </w:tblGrid>
      <w:tr w:rsidR="00435ABE" w:rsidRPr="00B96333" w14:paraId="4A5DF135" w14:textId="77777777" w:rsidTr="0029757C">
        <w:trPr>
          <w:trHeight w:val="16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0C8A25D" w14:textId="77777777" w:rsidR="00435ABE" w:rsidRPr="00B96333" w:rsidRDefault="00435ABE" w:rsidP="0029757C">
            <w:pP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t xml:space="preserve">Dirección de la parroquia: </w:t>
            </w:r>
          </w:p>
        </w:tc>
        <w:tc>
          <w:tcPr>
            <w:tcW w:w="9630" w:type="dxa"/>
            <w:tcBorders>
              <w:top w:val="nil"/>
              <w:left w:val="nil"/>
              <w:right w:val="nil"/>
            </w:tcBorders>
          </w:tcPr>
          <w:p w14:paraId="6C09ADD0" w14:textId="77777777" w:rsidR="00435ABE" w:rsidRPr="00B96333" w:rsidRDefault="00435ABE" w:rsidP="0029757C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10FB66C8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9630"/>
      </w:tblGrid>
      <w:tr w:rsidR="00435ABE" w:rsidRPr="00B96333" w14:paraId="4A1E1BD0" w14:textId="77777777" w:rsidTr="0029757C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7A2C90C" w14:textId="77777777" w:rsidR="00435ABE" w:rsidRPr="00B96333" w:rsidRDefault="00435ABE" w:rsidP="0029757C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9630" w:type="dxa"/>
            <w:tcBorders>
              <w:top w:val="nil"/>
              <w:left w:val="nil"/>
              <w:right w:val="nil"/>
            </w:tcBorders>
          </w:tcPr>
          <w:p w14:paraId="5B078249" w14:textId="77777777" w:rsidR="00435ABE" w:rsidRPr="00B96333" w:rsidRDefault="00435ABE" w:rsidP="0029757C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001DC69E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9630"/>
      </w:tblGrid>
      <w:tr w:rsidR="00435ABE" w:rsidRPr="00B96333" w14:paraId="2ABE42AC" w14:textId="77777777" w:rsidTr="0029757C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1595CE4" w14:textId="77777777" w:rsidR="00435ABE" w:rsidRPr="00B96333" w:rsidRDefault="00435ABE" w:rsidP="0029757C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9630" w:type="dxa"/>
            <w:tcBorders>
              <w:top w:val="nil"/>
              <w:left w:val="nil"/>
              <w:right w:val="nil"/>
            </w:tcBorders>
          </w:tcPr>
          <w:p w14:paraId="2C4D40DE" w14:textId="77777777" w:rsidR="00435ABE" w:rsidRPr="00B96333" w:rsidRDefault="00435ABE" w:rsidP="0029757C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60108B1C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9810"/>
      </w:tblGrid>
      <w:tr w:rsidR="00435ABE" w:rsidRPr="00B96333" w14:paraId="27F67E36" w14:textId="77777777" w:rsidTr="0029757C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5B5AE13" w14:textId="77777777" w:rsidR="00435ABE" w:rsidRPr="00B96333" w:rsidRDefault="00435ABE" w:rsidP="0029757C">
            <w:pP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t xml:space="preserve">Nombre del párroco: </w:t>
            </w:r>
          </w:p>
        </w:tc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55E4073C" w14:textId="77777777" w:rsidR="00435ABE" w:rsidRPr="00B96333" w:rsidRDefault="00435ABE" w:rsidP="0029757C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3654A94C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0"/>
        <w:gridCol w:w="7380"/>
      </w:tblGrid>
      <w:tr w:rsidR="00435ABE" w:rsidRPr="00630B0C" w14:paraId="57400290" w14:textId="77777777" w:rsidTr="008A3D6B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8EF8D9E" w14:textId="4A37785C" w:rsidR="00435ABE" w:rsidRPr="00B96333" w:rsidRDefault="00435ABE" w:rsidP="0029757C">
            <w:pP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t xml:space="preserve">Nombre y apellido de persona </w:t>
            </w:r>
            <w:r w:rsidR="00AF664C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t xml:space="preserve">encargada de </w:t>
            </w:r>
            <w:r w:rsidRPr="00B9633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t xml:space="preserve">inventario: </w:t>
            </w:r>
          </w:p>
        </w:tc>
        <w:tc>
          <w:tcPr>
            <w:tcW w:w="7380" w:type="dxa"/>
            <w:tcBorders>
              <w:top w:val="nil"/>
              <w:left w:val="nil"/>
              <w:right w:val="nil"/>
            </w:tcBorders>
          </w:tcPr>
          <w:p w14:paraId="4918CB67" w14:textId="77777777" w:rsidR="00435ABE" w:rsidRPr="00B96333" w:rsidRDefault="00435ABE" w:rsidP="0029757C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4DAF277A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0"/>
        <w:gridCol w:w="7650"/>
      </w:tblGrid>
      <w:tr w:rsidR="00435ABE" w:rsidRPr="00630B0C" w14:paraId="006DAA8B" w14:textId="77777777" w:rsidTr="00BC5A1C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538A5301" w14:textId="0CB9DB45" w:rsidR="00435ABE" w:rsidRPr="00B96333" w:rsidRDefault="00435ABE" w:rsidP="0029757C">
            <w:pP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t xml:space="preserve">Posición </w:t>
            </w:r>
            <w:r w:rsidR="00C6639D" w:rsidRPr="00B9633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t xml:space="preserve">en la parroquia </w:t>
            </w:r>
            <w:r w:rsidRPr="00B9633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t xml:space="preserve">de persona </w:t>
            </w:r>
            <w:r w:rsidR="005E17E8" w:rsidRPr="00B9633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t>encargada</w:t>
            </w:r>
            <w:r w:rsidRPr="00B9633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t xml:space="preserve">: </w:t>
            </w:r>
          </w:p>
        </w:tc>
        <w:tc>
          <w:tcPr>
            <w:tcW w:w="7650" w:type="dxa"/>
            <w:tcBorders>
              <w:top w:val="nil"/>
              <w:left w:val="nil"/>
              <w:right w:val="nil"/>
            </w:tcBorders>
          </w:tcPr>
          <w:p w14:paraId="7C9F257A" w14:textId="77777777" w:rsidR="00435ABE" w:rsidRPr="00B96333" w:rsidRDefault="00435ABE" w:rsidP="0029757C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0A34354C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0"/>
        <w:gridCol w:w="9090"/>
      </w:tblGrid>
      <w:tr w:rsidR="00435ABE" w:rsidRPr="00B96333" w14:paraId="7AAAF9A5" w14:textId="77777777" w:rsidTr="008A3D6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0FED4AD4" w14:textId="54C10EDB" w:rsidR="00435ABE" w:rsidRPr="00B96333" w:rsidRDefault="00435ABE" w:rsidP="00BC5A1C">
            <w:pPr>
              <w:ind w:right="-1542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t xml:space="preserve">Teléfono de persona </w:t>
            </w:r>
            <w:r w:rsidR="005E17E8" w:rsidRPr="00B9633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t>encargada</w:t>
            </w:r>
            <w:r w:rsidRPr="00B9633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t xml:space="preserve">: </w:t>
            </w:r>
          </w:p>
        </w:tc>
        <w:tc>
          <w:tcPr>
            <w:tcW w:w="9090" w:type="dxa"/>
            <w:tcBorders>
              <w:top w:val="nil"/>
              <w:left w:val="nil"/>
              <w:right w:val="nil"/>
            </w:tcBorders>
          </w:tcPr>
          <w:p w14:paraId="1D5C580F" w14:textId="77777777" w:rsidR="00435ABE" w:rsidRPr="00B96333" w:rsidRDefault="00435ABE" w:rsidP="00743322">
            <w:pPr>
              <w:ind w:left="1416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0C382E5C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0"/>
        <w:gridCol w:w="8280"/>
      </w:tblGrid>
      <w:tr w:rsidR="00435ABE" w:rsidRPr="00630B0C" w14:paraId="52626407" w14:textId="77777777" w:rsidTr="00696C4D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2574195" w14:textId="0D63C419" w:rsidR="00435ABE" w:rsidRPr="00B96333" w:rsidRDefault="00435ABE" w:rsidP="0029757C">
            <w:pP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t xml:space="preserve">Correo electrónico de persona </w:t>
            </w:r>
            <w:r w:rsidR="005E17E8" w:rsidRPr="00B9633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t>encargada</w:t>
            </w:r>
            <w:r w:rsidRPr="00B9633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s-ES_tradnl"/>
              </w:rPr>
              <w:t xml:space="preserve">: </w:t>
            </w:r>
          </w:p>
        </w:tc>
        <w:tc>
          <w:tcPr>
            <w:tcW w:w="8280" w:type="dxa"/>
            <w:tcBorders>
              <w:top w:val="nil"/>
              <w:left w:val="nil"/>
              <w:right w:val="nil"/>
            </w:tcBorders>
          </w:tcPr>
          <w:p w14:paraId="487BD9E1" w14:textId="77777777" w:rsidR="00435ABE" w:rsidRPr="00B96333" w:rsidRDefault="00435ABE" w:rsidP="0029757C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23A451D6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p w14:paraId="71E44ACB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es-ES_tradnl"/>
        </w:rPr>
      </w:pPr>
      <w:r w:rsidRPr="00B96333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es-ES_tradnl"/>
        </w:rPr>
        <w:t>Otros miembros del equipo que ayudan con el inventario:</w:t>
      </w:r>
    </w:p>
    <w:p w14:paraId="5E163598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B96333">
        <w:rPr>
          <w:rFonts w:ascii="Times" w:eastAsia="Calibri" w:hAnsi="Times" w:cs="Times New Roman"/>
          <w:noProof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4D1C73" wp14:editId="1F494B5C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8691245" cy="733330"/>
                <wp:effectExtent l="0" t="0" r="8255" b="825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1245" cy="733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84AA7" w14:textId="77777777" w:rsidR="00435ABE" w:rsidRPr="00435ABE" w:rsidRDefault="00435ABE" w:rsidP="00435ABE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</w:p>
                          <w:p w14:paraId="0004B40D" w14:textId="77777777" w:rsidR="00435ABE" w:rsidRPr="00435ABE" w:rsidRDefault="00435ABE" w:rsidP="00435ABE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D1C7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0;margin-top:13.5pt;width:684.35pt;height:5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" fillcolor="white [3201]" strokeweight=".5pt">
                <v:textbox style="mso-fit-shape-to-text:t">
                  <w:txbxContent>
                    <w:p w14:paraId="14684AA7" w14:textId="77777777" w:rsidR="00435ABE" w:rsidRPr="00435ABE" w:rsidRDefault="00435ABE" w:rsidP="00435ABE">
                      <w:pPr>
                        <w:rPr>
                          <w:rFonts w:ascii="Times New Roman" w:hAnsi="Times New Roman" w:cs="Times New Roman"/>
                          <w:noProof/>
                        </w:rPr>
                      </w:pPr>
                    </w:p>
                    <w:p w14:paraId="0004B40D" w14:textId="77777777" w:rsidR="00435ABE" w:rsidRPr="00435ABE" w:rsidRDefault="00435ABE" w:rsidP="00435ABE">
                      <w:pPr>
                        <w:rPr>
                          <w:rFonts w:ascii="Times New Roman" w:hAnsi="Times New Roman" w:cs="Times New Roman"/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12FF22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</w:pPr>
    </w:p>
    <w:p w14:paraId="14D278F2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u w:val="single"/>
          <w:lang w:val="es-ES_tradnl"/>
        </w:rPr>
      </w:pPr>
    </w:p>
    <w:tbl>
      <w:tblPr>
        <w:tblpPr w:leftFromText="180" w:rightFromText="180" w:vertAnchor="text" w:horzAnchor="margin" w:tblpY="-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4"/>
        <w:gridCol w:w="1890"/>
        <w:gridCol w:w="1350"/>
        <w:gridCol w:w="2610"/>
        <w:gridCol w:w="2430"/>
        <w:gridCol w:w="1890"/>
      </w:tblGrid>
      <w:tr w:rsidR="00435ABE" w:rsidRPr="00B96333" w14:paraId="7BF47949" w14:textId="77777777" w:rsidTr="0029757C">
        <w:tc>
          <w:tcPr>
            <w:tcW w:w="3261" w:type="dxa"/>
            <w:shd w:val="clear" w:color="auto" w:fill="CBE9F7"/>
          </w:tcPr>
          <w:p w14:paraId="69769B3A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lastRenderedPageBreak/>
              <w:t>Recursos</w:t>
            </w:r>
          </w:p>
          <w:p w14:paraId="062DEC92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de ayuda para embarazadas</w:t>
            </w:r>
          </w:p>
          <w:p w14:paraId="2AD9511E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604" w:type="dxa"/>
            <w:shd w:val="clear" w:color="auto" w:fill="CBE9F7"/>
          </w:tcPr>
          <w:p w14:paraId="6E09A896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highlight w:val="yellow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Sí/No</w:t>
            </w:r>
          </w:p>
        </w:tc>
        <w:tc>
          <w:tcPr>
            <w:tcW w:w="1890" w:type="dxa"/>
            <w:shd w:val="clear" w:color="auto" w:fill="CBE9F7"/>
          </w:tcPr>
          <w:p w14:paraId="1A816FE1" w14:textId="511D9F16" w:rsidR="00435ABE" w:rsidRPr="00092688" w:rsidRDefault="00435ABE" w:rsidP="000926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 xml:space="preserve">Nombre y dirección </w:t>
            </w:r>
            <w:r w:rsidR="00D351F5"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 xml:space="preserve">del recurso </w:t>
            </w:r>
          </w:p>
        </w:tc>
        <w:tc>
          <w:tcPr>
            <w:tcW w:w="1350" w:type="dxa"/>
            <w:shd w:val="clear" w:color="auto" w:fill="CBE9F7"/>
          </w:tcPr>
          <w:p w14:paraId="72ADC149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highlight w:val="yellow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Sitio digital del recurso</w:t>
            </w:r>
          </w:p>
        </w:tc>
        <w:tc>
          <w:tcPr>
            <w:tcW w:w="2610" w:type="dxa"/>
            <w:shd w:val="clear" w:color="auto" w:fill="CBE9F7"/>
          </w:tcPr>
          <w:p w14:paraId="0EDCF05A" w14:textId="26D75A11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highlight w:val="yellow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Nombre de persona contacto y sus datos</w:t>
            </w:r>
          </w:p>
        </w:tc>
        <w:tc>
          <w:tcPr>
            <w:tcW w:w="2430" w:type="dxa"/>
            <w:shd w:val="clear" w:color="auto" w:fill="CBE9F7"/>
          </w:tcPr>
          <w:p w14:paraId="1047A810" w14:textId="77777777" w:rsidR="00AA5DB6" w:rsidRPr="00B96333" w:rsidRDefault="00AA5DB6" w:rsidP="00AA5D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 xml:space="preserve">Lista de servicios </w:t>
            </w:r>
          </w:p>
          <w:p w14:paraId="32BDA2DC" w14:textId="28071886" w:rsidR="00435ABE" w:rsidRPr="00B96333" w:rsidRDefault="00AA5DB6" w:rsidP="00AA5D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highlight w:val="yellow"/>
                <w:lang w:val="es-ES_tradnl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disponible</w:t>
            </w: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s</w:t>
            </w:r>
          </w:p>
        </w:tc>
        <w:tc>
          <w:tcPr>
            <w:tcW w:w="1890" w:type="dxa"/>
            <w:shd w:val="clear" w:color="auto" w:fill="CBE9F7"/>
          </w:tcPr>
          <w:p w14:paraId="301DA29F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highlight w:val="yellow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Comentarios</w:t>
            </w:r>
          </w:p>
        </w:tc>
      </w:tr>
      <w:tr w:rsidR="00435ABE" w:rsidRPr="00630B0C" w14:paraId="0E33418D" w14:textId="77777777" w:rsidTr="0029757C">
        <w:tc>
          <w:tcPr>
            <w:tcW w:w="3261" w:type="dxa"/>
            <w:shd w:val="clear" w:color="auto" w:fill="auto"/>
          </w:tcPr>
          <w:p w14:paraId="6CDDE951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 xml:space="preserve">Centros de apoyo al embarazo, </w:t>
            </w:r>
          </w:p>
          <w:p w14:paraId="184CB5C0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 xml:space="preserve">como Heartbeat, Birthright, Care Net o centros independientes, que brindan pruebas de embarazo, ayuda directa y/o referencias </w:t>
            </w:r>
          </w:p>
          <w:p w14:paraId="51E53AD3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04" w:type="dxa"/>
            <w:shd w:val="clear" w:color="auto" w:fill="auto"/>
          </w:tcPr>
          <w:p w14:paraId="620E93B5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auto"/>
          </w:tcPr>
          <w:p w14:paraId="64456589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14:paraId="5555305B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auto"/>
          </w:tcPr>
          <w:p w14:paraId="402CE900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</w:tcPr>
          <w:p w14:paraId="15F38BF4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</w:tcPr>
          <w:p w14:paraId="3B4CD925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524DF555" w14:textId="77777777" w:rsidTr="0029757C">
        <w:trPr>
          <w:trHeight w:val="548"/>
        </w:trPr>
        <w:tc>
          <w:tcPr>
            <w:tcW w:w="3261" w:type="dxa"/>
            <w:shd w:val="clear" w:color="auto" w:fill="E7E6E6" w:themeFill="background2"/>
          </w:tcPr>
          <w:p w14:paraId="5F668148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Unidad de ultrasonido móvil</w:t>
            </w:r>
          </w:p>
        </w:tc>
        <w:tc>
          <w:tcPr>
            <w:tcW w:w="604" w:type="dxa"/>
            <w:shd w:val="clear" w:color="auto" w:fill="E7E6E6" w:themeFill="background2"/>
          </w:tcPr>
          <w:p w14:paraId="7A7A96CC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4BF802AD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048B765A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75480374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66B97226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735D0321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78BC0B36" w14:textId="77777777" w:rsidTr="0029757C">
        <w:tc>
          <w:tcPr>
            <w:tcW w:w="3261" w:type="dxa"/>
            <w:shd w:val="clear" w:color="auto" w:fill="auto"/>
          </w:tcPr>
          <w:p w14:paraId="13C9B0E6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Prácticas médica privada que ofrecen atención prenatal, obstétrica y ginecológica, para el nacimiento y/o postparto</w:t>
            </w:r>
          </w:p>
          <w:p w14:paraId="3B941410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04" w:type="dxa"/>
            <w:shd w:val="clear" w:color="auto" w:fill="auto"/>
          </w:tcPr>
          <w:p w14:paraId="3AD27F9B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auto"/>
          </w:tcPr>
          <w:p w14:paraId="38763653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14:paraId="2A0EDFE7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auto"/>
          </w:tcPr>
          <w:p w14:paraId="17B05AEA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</w:tcPr>
          <w:p w14:paraId="639C8D1C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</w:tcPr>
          <w:p w14:paraId="07DE5DAB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167A98D4" w14:textId="77777777" w:rsidTr="0029757C">
        <w:tc>
          <w:tcPr>
            <w:tcW w:w="3261" w:type="dxa"/>
            <w:shd w:val="clear" w:color="auto" w:fill="E7E6E6" w:themeFill="background2"/>
          </w:tcPr>
          <w:p w14:paraId="61070941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Clinicas y hospitales católicos</w:t>
            </w:r>
          </w:p>
          <w:p w14:paraId="65FAFF84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04" w:type="dxa"/>
            <w:shd w:val="clear" w:color="auto" w:fill="E7E6E6" w:themeFill="background2"/>
          </w:tcPr>
          <w:p w14:paraId="69296349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73D2DCC8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7B6CC8C2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175EAE18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26498CB0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6EA6F7BA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3827E80A" w14:textId="77777777" w:rsidTr="0029757C">
        <w:tc>
          <w:tcPr>
            <w:tcW w:w="3261" w:type="dxa"/>
            <w:shd w:val="clear" w:color="auto" w:fill="auto"/>
          </w:tcPr>
          <w:p w14:paraId="7845B309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Hospitales y centros de salud de la comunidad</w:t>
            </w:r>
          </w:p>
          <w:p w14:paraId="24F25F0D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04" w:type="dxa"/>
            <w:shd w:val="clear" w:color="auto" w:fill="auto"/>
          </w:tcPr>
          <w:p w14:paraId="01353617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auto"/>
          </w:tcPr>
          <w:p w14:paraId="7168C4F4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14:paraId="5B58B21C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auto"/>
          </w:tcPr>
          <w:p w14:paraId="74B5D015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</w:tcPr>
          <w:p w14:paraId="7DFCB5C1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</w:tcPr>
          <w:p w14:paraId="62D59E54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24A276DA" w14:textId="77777777" w:rsidTr="0029757C">
        <w:trPr>
          <w:trHeight w:val="593"/>
        </w:trPr>
        <w:tc>
          <w:tcPr>
            <w:tcW w:w="3261" w:type="dxa"/>
            <w:shd w:val="clear" w:color="auto" w:fill="E7E6E6" w:themeFill="background2"/>
          </w:tcPr>
          <w:p w14:paraId="6DFD9435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Centros de natalidad</w:t>
            </w:r>
          </w:p>
        </w:tc>
        <w:tc>
          <w:tcPr>
            <w:tcW w:w="604" w:type="dxa"/>
            <w:shd w:val="clear" w:color="auto" w:fill="E7E6E6" w:themeFill="background2"/>
          </w:tcPr>
          <w:p w14:paraId="342BA785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09C6734F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1D4256F2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150E5310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61955BC9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39EF1918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5A0E57CF" w14:textId="77777777" w:rsidTr="0029757C">
        <w:trPr>
          <w:trHeight w:val="602"/>
        </w:trPr>
        <w:tc>
          <w:tcPr>
            <w:tcW w:w="3261" w:type="dxa"/>
            <w:shd w:val="clear" w:color="auto" w:fill="auto"/>
          </w:tcPr>
          <w:p w14:paraId="07B64777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Maternidades (alojamiento de corto y largo plazo)</w:t>
            </w:r>
          </w:p>
        </w:tc>
        <w:tc>
          <w:tcPr>
            <w:tcW w:w="604" w:type="dxa"/>
            <w:shd w:val="clear" w:color="auto" w:fill="auto"/>
          </w:tcPr>
          <w:p w14:paraId="76E05188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auto"/>
          </w:tcPr>
          <w:p w14:paraId="16A4BC2E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14:paraId="48D3E83C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auto"/>
          </w:tcPr>
          <w:p w14:paraId="04811021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</w:tcPr>
          <w:p w14:paraId="66547CA8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</w:tcPr>
          <w:p w14:paraId="523F1B7C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4C171137" w14:textId="77777777" w:rsidTr="0029757C">
        <w:trPr>
          <w:trHeight w:val="758"/>
        </w:trPr>
        <w:tc>
          <w:tcPr>
            <w:tcW w:w="3261" w:type="dxa"/>
            <w:shd w:val="clear" w:color="auto" w:fill="E7E6E6" w:themeFill="background2"/>
          </w:tcPr>
          <w:p w14:paraId="734B9263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Otros recursos</w:t>
            </w:r>
          </w:p>
        </w:tc>
        <w:tc>
          <w:tcPr>
            <w:tcW w:w="604" w:type="dxa"/>
            <w:shd w:val="clear" w:color="auto" w:fill="E7E6E6" w:themeFill="background2"/>
          </w:tcPr>
          <w:p w14:paraId="353BD946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540B2F44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4C211F91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2DC4CBAD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71C6890E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6884DCCA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</w:tbl>
    <w:p w14:paraId="2BFC5109" w14:textId="77777777" w:rsidR="00435ABE" w:rsidRPr="00B96333" w:rsidRDefault="00435ABE" w:rsidP="00435ABE">
      <w:pPr>
        <w:rPr>
          <w:noProof/>
          <w:lang w:val="es-ES_tradnl"/>
        </w:rPr>
      </w:pPr>
    </w:p>
    <w:tbl>
      <w:tblPr>
        <w:tblpPr w:leftFromText="180" w:rightFromText="180" w:vertAnchor="text" w:horzAnchor="margin" w:tblpY="-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4"/>
        <w:gridCol w:w="1890"/>
        <w:gridCol w:w="1350"/>
        <w:gridCol w:w="2610"/>
        <w:gridCol w:w="2430"/>
        <w:gridCol w:w="1890"/>
      </w:tblGrid>
      <w:tr w:rsidR="00435ABE" w:rsidRPr="00B96333" w14:paraId="2136B652" w14:textId="77777777" w:rsidTr="0029757C">
        <w:tc>
          <w:tcPr>
            <w:tcW w:w="3261" w:type="dxa"/>
            <w:shd w:val="clear" w:color="auto" w:fill="CBE9F7"/>
          </w:tcPr>
          <w:p w14:paraId="09BD88E2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lastRenderedPageBreak/>
              <w:t xml:space="preserve">Recursos </w:t>
            </w:r>
          </w:p>
          <w:p w14:paraId="47390BEF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de ayuda para embarazadas</w:t>
            </w:r>
          </w:p>
          <w:p w14:paraId="728BB4C0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04" w:type="dxa"/>
            <w:shd w:val="clear" w:color="auto" w:fill="CBE9F7"/>
          </w:tcPr>
          <w:p w14:paraId="74A21D49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Sí/No</w:t>
            </w:r>
          </w:p>
        </w:tc>
        <w:tc>
          <w:tcPr>
            <w:tcW w:w="1890" w:type="dxa"/>
            <w:shd w:val="clear" w:color="auto" w:fill="CBE9F7"/>
          </w:tcPr>
          <w:p w14:paraId="66B679BE" w14:textId="334494B0" w:rsidR="00435ABE" w:rsidRPr="00B96333" w:rsidRDefault="00435ABE" w:rsidP="00A528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 xml:space="preserve">Nombre y dirección </w:t>
            </w:r>
            <w:r w:rsidR="001703B8"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 xml:space="preserve">del recurso </w:t>
            </w:r>
          </w:p>
        </w:tc>
        <w:tc>
          <w:tcPr>
            <w:tcW w:w="1350" w:type="dxa"/>
            <w:shd w:val="clear" w:color="auto" w:fill="CBE9F7"/>
          </w:tcPr>
          <w:p w14:paraId="01696EC1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Sitio digital del recurso</w:t>
            </w:r>
          </w:p>
        </w:tc>
        <w:tc>
          <w:tcPr>
            <w:tcW w:w="2610" w:type="dxa"/>
            <w:shd w:val="clear" w:color="auto" w:fill="CBE9F7"/>
          </w:tcPr>
          <w:p w14:paraId="44CA97D6" w14:textId="7197122F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Nombre de persona contacto y sus datos</w:t>
            </w:r>
          </w:p>
        </w:tc>
        <w:tc>
          <w:tcPr>
            <w:tcW w:w="2430" w:type="dxa"/>
            <w:shd w:val="clear" w:color="auto" w:fill="CBE9F7"/>
          </w:tcPr>
          <w:p w14:paraId="2B2FCFA6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 xml:space="preserve">Lista de servicios </w:t>
            </w:r>
          </w:p>
          <w:p w14:paraId="643DEF9D" w14:textId="2710A765" w:rsidR="00435ABE" w:rsidRPr="00B96333" w:rsidRDefault="00AA5DB6" w:rsidP="00297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disponible</w:t>
            </w:r>
            <w:r w:rsidR="00435ABE"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s</w:t>
            </w:r>
          </w:p>
        </w:tc>
        <w:tc>
          <w:tcPr>
            <w:tcW w:w="1890" w:type="dxa"/>
            <w:shd w:val="clear" w:color="auto" w:fill="CBE9F7"/>
          </w:tcPr>
          <w:p w14:paraId="371E51D9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Comentarios</w:t>
            </w:r>
          </w:p>
        </w:tc>
      </w:tr>
      <w:tr w:rsidR="00435ABE" w:rsidRPr="00630B0C" w14:paraId="7EC62CB5" w14:textId="77777777" w:rsidTr="0029757C">
        <w:trPr>
          <w:trHeight w:val="917"/>
        </w:trPr>
        <w:tc>
          <w:tcPr>
            <w:tcW w:w="3261" w:type="dxa"/>
            <w:shd w:val="clear" w:color="auto" w:fill="auto"/>
          </w:tcPr>
          <w:p w14:paraId="4AFD1C04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 xml:space="preserve">Caridades Católicas u otras agencias diocesanas de servicio social </w:t>
            </w:r>
          </w:p>
        </w:tc>
        <w:tc>
          <w:tcPr>
            <w:tcW w:w="604" w:type="dxa"/>
            <w:shd w:val="clear" w:color="auto" w:fill="auto"/>
          </w:tcPr>
          <w:p w14:paraId="6B289014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auto"/>
          </w:tcPr>
          <w:p w14:paraId="0E2C4C2D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14:paraId="54730608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auto"/>
          </w:tcPr>
          <w:p w14:paraId="5BBB36C6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  <w:p w14:paraId="383129EA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  <w:p w14:paraId="5121C3A2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  <w:p w14:paraId="175AFE96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</w:tcPr>
          <w:p w14:paraId="18E58714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</w:tcPr>
          <w:p w14:paraId="387BC1CA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0A4EAC48" w14:textId="77777777" w:rsidTr="0029757C">
        <w:trPr>
          <w:trHeight w:val="917"/>
        </w:trPr>
        <w:tc>
          <w:tcPr>
            <w:tcW w:w="3261" w:type="dxa"/>
            <w:shd w:val="clear" w:color="auto" w:fill="E7E6E6" w:themeFill="background2"/>
          </w:tcPr>
          <w:p w14:paraId="13AE2327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Servicios de orientación católica</w:t>
            </w:r>
          </w:p>
        </w:tc>
        <w:tc>
          <w:tcPr>
            <w:tcW w:w="604" w:type="dxa"/>
            <w:shd w:val="clear" w:color="auto" w:fill="E7E6E6" w:themeFill="background2"/>
          </w:tcPr>
          <w:p w14:paraId="1A874B57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5361F69C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703EACBD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2F75C858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5493B135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410224E8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39B6EE8B" w14:textId="77777777" w:rsidTr="0029757C">
        <w:trPr>
          <w:trHeight w:val="635"/>
        </w:trPr>
        <w:tc>
          <w:tcPr>
            <w:tcW w:w="3261" w:type="dxa"/>
            <w:shd w:val="clear" w:color="auto" w:fill="auto"/>
          </w:tcPr>
          <w:p w14:paraId="0733EB06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Banco de alimentos local o programas de asistencia alimentaria</w:t>
            </w:r>
          </w:p>
          <w:p w14:paraId="6DCC06BD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04" w:type="dxa"/>
            <w:shd w:val="clear" w:color="auto" w:fill="auto"/>
          </w:tcPr>
          <w:p w14:paraId="472B7E64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auto"/>
          </w:tcPr>
          <w:p w14:paraId="6A9C945F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14:paraId="13F4FCBF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auto"/>
          </w:tcPr>
          <w:p w14:paraId="3890E502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</w:tcPr>
          <w:p w14:paraId="29AE4B5B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</w:tcPr>
          <w:p w14:paraId="1E8D9C6E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1872A7BF" w14:textId="77777777" w:rsidTr="0029757C">
        <w:trPr>
          <w:trHeight w:val="635"/>
        </w:trPr>
        <w:tc>
          <w:tcPr>
            <w:tcW w:w="3261" w:type="dxa"/>
            <w:shd w:val="clear" w:color="auto" w:fill="E7E6E6" w:themeFill="background2"/>
          </w:tcPr>
          <w:p w14:paraId="39EA2862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Programas de alojamiento</w:t>
            </w:r>
          </w:p>
          <w:p w14:paraId="671C01EE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04" w:type="dxa"/>
            <w:shd w:val="clear" w:color="auto" w:fill="E7E6E6" w:themeFill="background2"/>
          </w:tcPr>
          <w:p w14:paraId="3882E87E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111E0C3B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48C800D6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3BD4DD92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7044FCFB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21AA2C4F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20B85D63" w14:textId="77777777" w:rsidTr="0029757C">
        <w:tc>
          <w:tcPr>
            <w:tcW w:w="3261" w:type="dxa"/>
            <w:shd w:val="clear" w:color="auto" w:fill="auto"/>
          </w:tcPr>
          <w:p w14:paraId="019A0416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Organizaciones de servicio y membrecía con presencia local:</w:t>
            </w:r>
          </w:p>
          <w:p w14:paraId="0C9B6E3A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Caballeros de Colón, Sociedad de San Vincente de Paúl, Hijas Católicas de las Américas, Caballeros de Pedro Claver, Caballeros de Pedro Claver y Damas Auxiliares, Hijas de Isabel, Consejo Nacional de Mujeres Católicas, etc.</w:t>
            </w:r>
          </w:p>
          <w:p w14:paraId="41E05D52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04" w:type="dxa"/>
            <w:shd w:val="clear" w:color="auto" w:fill="auto"/>
          </w:tcPr>
          <w:p w14:paraId="5768E53F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auto"/>
          </w:tcPr>
          <w:p w14:paraId="6E2F8AEF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14:paraId="30F1E5FE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auto"/>
          </w:tcPr>
          <w:p w14:paraId="4B10FBCB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  <w:p w14:paraId="65986F43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  <w:p w14:paraId="23F15959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  <w:p w14:paraId="7CFD7668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</w:tcPr>
          <w:p w14:paraId="22B47423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</w:tcPr>
          <w:p w14:paraId="7FD81C08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44E7F993" w14:textId="77777777" w:rsidTr="0029757C">
        <w:trPr>
          <w:trHeight w:val="707"/>
        </w:trPr>
        <w:tc>
          <w:tcPr>
            <w:tcW w:w="3261" w:type="dxa"/>
            <w:shd w:val="clear" w:color="auto" w:fill="E7E6E6" w:themeFill="background2"/>
          </w:tcPr>
          <w:p w14:paraId="5BE369D1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Servicios sociales estatales/locales</w:t>
            </w:r>
          </w:p>
        </w:tc>
        <w:tc>
          <w:tcPr>
            <w:tcW w:w="604" w:type="dxa"/>
            <w:shd w:val="clear" w:color="auto" w:fill="E7E6E6" w:themeFill="background2"/>
          </w:tcPr>
          <w:p w14:paraId="3E5F6260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6C4DC27B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7E2ADF11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4DBC8F14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55C9CE80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3A03F558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7C9BA30D" w14:textId="77777777" w:rsidTr="0029757C">
        <w:trPr>
          <w:trHeight w:val="707"/>
        </w:trPr>
        <w:tc>
          <w:tcPr>
            <w:tcW w:w="3261" w:type="dxa"/>
            <w:shd w:val="clear" w:color="auto" w:fill="auto"/>
          </w:tcPr>
          <w:p w14:paraId="125E569E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Orientación sobre el abuso de drogas y alcohol</w:t>
            </w:r>
          </w:p>
        </w:tc>
        <w:tc>
          <w:tcPr>
            <w:tcW w:w="604" w:type="dxa"/>
            <w:shd w:val="clear" w:color="auto" w:fill="auto"/>
          </w:tcPr>
          <w:p w14:paraId="482DB98C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auto"/>
          </w:tcPr>
          <w:p w14:paraId="1D341B02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14:paraId="72FCEBD2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auto"/>
          </w:tcPr>
          <w:p w14:paraId="6BEFDE28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</w:tcPr>
          <w:p w14:paraId="6C2AA2EF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</w:tcPr>
          <w:p w14:paraId="3AB99526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3CB844A8" w14:textId="77777777" w:rsidTr="0029757C">
        <w:trPr>
          <w:trHeight w:val="527"/>
        </w:trPr>
        <w:tc>
          <w:tcPr>
            <w:tcW w:w="3261" w:type="dxa"/>
            <w:shd w:val="clear" w:color="auto" w:fill="E7E6E6" w:themeFill="background2"/>
          </w:tcPr>
          <w:p w14:paraId="79CB182A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Programas de atención infantil</w:t>
            </w:r>
          </w:p>
        </w:tc>
        <w:tc>
          <w:tcPr>
            <w:tcW w:w="604" w:type="dxa"/>
            <w:shd w:val="clear" w:color="auto" w:fill="E7E6E6" w:themeFill="background2"/>
          </w:tcPr>
          <w:p w14:paraId="7F6AF991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45F528AF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6926A8E6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0B2A6BE8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757A496B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6F5F792A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66B6D03C" w14:textId="77777777" w:rsidTr="0029757C">
        <w:trPr>
          <w:trHeight w:val="545"/>
        </w:trPr>
        <w:tc>
          <w:tcPr>
            <w:tcW w:w="3261" w:type="dxa"/>
            <w:shd w:val="clear" w:color="auto" w:fill="auto"/>
          </w:tcPr>
          <w:p w14:paraId="042EB960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Capacitación laboral</w:t>
            </w:r>
          </w:p>
        </w:tc>
        <w:tc>
          <w:tcPr>
            <w:tcW w:w="604" w:type="dxa"/>
            <w:shd w:val="clear" w:color="auto" w:fill="auto"/>
          </w:tcPr>
          <w:p w14:paraId="0F8A5146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auto"/>
          </w:tcPr>
          <w:p w14:paraId="485CA326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14:paraId="24EBD5E7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auto"/>
          </w:tcPr>
          <w:p w14:paraId="0679C461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</w:tcPr>
          <w:p w14:paraId="086F7F54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</w:tcPr>
          <w:p w14:paraId="387474EF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2CB6F61E" w14:textId="77777777" w:rsidTr="0029757C">
        <w:trPr>
          <w:trHeight w:val="563"/>
        </w:trPr>
        <w:tc>
          <w:tcPr>
            <w:tcW w:w="3261" w:type="dxa"/>
            <w:shd w:val="clear" w:color="auto" w:fill="E7E6E6" w:themeFill="background2"/>
          </w:tcPr>
          <w:p w14:paraId="0E5F7EB8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lastRenderedPageBreak/>
              <w:t>Agencias de adopción</w:t>
            </w:r>
          </w:p>
        </w:tc>
        <w:tc>
          <w:tcPr>
            <w:tcW w:w="604" w:type="dxa"/>
            <w:shd w:val="clear" w:color="auto" w:fill="E7E6E6" w:themeFill="background2"/>
          </w:tcPr>
          <w:p w14:paraId="008D020F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3C94A92E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2E2B183D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464DA8E3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2C54E64E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50141002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6F5142E6" w14:textId="77777777" w:rsidTr="0029757C">
        <w:trPr>
          <w:trHeight w:val="707"/>
        </w:trPr>
        <w:tc>
          <w:tcPr>
            <w:tcW w:w="3261" w:type="dxa"/>
            <w:shd w:val="clear" w:color="auto" w:fill="auto"/>
          </w:tcPr>
          <w:p w14:paraId="020CAB21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Asesoramiento para familias y padres</w:t>
            </w:r>
          </w:p>
          <w:p w14:paraId="3B0DB661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04" w:type="dxa"/>
            <w:shd w:val="clear" w:color="auto" w:fill="auto"/>
          </w:tcPr>
          <w:p w14:paraId="181A7338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auto"/>
          </w:tcPr>
          <w:p w14:paraId="49C2FCDE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14:paraId="586B9C1A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auto"/>
          </w:tcPr>
          <w:p w14:paraId="335067EA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</w:tcPr>
          <w:p w14:paraId="2EAF4703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</w:tcPr>
          <w:p w14:paraId="1544111D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2D5804CE" w14:textId="77777777" w:rsidTr="0029757C">
        <w:trPr>
          <w:trHeight w:val="707"/>
        </w:trPr>
        <w:tc>
          <w:tcPr>
            <w:tcW w:w="3261" w:type="dxa"/>
            <w:shd w:val="clear" w:color="auto" w:fill="E7E6E6" w:themeFill="background2"/>
          </w:tcPr>
          <w:p w14:paraId="1B8068B1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Apoyo jurídico</w:t>
            </w:r>
          </w:p>
        </w:tc>
        <w:tc>
          <w:tcPr>
            <w:tcW w:w="604" w:type="dxa"/>
            <w:shd w:val="clear" w:color="auto" w:fill="E7E6E6" w:themeFill="background2"/>
          </w:tcPr>
          <w:p w14:paraId="283D20F3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4C25CB2A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60EFEFA2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6FC910D6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0F97CCAB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4D937764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39FCBBD4" w14:textId="77777777" w:rsidTr="0029757C">
        <w:trPr>
          <w:trHeight w:val="707"/>
        </w:trPr>
        <w:tc>
          <w:tcPr>
            <w:tcW w:w="3261" w:type="dxa"/>
            <w:shd w:val="clear" w:color="auto" w:fill="auto"/>
          </w:tcPr>
          <w:p w14:paraId="24BD25A2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Otros recursos</w:t>
            </w:r>
          </w:p>
        </w:tc>
        <w:tc>
          <w:tcPr>
            <w:tcW w:w="604" w:type="dxa"/>
            <w:shd w:val="clear" w:color="auto" w:fill="auto"/>
          </w:tcPr>
          <w:p w14:paraId="075986AE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auto"/>
          </w:tcPr>
          <w:p w14:paraId="109077FD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14:paraId="1157CFEC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auto"/>
          </w:tcPr>
          <w:p w14:paraId="70D04E3F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</w:tcPr>
          <w:p w14:paraId="0256CBF7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</w:tcPr>
          <w:p w14:paraId="56DB669F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</w:tbl>
    <w:p w14:paraId="2FBE8B3C" w14:textId="77777777" w:rsidR="00435ABE" w:rsidRPr="00B96333" w:rsidRDefault="00435ABE" w:rsidP="00435ABE">
      <w:pPr>
        <w:rPr>
          <w:noProof/>
          <w:lang w:val="es-ES_tradnl"/>
        </w:rPr>
      </w:pPr>
    </w:p>
    <w:tbl>
      <w:tblPr>
        <w:tblpPr w:leftFromText="180" w:rightFromText="180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4"/>
        <w:gridCol w:w="1890"/>
        <w:gridCol w:w="1350"/>
        <w:gridCol w:w="2610"/>
        <w:gridCol w:w="2430"/>
        <w:gridCol w:w="1890"/>
      </w:tblGrid>
      <w:tr w:rsidR="00435ABE" w:rsidRPr="00B96333" w14:paraId="3D752F72" w14:textId="77777777" w:rsidTr="0029757C">
        <w:trPr>
          <w:trHeight w:val="707"/>
        </w:trPr>
        <w:tc>
          <w:tcPr>
            <w:tcW w:w="3261" w:type="dxa"/>
            <w:shd w:val="clear" w:color="auto" w:fill="CBE9F7"/>
          </w:tcPr>
          <w:p w14:paraId="3BF040C2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Ayuda disponible de la Parroquia</w:t>
            </w:r>
          </w:p>
        </w:tc>
        <w:tc>
          <w:tcPr>
            <w:tcW w:w="604" w:type="dxa"/>
            <w:shd w:val="clear" w:color="auto" w:fill="CBE9F7"/>
          </w:tcPr>
          <w:p w14:paraId="0AF122A7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Sí/No</w:t>
            </w:r>
          </w:p>
        </w:tc>
        <w:tc>
          <w:tcPr>
            <w:tcW w:w="1890" w:type="dxa"/>
            <w:shd w:val="clear" w:color="auto" w:fill="CBE9F7"/>
          </w:tcPr>
          <w:p w14:paraId="0EDBC994" w14:textId="6908ECC4" w:rsidR="00435ABE" w:rsidRPr="00B96333" w:rsidRDefault="00D17ECA" w:rsidP="00297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 xml:space="preserve">Nombre y dirección del recurso </w:t>
            </w:r>
            <w:r w:rsidR="00435ABE"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350" w:type="dxa"/>
            <w:shd w:val="clear" w:color="auto" w:fill="CBE9F7"/>
          </w:tcPr>
          <w:p w14:paraId="20D0F707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Sitio digital del recurso</w:t>
            </w:r>
          </w:p>
        </w:tc>
        <w:tc>
          <w:tcPr>
            <w:tcW w:w="2610" w:type="dxa"/>
            <w:shd w:val="clear" w:color="auto" w:fill="CBE9F7"/>
          </w:tcPr>
          <w:p w14:paraId="0BA18D3B" w14:textId="62879666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Nombre de persona contacto y sus datos</w:t>
            </w:r>
          </w:p>
        </w:tc>
        <w:tc>
          <w:tcPr>
            <w:tcW w:w="2430" w:type="dxa"/>
            <w:shd w:val="clear" w:color="auto" w:fill="CBE9F7"/>
          </w:tcPr>
          <w:p w14:paraId="6348D3F0" w14:textId="77777777" w:rsidR="00AA5DB6" w:rsidRPr="00B96333" w:rsidRDefault="00AA5DB6" w:rsidP="00AA5D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 xml:space="preserve">Lista de servicios </w:t>
            </w:r>
          </w:p>
          <w:p w14:paraId="3E02583B" w14:textId="7BF78A75" w:rsidR="00435ABE" w:rsidRPr="00B96333" w:rsidRDefault="00AA5DB6" w:rsidP="00AA5D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disponible</w:t>
            </w: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s</w:t>
            </w:r>
          </w:p>
        </w:tc>
        <w:tc>
          <w:tcPr>
            <w:tcW w:w="1890" w:type="dxa"/>
            <w:shd w:val="clear" w:color="auto" w:fill="CBE9F7"/>
          </w:tcPr>
          <w:p w14:paraId="7AFFABF7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Comentarios</w:t>
            </w:r>
          </w:p>
        </w:tc>
      </w:tr>
      <w:tr w:rsidR="00435ABE" w:rsidRPr="00630B0C" w14:paraId="398EC552" w14:textId="77777777" w:rsidTr="0029757C">
        <w:trPr>
          <w:trHeight w:val="1241"/>
        </w:trPr>
        <w:tc>
          <w:tcPr>
            <w:tcW w:w="3261" w:type="dxa"/>
            <w:shd w:val="clear" w:color="auto" w:fill="auto"/>
          </w:tcPr>
          <w:p w14:paraId="53AA070C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Ayuda directa que ya brinda nuestra parroquia, por ejemplo:</w:t>
            </w:r>
          </w:p>
          <w:p w14:paraId="3CDD4102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"</w:t>
            </w:r>
            <w:r w:rsidRPr="009A5C92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es-ES_tradnl"/>
              </w:rPr>
              <w:t>baby showers</w:t>
            </w: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", colectas de pañales, ropa, alimentos, amistad, acompañamiento, etc.</w:t>
            </w:r>
          </w:p>
          <w:p w14:paraId="0F13C7EA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04" w:type="dxa"/>
            <w:shd w:val="clear" w:color="auto" w:fill="auto"/>
          </w:tcPr>
          <w:p w14:paraId="04E91BDA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auto"/>
          </w:tcPr>
          <w:p w14:paraId="7DDE2460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14:paraId="4E268131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auto"/>
          </w:tcPr>
          <w:p w14:paraId="36371AA1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</w:tcPr>
          <w:p w14:paraId="7B05668E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</w:tcPr>
          <w:p w14:paraId="193C4E26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5DC865E8" w14:textId="77777777" w:rsidTr="0029757C">
        <w:trPr>
          <w:trHeight w:val="1241"/>
        </w:trPr>
        <w:tc>
          <w:tcPr>
            <w:tcW w:w="3261" w:type="dxa"/>
            <w:shd w:val="clear" w:color="auto" w:fill="E7E6E6" w:themeFill="background2"/>
          </w:tcPr>
          <w:p w14:paraId="3534B980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Donativos que brinda nuestra parroquia, como: colecta para los pobres, campañas de biberones (u otras colectas), colecta de fondos de agencias o centros de atención a embarazadas, y otros.</w:t>
            </w:r>
          </w:p>
          <w:p w14:paraId="42BD2DC1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04" w:type="dxa"/>
            <w:shd w:val="clear" w:color="auto" w:fill="E7E6E6" w:themeFill="background2"/>
          </w:tcPr>
          <w:p w14:paraId="6E911F2D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5065E7EC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707F3C32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5C3546D8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02EBAFE7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26C7E5D2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2AF89B8C" w14:textId="77777777" w:rsidTr="0029757C">
        <w:trPr>
          <w:trHeight w:val="1238"/>
        </w:trPr>
        <w:tc>
          <w:tcPr>
            <w:tcW w:w="3261" w:type="dxa"/>
            <w:shd w:val="clear" w:color="auto" w:fill="auto"/>
          </w:tcPr>
          <w:p w14:paraId="6BFA6419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Otros servicios de asistencia práctica que brinda nuestra parroquia</w:t>
            </w:r>
          </w:p>
        </w:tc>
        <w:tc>
          <w:tcPr>
            <w:tcW w:w="604" w:type="dxa"/>
            <w:shd w:val="clear" w:color="auto" w:fill="auto"/>
          </w:tcPr>
          <w:p w14:paraId="7FDF05B8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shd w:val="clear" w:color="auto" w:fill="auto"/>
          </w:tcPr>
          <w:p w14:paraId="29EB60C0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14:paraId="45EB77CC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610" w:type="dxa"/>
            <w:shd w:val="clear" w:color="auto" w:fill="auto"/>
          </w:tcPr>
          <w:p w14:paraId="755FA2F9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2430" w:type="dxa"/>
          </w:tcPr>
          <w:p w14:paraId="70FC30CD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</w:tcPr>
          <w:p w14:paraId="15E91C8A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</w:tbl>
    <w:p w14:paraId="1E74134B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</w:pPr>
    </w:p>
    <w:p w14:paraId="6614D805" w14:textId="1AD1457D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224B97"/>
          <w:sz w:val="32"/>
          <w:szCs w:val="32"/>
          <w:lang w:val="es-ES_tradnl"/>
        </w:rPr>
      </w:pPr>
      <w:r w:rsidRPr="00B96333">
        <w:rPr>
          <w:rFonts w:ascii="Times New Roman" w:eastAsia="Calibri" w:hAnsi="Times New Roman" w:cs="Times New Roman"/>
          <w:b/>
          <w:noProof/>
          <w:color w:val="224B97"/>
          <w:sz w:val="32"/>
          <w:szCs w:val="32"/>
          <w:lang w:val="es-ES_tradnl"/>
        </w:rPr>
        <w:lastRenderedPageBreak/>
        <w:t xml:space="preserve">Modo de </w:t>
      </w:r>
      <w:r w:rsidR="00C421C3">
        <w:rPr>
          <w:rFonts w:ascii="Times New Roman" w:eastAsia="Calibri" w:hAnsi="Times New Roman" w:cs="Times New Roman"/>
          <w:b/>
          <w:noProof/>
          <w:color w:val="224B97"/>
          <w:sz w:val="32"/>
          <w:szCs w:val="32"/>
          <w:lang w:val="es-ES_tradnl"/>
        </w:rPr>
        <w:t xml:space="preserve">dar a conocer </w:t>
      </w:r>
      <w:r w:rsidRPr="00B96333">
        <w:rPr>
          <w:rFonts w:ascii="Times New Roman" w:eastAsia="Calibri" w:hAnsi="Times New Roman" w:cs="Times New Roman"/>
          <w:b/>
          <w:noProof/>
          <w:color w:val="224B97"/>
          <w:sz w:val="32"/>
          <w:szCs w:val="32"/>
          <w:lang w:val="es-ES_tradnl"/>
        </w:rPr>
        <w:t xml:space="preserve">los </w:t>
      </w:r>
      <w:r w:rsidR="00C421C3">
        <w:rPr>
          <w:rFonts w:ascii="Times New Roman" w:eastAsia="Calibri" w:hAnsi="Times New Roman" w:cs="Times New Roman"/>
          <w:b/>
          <w:noProof/>
          <w:color w:val="224B97"/>
          <w:sz w:val="32"/>
          <w:szCs w:val="32"/>
          <w:lang w:val="es-ES_tradnl"/>
        </w:rPr>
        <w:t>r</w:t>
      </w:r>
      <w:r w:rsidRPr="00B96333">
        <w:rPr>
          <w:rFonts w:ascii="Times New Roman" w:eastAsia="Calibri" w:hAnsi="Times New Roman" w:cs="Times New Roman"/>
          <w:b/>
          <w:noProof/>
          <w:color w:val="224B97"/>
          <w:sz w:val="32"/>
          <w:szCs w:val="32"/>
          <w:lang w:val="es-ES_tradnl"/>
        </w:rPr>
        <w:t xml:space="preserve">ecursos de ayuda </w:t>
      </w:r>
      <w:r w:rsidR="00C421C3">
        <w:rPr>
          <w:rFonts w:ascii="Times New Roman" w:eastAsia="Calibri" w:hAnsi="Times New Roman" w:cs="Times New Roman"/>
          <w:b/>
          <w:noProof/>
          <w:color w:val="224B97"/>
          <w:sz w:val="32"/>
          <w:szCs w:val="32"/>
          <w:lang w:val="es-ES_tradnl"/>
        </w:rPr>
        <w:t xml:space="preserve">para </w:t>
      </w:r>
      <w:r w:rsidRPr="00B96333">
        <w:rPr>
          <w:rFonts w:ascii="Times New Roman" w:eastAsia="Calibri" w:hAnsi="Times New Roman" w:cs="Times New Roman"/>
          <w:b/>
          <w:noProof/>
          <w:color w:val="224B97"/>
          <w:sz w:val="32"/>
          <w:szCs w:val="32"/>
          <w:lang w:val="es-ES_tradnl"/>
        </w:rPr>
        <w:t>embarazadas</w:t>
      </w:r>
    </w:p>
    <w:p w14:paraId="48B0255D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</w:pPr>
    </w:p>
    <w:p w14:paraId="289629B1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</w:pPr>
    </w:p>
    <w:p w14:paraId="23CA3B07" w14:textId="13B1A0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</w:pPr>
      <w:r w:rsidRPr="00B96333"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  <w:t>¿De qué manera nuestra parroquia actualmente p</w:t>
      </w:r>
      <w:r w:rsidR="009A5C92"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  <w:t>romocion</w:t>
      </w:r>
      <w:r w:rsidRPr="00B96333"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  <w:t xml:space="preserve">a o </w:t>
      </w:r>
      <w:r w:rsidR="00C421C3"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  <w:t xml:space="preserve">da a conocer </w:t>
      </w:r>
      <w:r w:rsidRPr="00B96333"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  <w:t xml:space="preserve">la ayuda disponible a madres embarazadas necesitadas? </w:t>
      </w:r>
    </w:p>
    <w:p w14:paraId="20473936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75"/>
        <w:gridCol w:w="3161"/>
        <w:gridCol w:w="6878"/>
      </w:tblGrid>
      <w:tr w:rsidR="00435ABE" w:rsidRPr="00630B0C" w14:paraId="3683B3E9" w14:textId="77777777" w:rsidTr="0029757C">
        <w:trPr>
          <w:trHeight w:val="20"/>
          <w:tblHeader/>
        </w:trPr>
        <w:tc>
          <w:tcPr>
            <w:tcW w:w="3775" w:type="dxa"/>
            <w:shd w:val="clear" w:color="auto" w:fill="CBE9F7"/>
          </w:tcPr>
          <w:p w14:paraId="676A92E6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Método/ Manera</w:t>
            </w:r>
          </w:p>
          <w:p w14:paraId="7E9269ED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3161" w:type="dxa"/>
            <w:shd w:val="clear" w:color="auto" w:fill="CBE9F7"/>
          </w:tcPr>
          <w:p w14:paraId="51F6AA46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Sí/No</w:t>
            </w:r>
          </w:p>
        </w:tc>
        <w:tc>
          <w:tcPr>
            <w:tcW w:w="6878" w:type="dxa"/>
            <w:shd w:val="clear" w:color="auto" w:fill="CBE9F7"/>
          </w:tcPr>
          <w:p w14:paraId="7EEF1EF6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En caso afirmativo, ¿con qué frecuencia?</w:t>
            </w:r>
          </w:p>
        </w:tc>
      </w:tr>
      <w:tr w:rsidR="00435ABE" w:rsidRPr="00630B0C" w14:paraId="2E2542EC" w14:textId="77777777" w:rsidTr="0029757C">
        <w:trPr>
          <w:trHeight w:val="20"/>
          <w:tblHeader/>
        </w:trPr>
        <w:tc>
          <w:tcPr>
            <w:tcW w:w="3775" w:type="dxa"/>
            <w:shd w:val="clear" w:color="auto" w:fill="auto"/>
          </w:tcPr>
          <w:p w14:paraId="7599C4E3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Boletín o volante para boletín</w:t>
            </w:r>
          </w:p>
        </w:tc>
        <w:tc>
          <w:tcPr>
            <w:tcW w:w="3161" w:type="dxa"/>
            <w:shd w:val="clear" w:color="auto" w:fill="auto"/>
          </w:tcPr>
          <w:p w14:paraId="2723311A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878" w:type="dxa"/>
          </w:tcPr>
          <w:p w14:paraId="0C1F7702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52C23728" w14:textId="77777777" w:rsidTr="0029757C">
        <w:trPr>
          <w:trHeight w:val="20"/>
          <w:tblHeader/>
        </w:trPr>
        <w:tc>
          <w:tcPr>
            <w:tcW w:w="3775" w:type="dxa"/>
            <w:shd w:val="clear" w:color="auto" w:fill="E7E6E6" w:themeFill="background2"/>
          </w:tcPr>
          <w:p w14:paraId="66851E3D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 xml:space="preserve">Vestíbulo </w:t>
            </w:r>
          </w:p>
        </w:tc>
        <w:tc>
          <w:tcPr>
            <w:tcW w:w="3161" w:type="dxa"/>
            <w:shd w:val="clear" w:color="auto" w:fill="E7E6E6" w:themeFill="background2"/>
          </w:tcPr>
          <w:p w14:paraId="1BE60771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878" w:type="dxa"/>
            <w:shd w:val="clear" w:color="auto" w:fill="E7E6E6" w:themeFill="background2"/>
          </w:tcPr>
          <w:p w14:paraId="62B84880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0BDD554F" w14:textId="77777777" w:rsidTr="0029757C">
        <w:trPr>
          <w:trHeight w:val="20"/>
          <w:tblHeader/>
        </w:trPr>
        <w:tc>
          <w:tcPr>
            <w:tcW w:w="3775" w:type="dxa"/>
            <w:shd w:val="clear" w:color="auto" w:fill="auto"/>
          </w:tcPr>
          <w:p w14:paraId="7FCADF81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Tablero</w:t>
            </w:r>
          </w:p>
        </w:tc>
        <w:tc>
          <w:tcPr>
            <w:tcW w:w="3161" w:type="dxa"/>
            <w:shd w:val="clear" w:color="auto" w:fill="auto"/>
          </w:tcPr>
          <w:p w14:paraId="24ED603C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878" w:type="dxa"/>
          </w:tcPr>
          <w:p w14:paraId="4191A7C0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533942BE" w14:textId="77777777" w:rsidTr="0029757C">
        <w:trPr>
          <w:trHeight w:val="20"/>
          <w:tblHeader/>
        </w:trPr>
        <w:tc>
          <w:tcPr>
            <w:tcW w:w="3775" w:type="dxa"/>
            <w:shd w:val="clear" w:color="auto" w:fill="E7E6E6" w:themeFill="background2"/>
          </w:tcPr>
          <w:p w14:paraId="451E6209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Volantes o folletos para los baños</w:t>
            </w:r>
          </w:p>
        </w:tc>
        <w:tc>
          <w:tcPr>
            <w:tcW w:w="3161" w:type="dxa"/>
            <w:shd w:val="clear" w:color="auto" w:fill="E7E6E6" w:themeFill="background2"/>
          </w:tcPr>
          <w:p w14:paraId="39A3BECC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878" w:type="dxa"/>
            <w:shd w:val="clear" w:color="auto" w:fill="E7E6E6" w:themeFill="background2"/>
          </w:tcPr>
          <w:p w14:paraId="59DB758B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6E89728D" w14:textId="77777777" w:rsidTr="0029757C">
        <w:trPr>
          <w:trHeight w:val="20"/>
          <w:tblHeader/>
        </w:trPr>
        <w:tc>
          <w:tcPr>
            <w:tcW w:w="3775" w:type="dxa"/>
            <w:shd w:val="clear" w:color="auto" w:fill="auto"/>
          </w:tcPr>
          <w:p w14:paraId="56C2466B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Homilías</w:t>
            </w:r>
          </w:p>
        </w:tc>
        <w:tc>
          <w:tcPr>
            <w:tcW w:w="3161" w:type="dxa"/>
            <w:shd w:val="clear" w:color="auto" w:fill="auto"/>
          </w:tcPr>
          <w:p w14:paraId="76145713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878" w:type="dxa"/>
          </w:tcPr>
          <w:p w14:paraId="055D7CCD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6D02424C" w14:textId="77777777" w:rsidTr="0029757C">
        <w:trPr>
          <w:trHeight w:val="20"/>
          <w:tblHeader/>
        </w:trPr>
        <w:tc>
          <w:tcPr>
            <w:tcW w:w="3775" w:type="dxa"/>
            <w:shd w:val="clear" w:color="auto" w:fill="E7E6E6" w:themeFill="background2"/>
          </w:tcPr>
          <w:p w14:paraId="29FC8043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Anuncios</w:t>
            </w:r>
          </w:p>
        </w:tc>
        <w:tc>
          <w:tcPr>
            <w:tcW w:w="3161" w:type="dxa"/>
            <w:shd w:val="clear" w:color="auto" w:fill="E7E6E6" w:themeFill="background2"/>
          </w:tcPr>
          <w:p w14:paraId="56D159B0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878" w:type="dxa"/>
            <w:shd w:val="clear" w:color="auto" w:fill="E7E6E6" w:themeFill="background2"/>
          </w:tcPr>
          <w:p w14:paraId="386A9C7D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2C381B1E" w14:textId="77777777" w:rsidTr="0029757C">
        <w:trPr>
          <w:trHeight w:val="20"/>
          <w:tblHeader/>
        </w:trPr>
        <w:tc>
          <w:tcPr>
            <w:tcW w:w="3775" w:type="dxa"/>
            <w:shd w:val="clear" w:color="auto" w:fill="auto"/>
          </w:tcPr>
          <w:p w14:paraId="0AB6441D" w14:textId="77777777" w:rsidR="00435ABE" w:rsidRPr="00630B0C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30B0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Redes sociales (Facebook, Twitter, YouTube, etc.)</w:t>
            </w:r>
          </w:p>
        </w:tc>
        <w:tc>
          <w:tcPr>
            <w:tcW w:w="3161" w:type="dxa"/>
            <w:shd w:val="clear" w:color="auto" w:fill="auto"/>
          </w:tcPr>
          <w:p w14:paraId="0D5FD299" w14:textId="77777777" w:rsidR="00435ABE" w:rsidRPr="00630B0C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878" w:type="dxa"/>
          </w:tcPr>
          <w:p w14:paraId="301EE4B1" w14:textId="77777777" w:rsidR="00435ABE" w:rsidRPr="00630B0C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435ABE" w:rsidRPr="00B96333" w14:paraId="27DB3EB7" w14:textId="77777777" w:rsidTr="0029757C">
        <w:trPr>
          <w:trHeight w:val="20"/>
          <w:tblHeader/>
        </w:trPr>
        <w:tc>
          <w:tcPr>
            <w:tcW w:w="3775" w:type="dxa"/>
            <w:shd w:val="clear" w:color="auto" w:fill="E7E6E6" w:themeFill="background2"/>
          </w:tcPr>
          <w:p w14:paraId="7F7505F1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Boletines electrónicos parroquiales</w:t>
            </w:r>
          </w:p>
        </w:tc>
        <w:tc>
          <w:tcPr>
            <w:tcW w:w="3161" w:type="dxa"/>
            <w:shd w:val="clear" w:color="auto" w:fill="E7E6E6" w:themeFill="background2"/>
          </w:tcPr>
          <w:p w14:paraId="4771E9A8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878" w:type="dxa"/>
            <w:shd w:val="clear" w:color="auto" w:fill="E7E6E6" w:themeFill="background2"/>
          </w:tcPr>
          <w:p w14:paraId="781DBCA7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2BB101E7" w14:textId="77777777" w:rsidTr="0029757C">
        <w:trPr>
          <w:trHeight w:val="20"/>
          <w:tblHeader/>
        </w:trPr>
        <w:tc>
          <w:tcPr>
            <w:tcW w:w="3775" w:type="dxa"/>
            <w:shd w:val="clear" w:color="auto" w:fill="auto"/>
          </w:tcPr>
          <w:p w14:paraId="2101C9A0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Listado parroquial</w:t>
            </w:r>
          </w:p>
        </w:tc>
        <w:tc>
          <w:tcPr>
            <w:tcW w:w="3161" w:type="dxa"/>
            <w:shd w:val="clear" w:color="auto" w:fill="auto"/>
          </w:tcPr>
          <w:p w14:paraId="5CA0BC1D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878" w:type="dxa"/>
          </w:tcPr>
          <w:p w14:paraId="1D5D9F32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59EEECE6" w14:textId="77777777" w:rsidTr="0029757C">
        <w:trPr>
          <w:trHeight w:val="20"/>
          <w:tblHeader/>
        </w:trPr>
        <w:tc>
          <w:tcPr>
            <w:tcW w:w="3775" w:type="dxa"/>
            <w:shd w:val="clear" w:color="auto" w:fill="E7E6E6" w:themeFill="background2"/>
          </w:tcPr>
          <w:p w14:paraId="40A2D25C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Tableros de anuncios comunitarios (biblioteca, centros de la comunidad, recintos universitarios, cafeterías, etc.)</w:t>
            </w:r>
          </w:p>
        </w:tc>
        <w:tc>
          <w:tcPr>
            <w:tcW w:w="3161" w:type="dxa"/>
            <w:shd w:val="clear" w:color="auto" w:fill="E7E6E6" w:themeFill="background2"/>
          </w:tcPr>
          <w:p w14:paraId="416CEC49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878" w:type="dxa"/>
            <w:shd w:val="clear" w:color="auto" w:fill="E7E6E6" w:themeFill="background2"/>
          </w:tcPr>
          <w:p w14:paraId="0AB196B2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77FDE1C7" w14:textId="77777777" w:rsidTr="0029757C">
        <w:trPr>
          <w:trHeight w:val="20"/>
          <w:tblHeader/>
        </w:trPr>
        <w:tc>
          <w:tcPr>
            <w:tcW w:w="3775" w:type="dxa"/>
            <w:shd w:val="clear" w:color="auto" w:fill="auto"/>
          </w:tcPr>
          <w:p w14:paraId="3E032346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Sitio digital de la parroquia</w:t>
            </w:r>
          </w:p>
        </w:tc>
        <w:tc>
          <w:tcPr>
            <w:tcW w:w="3161" w:type="dxa"/>
            <w:shd w:val="clear" w:color="auto" w:fill="auto"/>
          </w:tcPr>
          <w:p w14:paraId="196D079A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878" w:type="dxa"/>
          </w:tcPr>
          <w:p w14:paraId="06C96A41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4CFA1921" w14:textId="77777777" w:rsidTr="0029757C">
        <w:trPr>
          <w:trHeight w:val="20"/>
          <w:tblHeader/>
        </w:trPr>
        <w:tc>
          <w:tcPr>
            <w:tcW w:w="3775" w:type="dxa"/>
            <w:shd w:val="clear" w:color="auto" w:fill="E7E6E6" w:themeFill="background2"/>
          </w:tcPr>
          <w:p w14:paraId="61CB88E6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Listas de distribución de grupos parroquiales (estudios bíblicos, grupos de mujeres, grupos de oración, etc.)</w:t>
            </w:r>
          </w:p>
        </w:tc>
        <w:tc>
          <w:tcPr>
            <w:tcW w:w="3161" w:type="dxa"/>
            <w:shd w:val="clear" w:color="auto" w:fill="E7E6E6" w:themeFill="background2"/>
          </w:tcPr>
          <w:p w14:paraId="584FD843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878" w:type="dxa"/>
            <w:shd w:val="clear" w:color="auto" w:fill="E7E6E6" w:themeFill="background2"/>
          </w:tcPr>
          <w:p w14:paraId="0A287416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751C72BE" w14:textId="77777777" w:rsidTr="0029757C">
        <w:trPr>
          <w:trHeight w:val="20"/>
          <w:tblHeader/>
        </w:trPr>
        <w:tc>
          <w:tcPr>
            <w:tcW w:w="3775" w:type="dxa"/>
            <w:shd w:val="clear" w:color="auto" w:fill="auto"/>
          </w:tcPr>
          <w:p w14:paraId="31A2D61D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Grupos para la preparación sacramental (R.I.C.A., preparación matrimonial, etc.)</w:t>
            </w:r>
          </w:p>
        </w:tc>
        <w:tc>
          <w:tcPr>
            <w:tcW w:w="3161" w:type="dxa"/>
            <w:shd w:val="clear" w:color="auto" w:fill="auto"/>
          </w:tcPr>
          <w:p w14:paraId="4EFCE92E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878" w:type="dxa"/>
          </w:tcPr>
          <w:p w14:paraId="578A70F6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1FEC72CC" w14:textId="77777777" w:rsidTr="0029757C">
        <w:trPr>
          <w:trHeight w:val="20"/>
          <w:tblHeader/>
        </w:trPr>
        <w:tc>
          <w:tcPr>
            <w:tcW w:w="3775" w:type="dxa"/>
            <w:shd w:val="clear" w:color="auto" w:fill="E7E6E6" w:themeFill="background2"/>
          </w:tcPr>
          <w:p w14:paraId="5F6ADA02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Mesas de información en ferias de la comunidad</w:t>
            </w:r>
          </w:p>
        </w:tc>
        <w:tc>
          <w:tcPr>
            <w:tcW w:w="3161" w:type="dxa"/>
            <w:shd w:val="clear" w:color="auto" w:fill="E7E6E6" w:themeFill="background2"/>
          </w:tcPr>
          <w:p w14:paraId="213A69A7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878" w:type="dxa"/>
            <w:shd w:val="clear" w:color="auto" w:fill="E7E6E6" w:themeFill="background2"/>
          </w:tcPr>
          <w:p w14:paraId="58F3E6DC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004BA1A0" w14:textId="77777777" w:rsidTr="0029757C">
        <w:trPr>
          <w:trHeight w:val="20"/>
          <w:tblHeader/>
        </w:trPr>
        <w:tc>
          <w:tcPr>
            <w:tcW w:w="3775" w:type="dxa"/>
            <w:shd w:val="clear" w:color="auto" w:fill="auto"/>
          </w:tcPr>
          <w:p w14:paraId="4CFCACAA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Otros</w:t>
            </w:r>
          </w:p>
        </w:tc>
        <w:tc>
          <w:tcPr>
            <w:tcW w:w="3161" w:type="dxa"/>
            <w:shd w:val="clear" w:color="auto" w:fill="auto"/>
          </w:tcPr>
          <w:p w14:paraId="1478C436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6878" w:type="dxa"/>
          </w:tcPr>
          <w:p w14:paraId="780C05E9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</w:tbl>
    <w:p w14:paraId="708432D7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</w:pPr>
    </w:p>
    <w:p w14:paraId="1A9F5965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</w:pPr>
    </w:p>
    <w:p w14:paraId="6E354025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</w:pPr>
    </w:p>
    <w:p w14:paraId="1D733CE8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</w:pPr>
    </w:p>
    <w:p w14:paraId="68F44E05" w14:textId="4ED9FAA5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</w:pPr>
      <w:r w:rsidRPr="00B96333"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  <w:t>Desde la perspectiva parroquial, ¿de qué manera las agencias católicas locales p</w:t>
      </w:r>
      <w:r w:rsidR="00C06246"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  <w:t>romocio</w:t>
      </w:r>
      <w:r w:rsidRPr="00B96333"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  <w:t>n</w:t>
      </w:r>
      <w:r w:rsidR="00BB2BDE"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  <w:t>an</w:t>
      </w:r>
      <w:r w:rsidRPr="00B96333"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  <w:t xml:space="preserve"> o comunican la ayuda disponible a las madres embarazadas necesitadas? </w:t>
      </w:r>
    </w:p>
    <w:p w14:paraId="7F62096D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6"/>
        <w:gridCol w:w="5089"/>
      </w:tblGrid>
      <w:tr w:rsidR="00435ABE" w:rsidRPr="00B96333" w14:paraId="5466A984" w14:textId="77777777" w:rsidTr="0029757C">
        <w:tc>
          <w:tcPr>
            <w:tcW w:w="5076" w:type="dxa"/>
            <w:shd w:val="clear" w:color="auto" w:fill="CBE9F7"/>
          </w:tcPr>
          <w:p w14:paraId="6F10A536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Método/ Medio</w:t>
            </w:r>
          </w:p>
        </w:tc>
        <w:tc>
          <w:tcPr>
            <w:tcW w:w="5089" w:type="dxa"/>
            <w:shd w:val="clear" w:color="auto" w:fill="CBE9F7"/>
          </w:tcPr>
          <w:p w14:paraId="6C9F0A51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Sí/No</w:t>
            </w:r>
          </w:p>
          <w:p w14:paraId="2C5BAF73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39B7B91F" w14:textId="77777777" w:rsidTr="0029757C">
        <w:tc>
          <w:tcPr>
            <w:tcW w:w="5076" w:type="dxa"/>
            <w:shd w:val="clear" w:color="auto" w:fill="auto"/>
          </w:tcPr>
          <w:p w14:paraId="01820586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Anuncios o publicaciones en las redes sociales</w:t>
            </w:r>
          </w:p>
        </w:tc>
        <w:tc>
          <w:tcPr>
            <w:tcW w:w="5089" w:type="dxa"/>
            <w:shd w:val="clear" w:color="auto" w:fill="auto"/>
          </w:tcPr>
          <w:p w14:paraId="741A8D9D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704494B0" w14:textId="77777777" w:rsidTr="0029757C">
        <w:tc>
          <w:tcPr>
            <w:tcW w:w="5076" w:type="dxa"/>
            <w:shd w:val="clear" w:color="auto" w:fill="E7E6E6" w:themeFill="background2"/>
          </w:tcPr>
          <w:p w14:paraId="5845ADA8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 xml:space="preserve">Periódicos o revistas locales </w:t>
            </w:r>
          </w:p>
        </w:tc>
        <w:tc>
          <w:tcPr>
            <w:tcW w:w="5089" w:type="dxa"/>
            <w:shd w:val="clear" w:color="auto" w:fill="E7E6E6" w:themeFill="background2"/>
          </w:tcPr>
          <w:p w14:paraId="0423E63E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3A0D0549" w14:textId="77777777" w:rsidTr="0029757C">
        <w:tc>
          <w:tcPr>
            <w:tcW w:w="5076" w:type="dxa"/>
            <w:shd w:val="clear" w:color="auto" w:fill="auto"/>
          </w:tcPr>
          <w:p w14:paraId="12091EAC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Radio, televisión u otros anuncios</w:t>
            </w:r>
          </w:p>
          <w:p w14:paraId="02EA7458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Plataformas de la comunidad/ vecindario</w:t>
            </w:r>
          </w:p>
        </w:tc>
        <w:tc>
          <w:tcPr>
            <w:tcW w:w="5089" w:type="dxa"/>
            <w:shd w:val="clear" w:color="auto" w:fill="auto"/>
          </w:tcPr>
          <w:p w14:paraId="777E0EDC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091B86BC" w14:textId="77777777" w:rsidTr="0029757C">
        <w:tc>
          <w:tcPr>
            <w:tcW w:w="5076" w:type="dxa"/>
            <w:shd w:val="clear" w:color="auto" w:fill="E7E6E6" w:themeFill="background2"/>
          </w:tcPr>
          <w:p w14:paraId="20909990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Mesas de información en ferias de la comunidad</w:t>
            </w:r>
          </w:p>
        </w:tc>
        <w:tc>
          <w:tcPr>
            <w:tcW w:w="5089" w:type="dxa"/>
            <w:shd w:val="clear" w:color="auto" w:fill="E7E6E6" w:themeFill="background2"/>
          </w:tcPr>
          <w:p w14:paraId="665FED32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6045136C" w14:textId="77777777" w:rsidTr="0029757C">
        <w:tc>
          <w:tcPr>
            <w:tcW w:w="5076" w:type="dxa"/>
            <w:shd w:val="clear" w:color="auto" w:fill="auto"/>
          </w:tcPr>
          <w:p w14:paraId="000C9F89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Carteles publicitarios</w:t>
            </w:r>
          </w:p>
        </w:tc>
        <w:tc>
          <w:tcPr>
            <w:tcW w:w="5089" w:type="dxa"/>
            <w:shd w:val="clear" w:color="auto" w:fill="auto"/>
          </w:tcPr>
          <w:p w14:paraId="7F50F7F3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0CF4AA05" w14:textId="77777777" w:rsidTr="0029757C">
        <w:tc>
          <w:tcPr>
            <w:tcW w:w="5076" w:type="dxa"/>
            <w:shd w:val="clear" w:color="auto" w:fill="E7E6E6" w:themeFill="background2"/>
          </w:tcPr>
          <w:p w14:paraId="5506FE4F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Otros</w:t>
            </w:r>
          </w:p>
        </w:tc>
        <w:tc>
          <w:tcPr>
            <w:tcW w:w="5089" w:type="dxa"/>
            <w:shd w:val="clear" w:color="auto" w:fill="E7E6E6" w:themeFill="background2"/>
          </w:tcPr>
          <w:p w14:paraId="08570202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</w:tbl>
    <w:p w14:paraId="212B4A80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</w:pPr>
    </w:p>
    <w:p w14:paraId="14D5CB52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</w:pPr>
    </w:p>
    <w:p w14:paraId="68E5D2D1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</w:pPr>
    </w:p>
    <w:p w14:paraId="53D58772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</w:pPr>
    </w:p>
    <w:p w14:paraId="41BA135B" w14:textId="18C48011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</w:pPr>
      <w:r w:rsidRPr="00B96333"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  <w:t>Desde la perspectiva parroquial, ¿de qué manera la diócesis p</w:t>
      </w:r>
      <w:r w:rsidR="00D26DBE"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  <w:t>romocion</w:t>
      </w:r>
      <w:r w:rsidRPr="00B96333"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  <w:t xml:space="preserve">a o comunica la ayuda disponible a las embarazadas necesitadas? </w:t>
      </w:r>
    </w:p>
    <w:p w14:paraId="1A8555F7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6"/>
        <w:gridCol w:w="5179"/>
      </w:tblGrid>
      <w:tr w:rsidR="00435ABE" w:rsidRPr="00B96333" w14:paraId="214FECD7" w14:textId="77777777" w:rsidTr="0029757C">
        <w:tc>
          <w:tcPr>
            <w:tcW w:w="5076" w:type="dxa"/>
            <w:shd w:val="clear" w:color="auto" w:fill="CBE9F7"/>
          </w:tcPr>
          <w:p w14:paraId="083F9849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Método/ Medio</w:t>
            </w:r>
          </w:p>
        </w:tc>
        <w:tc>
          <w:tcPr>
            <w:tcW w:w="5179" w:type="dxa"/>
            <w:shd w:val="clear" w:color="auto" w:fill="CBE9F7"/>
          </w:tcPr>
          <w:p w14:paraId="0AC1DACD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  <w:t>Sí/No</w:t>
            </w:r>
          </w:p>
          <w:p w14:paraId="49F39961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7051B593" w14:textId="77777777" w:rsidTr="0029757C">
        <w:tc>
          <w:tcPr>
            <w:tcW w:w="5076" w:type="dxa"/>
            <w:shd w:val="clear" w:color="auto" w:fill="auto"/>
          </w:tcPr>
          <w:p w14:paraId="123DBC57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Periódico diocesano (anuncios, artículos, columnas)</w:t>
            </w:r>
          </w:p>
        </w:tc>
        <w:tc>
          <w:tcPr>
            <w:tcW w:w="5179" w:type="dxa"/>
            <w:shd w:val="clear" w:color="auto" w:fill="auto"/>
          </w:tcPr>
          <w:p w14:paraId="656F0CFA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1A70CAE7" w14:textId="77777777" w:rsidTr="0029757C">
        <w:tc>
          <w:tcPr>
            <w:tcW w:w="5076" w:type="dxa"/>
            <w:shd w:val="clear" w:color="auto" w:fill="E7E6E6" w:themeFill="background2"/>
          </w:tcPr>
          <w:p w14:paraId="09AFB1AE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Petición anual o carta pastoral de los obispos</w:t>
            </w:r>
          </w:p>
        </w:tc>
        <w:tc>
          <w:tcPr>
            <w:tcW w:w="5179" w:type="dxa"/>
            <w:shd w:val="clear" w:color="auto" w:fill="E7E6E6" w:themeFill="background2"/>
          </w:tcPr>
          <w:p w14:paraId="34401BA1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1D295EA7" w14:textId="77777777" w:rsidTr="0029757C">
        <w:tc>
          <w:tcPr>
            <w:tcW w:w="5076" w:type="dxa"/>
            <w:shd w:val="clear" w:color="auto" w:fill="auto"/>
          </w:tcPr>
          <w:p w14:paraId="7424CA78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Anuncios o publicaciones en las redes sociales</w:t>
            </w:r>
          </w:p>
        </w:tc>
        <w:tc>
          <w:tcPr>
            <w:tcW w:w="5179" w:type="dxa"/>
            <w:shd w:val="clear" w:color="auto" w:fill="auto"/>
          </w:tcPr>
          <w:p w14:paraId="42785388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0C5B551A" w14:textId="77777777" w:rsidTr="0029757C">
        <w:tc>
          <w:tcPr>
            <w:tcW w:w="5076" w:type="dxa"/>
            <w:shd w:val="clear" w:color="auto" w:fill="E7E6E6" w:themeFill="background2"/>
          </w:tcPr>
          <w:p w14:paraId="5720E2C4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 xml:space="preserve">Periódicos o estaciones de radio locales </w:t>
            </w:r>
          </w:p>
        </w:tc>
        <w:tc>
          <w:tcPr>
            <w:tcW w:w="5179" w:type="dxa"/>
            <w:shd w:val="clear" w:color="auto" w:fill="E7E6E6" w:themeFill="background2"/>
          </w:tcPr>
          <w:p w14:paraId="23A85897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630B0C" w14:paraId="4F87C8FC" w14:textId="77777777" w:rsidTr="0029757C">
        <w:tc>
          <w:tcPr>
            <w:tcW w:w="5076" w:type="dxa"/>
            <w:shd w:val="clear" w:color="auto" w:fill="auto"/>
          </w:tcPr>
          <w:p w14:paraId="26DC7B6C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Plataformas de la comunidad/ vecindario</w:t>
            </w:r>
          </w:p>
        </w:tc>
        <w:tc>
          <w:tcPr>
            <w:tcW w:w="5179" w:type="dxa"/>
            <w:shd w:val="clear" w:color="auto" w:fill="auto"/>
          </w:tcPr>
          <w:p w14:paraId="7377A1D1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435ABE" w:rsidRPr="00B96333" w14:paraId="21ADC883" w14:textId="77777777" w:rsidTr="0029757C">
        <w:tc>
          <w:tcPr>
            <w:tcW w:w="5076" w:type="dxa"/>
            <w:shd w:val="clear" w:color="auto" w:fill="E7E6E6" w:themeFill="background2"/>
          </w:tcPr>
          <w:p w14:paraId="27364157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  <w:r w:rsidRPr="00B963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  <w:t>Otros</w:t>
            </w:r>
          </w:p>
        </w:tc>
        <w:tc>
          <w:tcPr>
            <w:tcW w:w="5179" w:type="dxa"/>
            <w:shd w:val="clear" w:color="auto" w:fill="E7E6E6" w:themeFill="background2"/>
          </w:tcPr>
          <w:p w14:paraId="67757F9E" w14:textId="77777777" w:rsidR="00435ABE" w:rsidRPr="00B96333" w:rsidRDefault="00435ABE" w:rsidP="002975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</w:tbl>
    <w:p w14:paraId="22F20396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ES_tradnl"/>
        </w:rPr>
      </w:pPr>
    </w:p>
    <w:p w14:paraId="39805B99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es-ES_tradnl"/>
        </w:rPr>
      </w:pPr>
    </w:p>
    <w:p w14:paraId="0C46C8B6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224B97"/>
          <w:sz w:val="32"/>
          <w:szCs w:val="32"/>
          <w:lang w:val="es-ES_tradnl"/>
        </w:rPr>
      </w:pPr>
    </w:p>
    <w:p w14:paraId="128EB693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224B97"/>
          <w:sz w:val="32"/>
          <w:szCs w:val="32"/>
          <w:lang w:val="es-ES_tradnl"/>
        </w:rPr>
      </w:pPr>
    </w:p>
    <w:p w14:paraId="07FEF1AF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224B97"/>
          <w:sz w:val="32"/>
          <w:szCs w:val="32"/>
          <w:lang w:val="es-ES_tradnl"/>
        </w:rPr>
      </w:pPr>
    </w:p>
    <w:p w14:paraId="28B5F31D" w14:textId="56631BFC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224B97"/>
          <w:sz w:val="32"/>
          <w:szCs w:val="32"/>
          <w:lang w:val="es-ES_tradnl"/>
        </w:rPr>
      </w:pPr>
      <w:r w:rsidRPr="00B96333">
        <w:rPr>
          <w:rFonts w:ascii="Times New Roman" w:eastAsia="Calibri" w:hAnsi="Times New Roman" w:cs="Times New Roman"/>
          <w:b/>
          <w:noProof/>
          <w:color w:val="224B97"/>
          <w:sz w:val="32"/>
          <w:szCs w:val="32"/>
          <w:lang w:val="es-ES_tradnl"/>
        </w:rPr>
        <w:lastRenderedPageBreak/>
        <w:t>¿Qué recursos adicionales de ayuda a embaraz</w:t>
      </w:r>
      <w:r w:rsidR="00D44C17">
        <w:rPr>
          <w:rFonts w:ascii="Times New Roman" w:eastAsia="Calibri" w:hAnsi="Times New Roman" w:cs="Times New Roman"/>
          <w:b/>
          <w:noProof/>
          <w:color w:val="224B97"/>
          <w:sz w:val="32"/>
          <w:szCs w:val="32"/>
          <w:lang w:val="es-ES_tradnl"/>
        </w:rPr>
        <w:t>adas</w:t>
      </w:r>
      <w:r w:rsidRPr="00B96333">
        <w:rPr>
          <w:rFonts w:ascii="Times New Roman" w:eastAsia="Calibri" w:hAnsi="Times New Roman" w:cs="Times New Roman"/>
          <w:b/>
          <w:noProof/>
          <w:color w:val="224B97"/>
          <w:sz w:val="32"/>
          <w:szCs w:val="32"/>
          <w:lang w:val="es-ES_tradnl"/>
        </w:rPr>
        <w:t xml:space="preserve"> pueden necesitarse aún en el área (parroquia) local?</w:t>
      </w:r>
    </w:p>
    <w:p w14:paraId="673C5C86" w14:textId="77777777" w:rsidR="00435ABE" w:rsidRPr="00B96333" w:rsidRDefault="00435ABE" w:rsidP="00435AB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es-ES_tradnl"/>
        </w:rPr>
      </w:pPr>
    </w:p>
    <w:p w14:paraId="11B67B57" w14:textId="77777777" w:rsidR="00435ABE" w:rsidRPr="00B96333" w:rsidRDefault="00435ABE" w:rsidP="00435ABE">
      <w:pPr>
        <w:spacing w:after="0" w:line="240" w:lineRule="auto"/>
        <w:rPr>
          <w:rFonts w:ascii="Times" w:eastAsia="Calibri" w:hAnsi="Times" w:cs="Times New Roman"/>
          <w:noProof/>
          <w:sz w:val="24"/>
          <w:szCs w:val="24"/>
          <w:lang w:val="es-ES_tradnl"/>
        </w:rPr>
      </w:pPr>
      <w:r w:rsidRPr="00B96333">
        <w:rPr>
          <w:rFonts w:ascii="Times" w:eastAsia="Calibri" w:hAnsi="Times" w:cs="Times New Roman"/>
          <w:noProof/>
          <w:sz w:val="24"/>
          <w:szCs w:val="24"/>
          <w:lang w:val="es-ES_tradnl"/>
        </w:rPr>
        <w:t xml:space="preserve">Al mirar los actuales recursos y enfoques de comunicación y publicidad para ayudar a las embarazadas necesitadas, ¿qué </w:t>
      </w:r>
      <w:r w:rsidRPr="00B96333">
        <w:rPr>
          <w:rFonts w:ascii="Times" w:eastAsia="Calibri" w:hAnsi="Times" w:cs="Times New Roman"/>
          <w:b/>
          <w:bCs/>
          <w:noProof/>
          <w:sz w:val="24"/>
          <w:szCs w:val="24"/>
          <w:lang w:val="es-ES_tradnl"/>
        </w:rPr>
        <w:t xml:space="preserve">carencias </w:t>
      </w:r>
      <w:r w:rsidRPr="00B96333">
        <w:rPr>
          <w:rFonts w:ascii="Times" w:eastAsia="Calibri" w:hAnsi="Times" w:cs="Times New Roman"/>
          <w:noProof/>
          <w:sz w:val="24"/>
          <w:szCs w:val="24"/>
          <w:lang w:val="es-ES_tradnl"/>
        </w:rPr>
        <w:t>se identificaron?</w:t>
      </w:r>
    </w:p>
    <w:p w14:paraId="20A67959" w14:textId="77777777" w:rsidR="00435ABE" w:rsidRPr="00B96333" w:rsidRDefault="00435ABE" w:rsidP="00435ABE">
      <w:pPr>
        <w:spacing w:after="0" w:line="240" w:lineRule="auto"/>
        <w:rPr>
          <w:rFonts w:ascii="Times" w:eastAsia="Calibri" w:hAnsi="Times" w:cs="Times New Roman"/>
          <w:noProof/>
          <w:sz w:val="24"/>
          <w:szCs w:val="24"/>
          <w:lang w:val="es-ES_tradnl"/>
        </w:rPr>
      </w:pPr>
      <w:r w:rsidRPr="00B96333">
        <w:rPr>
          <w:rFonts w:ascii="Times" w:eastAsia="Calibri" w:hAnsi="Times" w:cs="Times New Roman"/>
          <w:noProof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CCB55" wp14:editId="06715D97">
                <wp:simplePos x="0" y="0"/>
                <wp:positionH relativeFrom="column">
                  <wp:posOffset>2716</wp:posOffset>
                </wp:positionH>
                <wp:positionV relativeFrom="paragraph">
                  <wp:posOffset>105039</wp:posOffset>
                </wp:positionV>
                <wp:extent cx="8691245" cy="733330"/>
                <wp:effectExtent l="0" t="0" r="8255" b="825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1245" cy="733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BFFDC" w14:textId="77777777" w:rsidR="00435ABE" w:rsidRPr="00435ABE" w:rsidRDefault="00435ABE" w:rsidP="00435ABE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</w:p>
                          <w:p w14:paraId="63136A0C" w14:textId="77777777" w:rsidR="00435ABE" w:rsidRPr="00435ABE" w:rsidRDefault="00435ABE" w:rsidP="00435ABE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CCB55" id="Text Box 11" o:spid="_x0000_s1027" type="#_x0000_t202" style="position:absolute;margin-left:.2pt;margin-top:8.25pt;width:684.35pt;height:5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" fillcolor="white [3201]" strokeweight=".5pt">
                <v:textbox style="mso-fit-shape-to-text:t">
                  <w:txbxContent>
                    <w:p w14:paraId="4F7BFFDC" w14:textId="77777777" w:rsidR="00435ABE" w:rsidRPr="00435ABE" w:rsidRDefault="00435ABE" w:rsidP="00435ABE">
                      <w:pPr>
                        <w:rPr>
                          <w:rFonts w:ascii="Times New Roman" w:hAnsi="Times New Roman" w:cs="Times New Roman"/>
                          <w:noProof/>
                        </w:rPr>
                      </w:pPr>
                    </w:p>
                    <w:p w14:paraId="63136A0C" w14:textId="77777777" w:rsidR="00435ABE" w:rsidRPr="00435ABE" w:rsidRDefault="00435ABE" w:rsidP="00435ABE">
                      <w:pPr>
                        <w:rPr>
                          <w:rFonts w:ascii="Times New Roman" w:hAnsi="Times New Roman" w:cs="Times New Roman"/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89FC69" w14:textId="77777777" w:rsidR="00435ABE" w:rsidRPr="00B96333" w:rsidRDefault="00435ABE" w:rsidP="00435ABE">
      <w:pPr>
        <w:spacing w:after="0" w:line="240" w:lineRule="auto"/>
        <w:rPr>
          <w:rFonts w:ascii="Times" w:eastAsia="Calibri" w:hAnsi="Times" w:cs="Times New Roman"/>
          <w:noProof/>
          <w:sz w:val="24"/>
          <w:szCs w:val="24"/>
          <w:lang w:val="es-ES_tradnl"/>
        </w:rPr>
      </w:pPr>
      <w:r w:rsidRPr="00B96333">
        <w:rPr>
          <w:rFonts w:ascii="Times" w:eastAsia="Calibri" w:hAnsi="Times" w:cs="Times New Roman"/>
          <w:noProof/>
          <w:sz w:val="24"/>
          <w:szCs w:val="24"/>
          <w:lang w:val="es-ES_tradnl"/>
        </w:rPr>
        <w:t xml:space="preserve">Al mirar los actuales recursos y enfoques de comunicación y publicidad para ayudar a las embarazadas necesitadas, ¿qué </w:t>
      </w:r>
      <w:r w:rsidRPr="00B96333">
        <w:rPr>
          <w:rFonts w:ascii="Times" w:eastAsia="Calibri" w:hAnsi="Times" w:cs="Times New Roman"/>
          <w:b/>
          <w:bCs/>
          <w:noProof/>
          <w:sz w:val="24"/>
          <w:szCs w:val="24"/>
          <w:lang w:val="es-ES_tradnl"/>
        </w:rPr>
        <w:t xml:space="preserve">oportunidades </w:t>
      </w:r>
      <w:r w:rsidRPr="00B96333">
        <w:rPr>
          <w:rFonts w:ascii="Times" w:eastAsia="Calibri" w:hAnsi="Times" w:cs="Times New Roman"/>
          <w:noProof/>
          <w:sz w:val="24"/>
          <w:szCs w:val="24"/>
          <w:lang w:val="es-ES_tradnl"/>
        </w:rPr>
        <w:t>se identificaron para expandir los recursos y enfoques?</w:t>
      </w:r>
    </w:p>
    <w:p w14:paraId="21A52103" w14:textId="77777777" w:rsidR="00435ABE" w:rsidRPr="00B96333" w:rsidRDefault="00435ABE" w:rsidP="00435ABE">
      <w:pPr>
        <w:spacing w:after="0" w:line="240" w:lineRule="auto"/>
        <w:rPr>
          <w:rFonts w:ascii="Times" w:eastAsia="Calibri" w:hAnsi="Times" w:cs="Times New Roman"/>
          <w:noProof/>
          <w:sz w:val="24"/>
          <w:szCs w:val="24"/>
          <w:lang w:val="es-ES_tradnl"/>
        </w:rPr>
      </w:pPr>
      <w:r w:rsidRPr="00B96333">
        <w:rPr>
          <w:rFonts w:ascii="Times" w:eastAsia="Calibri" w:hAnsi="Times" w:cs="Times New Roman"/>
          <w:noProof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017F0" wp14:editId="584320DC">
                <wp:simplePos x="0" y="0"/>
                <wp:positionH relativeFrom="column">
                  <wp:posOffset>2716</wp:posOffset>
                </wp:positionH>
                <wp:positionV relativeFrom="paragraph">
                  <wp:posOffset>71610</wp:posOffset>
                </wp:positionV>
                <wp:extent cx="8691245" cy="733330"/>
                <wp:effectExtent l="0" t="0" r="8255" b="825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1245" cy="733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82EDD" w14:textId="77777777" w:rsidR="00435ABE" w:rsidRPr="00435ABE" w:rsidRDefault="00435ABE" w:rsidP="00435ABE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</w:p>
                          <w:p w14:paraId="528AD2B0" w14:textId="77777777" w:rsidR="00435ABE" w:rsidRPr="00435ABE" w:rsidRDefault="00435ABE" w:rsidP="00435ABE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017F0" id="Text Box 12" o:spid="_x0000_s1028" type="#_x0000_t202" style="position:absolute;margin-left:.2pt;margin-top:5.65pt;width:684.35pt;height:5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" fillcolor="white [3201]" strokeweight=".5pt">
                <v:textbox style="mso-fit-shape-to-text:t">
                  <w:txbxContent>
                    <w:p w14:paraId="7AD82EDD" w14:textId="77777777" w:rsidR="00435ABE" w:rsidRPr="00435ABE" w:rsidRDefault="00435ABE" w:rsidP="00435ABE">
                      <w:pPr>
                        <w:rPr>
                          <w:rFonts w:ascii="Times New Roman" w:hAnsi="Times New Roman" w:cs="Times New Roman"/>
                          <w:noProof/>
                        </w:rPr>
                      </w:pPr>
                    </w:p>
                    <w:p w14:paraId="528AD2B0" w14:textId="77777777" w:rsidR="00435ABE" w:rsidRPr="00435ABE" w:rsidRDefault="00435ABE" w:rsidP="00435ABE">
                      <w:pPr>
                        <w:rPr>
                          <w:rFonts w:ascii="Times New Roman" w:hAnsi="Times New Roman" w:cs="Times New Roman"/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F033E6" w14:textId="218327FE" w:rsidR="00435ABE" w:rsidRPr="00B96333" w:rsidRDefault="00435ABE" w:rsidP="00435ABE">
      <w:pPr>
        <w:spacing w:after="0" w:line="240" w:lineRule="auto"/>
        <w:rPr>
          <w:rFonts w:ascii="Times" w:eastAsia="Calibri" w:hAnsi="Times" w:cs="Times New Roman"/>
          <w:noProof/>
          <w:sz w:val="24"/>
          <w:szCs w:val="24"/>
          <w:lang w:val="es-ES_tradnl"/>
        </w:rPr>
      </w:pPr>
      <w:r w:rsidRPr="00B96333">
        <w:rPr>
          <w:rFonts w:ascii="Times" w:eastAsia="Calibri" w:hAnsi="Times" w:cs="Times New Roman"/>
          <w:noProof/>
          <w:sz w:val="24"/>
          <w:szCs w:val="24"/>
          <w:lang w:val="es-ES_tradnl"/>
        </w:rPr>
        <w:t xml:space="preserve">¿Se han identificado carencias que la parroquia puede </w:t>
      </w:r>
      <w:r w:rsidR="004F3317">
        <w:rPr>
          <w:rFonts w:ascii="Times" w:eastAsia="Calibri" w:hAnsi="Times" w:cs="Times New Roman"/>
          <w:noProof/>
          <w:sz w:val="24"/>
          <w:szCs w:val="24"/>
          <w:lang w:val="es-ES_tradnl"/>
        </w:rPr>
        <w:t xml:space="preserve">suplir </w:t>
      </w:r>
      <w:r w:rsidRPr="00B96333">
        <w:rPr>
          <w:rFonts w:ascii="Times" w:eastAsia="Calibri" w:hAnsi="Times" w:cs="Times New Roman"/>
          <w:noProof/>
          <w:sz w:val="24"/>
          <w:szCs w:val="24"/>
          <w:lang w:val="es-ES_tradnl"/>
        </w:rPr>
        <w:t xml:space="preserve">u oportunidades que la parroquia </w:t>
      </w:r>
      <w:r w:rsidR="00580D52">
        <w:rPr>
          <w:rFonts w:ascii="Times" w:eastAsia="Calibri" w:hAnsi="Times" w:cs="Times New Roman"/>
          <w:noProof/>
          <w:sz w:val="24"/>
          <w:szCs w:val="24"/>
          <w:lang w:val="es-ES_tradnl"/>
        </w:rPr>
        <w:t xml:space="preserve">pueda </w:t>
      </w:r>
      <w:r w:rsidRPr="00B96333">
        <w:rPr>
          <w:rFonts w:ascii="Times" w:eastAsia="Calibri" w:hAnsi="Times" w:cs="Times New Roman"/>
          <w:noProof/>
          <w:sz w:val="24"/>
          <w:szCs w:val="24"/>
          <w:lang w:val="es-ES_tradnl"/>
        </w:rPr>
        <w:t>ampl</w:t>
      </w:r>
      <w:r w:rsidR="00580D52">
        <w:rPr>
          <w:rFonts w:ascii="Times" w:eastAsia="Calibri" w:hAnsi="Times" w:cs="Times New Roman"/>
          <w:noProof/>
          <w:sz w:val="24"/>
          <w:szCs w:val="24"/>
          <w:lang w:val="es-ES_tradnl"/>
        </w:rPr>
        <w:t>iar</w:t>
      </w:r>
      <w:r w:rsidRPr="00B96333">
        <w:rPr>
          <w:rFonts w:ascii="Times" w:eastAsia="Calibri" w:hAnsi="Times" w:cs="Times New Roman"/>
          <w:noProof/>
          <w:sz w:val="24"/>
          <w:szCs w:val="24"/>
          <w:lang w:val="es-ES_tradnl"/>
        </w:rPr>
        <w:t xml:space="preserve">? </w:t>
      </w:r>
    </w:p>
    <w:p w14:paraId="5803E727" w14:textId="77777777" w:rsidR="00435ABE" w:rsidRPr="00B96333" w:rsidRDefault="00435ABE" w:rsidP="00435ABE">
      <w:pPr>
        <w:spacing w:after="0" w:line="240" w:lineRule="auto"/>
        <w:rPr>
          <w:rFonts w:ascii="Times" w:eastAsia="Calibri" w:hAnsi="Times" w:cs="Times New Roman"/>
          <w:b/>
          <w:noProof/>
          <w:sz w:val="24"/>
          <w:szCs w:val="24"/>
          <w:lang w:val="es-ES_tradnl"/>
        </w:rPr>
      </w:pPr>
      <w:r w:rsidRPr="00B96333">
        <w:rPr>
          <w:rFonts w:ascii="Times" w:eastAsia="Calibri" w:hAnsi="Times" w:cs="Times New Roman"/>
          <w:noProof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08D7D" wp14:editId="0750A7AA">
                <wp:simplePos x="0" y="0"/>
                <wp:positionH relativeFrom="column">
                  <wp:posOffset>2716</wp:posOffset>
                </wp:positionH>
                <wp:positionV relativeFrom="paragraph">
                  <wp:posOffset>94458</wp:posOffset>
                </wp:positionV>
                <wp:extent cx="8691245" cy="733330"/>
                <wp:effectExtent l="0" t="0" r="8255" b="825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1245" cy="733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C19443" w14:textId="77777777" w:rsidR="00435ABE" w:rsidRPr="00435ABE" w:rsidRDefault="00435ABE" w:rsidP="00435ABE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</w:p>
                          <w:p w14:paraId="47619E83" w14:textId="77777777" w:rsidR="00435ABE" w:rsidRPr="00435ABE" w:rsidRDefault="00435ABE" w:rsidP="00435ABE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08D7D" id="Text Box 13" o:spid="_x0000_s1029" type="#_x0000_t202" style="position:absolute;margin-left:.2pt;margin-top:7.45pt;width:684.35pt;height:5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" fillcolor="white [3201]" strokeweight=".5pt">
                <v:textbox style="mso-fit-shape-to-text:t">
                  <w:txbxContent>
                    <w:p w14:paraId="32C19443" w14:textId="77777777" w:rsidR="00435ABE" w:rsidRPr="00435ABE" w:rsidRDefault="00435ABE" w:rsidP="00435ABE">
                      <w:pPr>
                        <w:rPr>
                          <w:rFonts w:ascii="Times New Roman" w:hAnsi="Times New Roman" w:cs="Times New Roman"/>
                          <w:noProof/>
                        </w:rPr>
                      </w:pPr>
                    </w:p>
                    <w:p w14:paraId="47619E83" w14:textId="77777777" w:rsidR="00435ABE" w:rsidRPr="00435ABE" w:rsidRDefault="00435ABE" w:rsidP="00435ABE">
                      <w:pPr>
                        <w:rPr>
                          <w:rFonts w:ascii="Times New Roman" w:hAnsi="Times New Roman" w:cs="Times New Roman"/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C7B2E3" w14:textId="77777777" w:rsidR="00435ABE" w:rsidRPr="00B96333" w:rsidRDefault="00435ABE" w:rsidP="00435ABE">
      <w:pPr>
        <w:spacing w:after="0" w:line="240" w:lineRule="auto"/>
        <w:rPr>
          <w:rFonts w:ascii="Times" w:eastAsia="Calibri" w:hAnsi="Times" w:cs="Times New Roman"/>
          <w:noProof/>
          <w:sz w:val="24"/>
          <w:szCs w:val="24"/>
          <w:lang w:val="es-ES_tradnl"/>
        </w:rPr>
      </w:pPr>
      <w:r w:rsidRPr="00B96333">
        <w:rPr>
          <w:rFonts w:ascii="Times" w:eastAsia="Calibri" w:hAnsi="Times" w:cs="Times New Roman"/>
          <w:noProof/>
          <w:sz w:val="24"/>
          <w:szCs w:val="24"/>
          <w:lang w:val="es-ES_tradnl"/>
        </w:rPr>
        <w:t xml:space="preserve">¿Quiénes son los socios locales que podrían ayudar a abordar esas carencias u oportunidades? </w:t>
      </w:r>
    </w:p>
    <w:p w14:paraId="102681A3" w14:textId="77777777" w:rsidR="00435ABE" w:rsidRPr="00B96333" w:rsidRDefault="00435ABE" w:rsidP="00435ABE">
      <w:pPr>
        <w:spacing w:after="0" w:line="240" w:lineRule="auto"/>
        <w:rPr>
          <w:rFonts w:ascii="Times" w:eastAsia="Calibri" w:hAnsi="Times" w:cs="Times New Roman"/>
          <w:noProof/>
          <w:sz w:val="24"/>
          <w:szCs w:val="24"/>
          <w:lang w:val="es-ES_tradnl"/>
        </w:rPr>
      </w:pPr>
      <w:r w:rsidRPr="00B96333">
        <w:rPr>
          <w:rFonts w:ascii="Times" w:eastAsia="Calibri" w:hAnsi="Times" w:cs="Times New Roman"/>
          <w:noProof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CE186" wp14:editId="06A4B770">
                <wp:simplePos x="0" y="0"/>
                <wp:positionH relativeFrom="column">
                  <wp:posOffset>2716</wp:posOffset>
                </wp:positionH>
                <wp:positionV relativeFrom="paragraph">
                  <wp:posOffset>112552</wp:posOffset>
                </wp:positionV>
                <wp:extent cx="8691245" cy="733330"/>
                <wp:effectExtent l="0" t="0" r="8255" b="825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1245" cy="733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0AEF12" w14:textId="77777777" w:rsidR="00435ABE" w:rsidRPr="00435ABE" w:rsidRDefault="00435ABE" w:rsidP="00435ABE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</w:p>
                          <w:p w14:paraId="49823318" w14:textId="77777777" w:rsidR="00435ABE" w:rsidRPr="00435ABE" w:rsidRDefault="00435ABE" w:rsidP="00435ABE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CE186" id="Text Box 14" o:spid="_x0000_s1030" type="#_x0000_t202" style="position:absolute;margin-left:.2pt;margin-top:8.85pt;width:684.35pt;height:5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" fillcolor="white [3201]" strokeweight=".5pt">
                <v:textbox style="mso-fit-shape-to-text:t">
                  <w:txbxContent>
                    <w:p w14:paraId="070AEF12" w14:textId="77777777" w:rsidR="00435ABE" w:rsidRPr="00435ABE" w:rsidRDefault="00435ABE" w:rsidP="00435ABE">
                      <w:pPr>
                        <w:rPr>
                          <w:rFonts w:ascii="Times New Roman" w:hAnsi="Times New Roman" w:cs="Times New Roman"/>
                          <w:noProof/>
                        </w:rPr>
                      </w:pPr>
                    </w:p>
                    <w:p w14:paraId="49823318" w14:textId="77777777" w:rsidR="00435ABE" w:rsidRPr="00435ABE" w:rsidRDefault="00435ABE" w:rsidP="00435ABE">
                      <w:pPr>
                        <w:rPr>
                          <w:rFonts w:ascii="Times New Roman" w:hAnsi="Times New Roman" w:cs="Times New Roman"/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481585" w14:textId="77777777" w:rsidR="00435ABE" w:rsidRPr="00B96333" w:rsidRDefault="00435ABE" w:rsidP="00435ABE">
      <w:pPr>
        <w:spacing w:after="0" w:line="240" w:lineRule="auto"/>
        <w:rPr>
          <w:rFonts w:ascii="Times" w:eastAsia="Calibri" w:hAnsi="Times" w:cs="Times New Roman"/>
          <w:noProof/>
          <w:sz w:val="24"/>
          <w:szCs w:val="24"/>
          <w:lang w:val="es-ES_tradnl"/>
        </w:rPr>
      </w:pPr>
    </w:p>
    <w:p w14:paraId="586E57D9" w14:textId="77777777" w:rsidR="00435ABE" w:rsidRPr="00B96333" w:rsidRDefault="00435ABE" w:rsidP="00435ABE">
      <w:pPr>
        <w:spacing w:after="0" w:line="240" w:lineRule="auto"/>
        <w:rPr>
          <w:rFonts w:ascii="Times" w:eastAsia="Calibri" w:hAnsi="Times" w:cs="Times New Roman"/>
          <w:b/>
          <w:noProof/>
          <w:color w:val="224B97"/>
          <w:sz w:val="28"/>
          <w:szCs w:val="28"/>
          <w:lang w:val="es-ES_tradnl"/>
        </w:rPr>
      </w:pPr>
      <w:r w:rsidRPr="00B96333">
        <w:rPr>
          <w:rFonts w:ascii="Times" w:eastAsia="Calibri" w:hAnsi="Times" w:cs="Times New Roman"/>
          <w:b/>
          <w:noProof/>
          <w:color w:val="224B97"/>
          <w:sz w:val="28"/>
          <w:szCs w:val="28"/>
          <w:lang w:val="es-ES_tradnl"/>
        </w:rPr>
        <w:t>Gracias por completar este inventario antes del 9 de septiembre de 2020.</w:t>
      </w:r>
    </w:p>
    <w:p w14:paraId="1C2CF314" w14:textId="77777777" w:rsidR="00435ABE" w:rsidRPr="00B96333" w:rsidRDefault="00435ABE" w:rsidP="00435ABE">
      <w:pPr>
        <w:spacing w:after="0" w:line="240" w:lineRule="auto"/>
        <w:rPr>
          <w:rFonts w:ascii="Times" w:eastAsia="Calibri" w:hAnsi="Times" w:cs="Times New Roman"/>
          <w:b/>
          <w:noProof/>
          <w:sz w:val="24"/>
          <w:szCs w:val="24"/>
          <w:lang w:val="es-ES_tradnl"/>
        </w:rPr>
      </w:pPr>
    </w:p>
    <w:p w14:paraId="0376188A" w14:textId="237F85F1" w:rsidR="00435ABE" w:rsidRPr="00B96333" w:rsidRDefault="00170432" w:rsidP="00435ABE">
      <w:pPr>
        <w:spacing w:after="0" w:line="240" w:lineRule="auto"/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</w:pPr>
      <w:r>
        <w:rPr>
          <w:rFonts w:ascii="Times" w:eastAsia="Calibri" w:hAnsi="Times" w:cs="Times New Roman"/>
          <w:i/>
          <w:iCs/>
          <w:noProof/>
          <w:sz w:val="24"/>
          <w:szCs w:val="24"/>
          <w:lang w:val="es-ES_tradnl"/>
        </w:rPr>
        <w:t>L</w:t>
      </w:r>
      <w:r w:rsidR="00435ABE" w:rsidRPr="00B96333">
        <w:rPr>
          <w:rFonts w:ascii="Times" w:eastAsia="Calibri" w:hAnsi="Times" w:cs="Times New Roman"/>
          <w:i/>
          <w:iCs/>
          <w:noProof/>
          <w:sz w:val="24"/>
          <w:szCs w:val="24"/>
          <w:lang w:val="es-ES_tradnl"/>
        </w:rPr>
        <w:t xml:space="preserve">e pedimos que comparta una copia de este inventario con el </w:t>
      </w:r>
      <w:r w:rsidR="00435ABE" w:rsidRPr="00B9633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val="es-ES_tradnl"/>
        </w:rPr>
        <w:t xml:space="preserve">contacto diocesano para esta actividad. </w:t>
      </w:r>
    </w:p>
    <w:sectPr w:rsidR="00435ABE" w:rsidRPr="00B96333" w:rsidSect="00206D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EAB91" w14:textId="77777777" w:rsidR="00E659FF" w:rsidRPr="00435ABE" w:rsidRDefault="00E659FF" w:rsidP="00435ABE">
      <w:pPr>
        <w:spacing w:after="0" w:line="240" w:lineRule="auto"/>
        <w:rPr>
          <w:noProof/>
        </w:rPr>
      </w:pPr>
      <w:r w:rsidRPr="00435ABE">
        <w:rPr>
          <w:noProof/>
        </w:rPr>
        <w:separator/>
      </w:r>
    </w:p>
  </w:endnote>
  <w:endnote w:type="continuationSeparator" w:id="0">
    <w:p w14:paraId="7A98657B" w14:textId="77777777" w:rsidR="00E659FF" w:rsidRPr="00435ABE" w:rsidRDefault="00E659FF" w:rsidP="00435ABE">
      <w:pPr>
        <w:spacing w:after="0" w:line="240" w:lineRule="auto"/>
        <w:rPr>
          <w:noProof/>
        </w:rPr>
      </w:pPr>
      <w:r w:rsidRPr="00435ABE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B3EEB" w14:textId="77777777" w:rsidR="00435ABE" w:rsidRDefault="00435A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8A11D" w14:textId="77777777" w:rsidR="00435ABE" w:rsidRDefault="00435A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3B08D" w14:textId="77777777" w:rsidR="00435ABE" w:rsidRDefault="00435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55EA2" w14:textId="77777777" w:rsidR="00E659FF" w:rsidRPr="00435ABE" w:rsidRDefault="00E659FF" w:rsidP="00435ABE">
      <w:pPr>
        <w:spacing w:after="0" w:line="240" w:lineRule="auto"/>
        <w:rPr>
          <w:noProof/>
        </w:rPr>
      </w:pPr>
      <w:r w:rsidRPr="00435ABE">
        <w:rPr>
          <w:noProof/>
        </w:rPr>
        <w:separator/>
      </w:r>
    </w:p>
  </w:footnote>
  <w:footnote w:type="continuationSeparator" w:id="0">
    <w:p w14:paraId="3E8FD79E" w14:textId="77777777" w:rsidR="00E659FF" w:rsidRPr="00435ABE" w:rsidRDefault="00E659FF" w:rsidP="00435ABE">
      <w:pPr>
        <w:spacing w:after="0" w:line="240" w:lineRule="auto"/>
        <w:rPr>
          <w:noProof/>
        </w:rPr>
      </w:pPr>
      <w:r w:rsidRPr="00435ABE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6A79B" w14:textId="77777777" w:rsidR="00435ABE" w:rsidRDefault="00435A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098D4" w14:textId="77777777" w:rsidR="00435ABE" w:rsidRDefault="00435A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696D0" w14:textId="77777777" w:rsidR="00435ABE" w:rsidRDefault="00435A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B2"/>
    <w:rsid w:val="0000137B"/>
    <w:rsid w:val="00032CAD"/>
    <w:rsid w:val="00032E54"/>
    <w:rsid w:val="00063336"/>
    <w:rsid w:val="0006549F"/>
    <w:rsid w:val="0006710D"/>
    <w:rsid w:val="0007080C"/>
    <w:rsid w:val="00070875"/>
    <w:rsid w:val="00075269"/>
    <w:rsid w:val="000832B7"/>
    <w:rsid w:val="00092688"/>
    <w:rsid w:val="000A00B4"/>
    <w:rsid w:val="000D0F15"/>
    <w:rsid w:val="000F11B3"/>
    <w:rsid w:val="00120250"/>
    <w:rsid w:val="00126EFE"/>
    <w:rsid w:val="00130526"/>
    <w:rsid w:val="001703B8"/>
    <w:rsid w:val="00170432"/>
    <w:rsid w:val="0017173B"/>
    <w:rsid w:val="00187F28"/>
    <w:rsid w:val="001A2E48"/>
    <w:rsid w:val="001B138D"/>
    <w:rsid w:val="001E0745"/>
    <w:rsid w:val="001E280A"/>
    <w:rsid w:val="001F0A5D"/>
    <w:rsid w:val="001F3AE4"/>
    <w:rsid w:val="001F7A13"/>
    <w:rsid w:val="00206DD9"/>
    <w:rsid w:val="00214F27"/>
    <w:rsid w:val="00215A7C"/>
    <w:rsid w:val="00224216"/>
    <w:rsid w:val="00227561"/>
    <w:rsid w:val="00245EEA"/>
    <w:rsid w:val="00256BF3"/>
    <w:rsid w:val="002A5C1C"/>
    <w:rsid w:val="002B7662"/>
    <w:rsid w:val="002B7E5F"/>
    <w:rsid w:val="002D021B"/>
    <w:rsid w:val="002D7DA8"/>
    <w:rsid w:val="002F40CB"/>
    <w:rsid w:val="002F46CB"/>
    <w:rsid w:val="002F7127"/>
    <w:rsid w:val="00311FA1"/>
    <w:rsid w:val="003773ED"/>
    <w:rsid w:val="003B15CD"/>
    <w:rsid w:val="003B1DC5"/>
    <w:rsid w:val="003C14D3"/>
    <w:rsid w:val="003F233F"/>
    <w:rsid w:val="004142BE"/>
    <w:rsid w:val="00422B66"/>
    <w:rsid w:val="00435ABE"/>
    <w:rsid w:val="00442224"/>
    <w:rsid w:val="0048367B"/>
    <w:rsid w:val="00485486"/>
    <w:rsid w:val="004B2C4F"/>
    <w:rsid w:val="004C7FB0"/>
    <w:rsid w:val="004E5C2D"/>
    <w:rsid w:val="004F3317"/>
    <w:rsid w:val="00503310"/>
    <w:rsid w:val="005048D0"/>
    <w:rsid w:val="00532A93"/>
    <w:rsid w:val="00543E60"/>
    <w:rsid w:val="0055368E"/>
    <w:rsid w:val="00580D52"/>
    <w:rsid w:val="00591F1C"/>
    <w:rsid w:val="005A29CE"/>
    <w:rsid w:val="005B53D9"/>
    <w:rsid w:val="005C5DDF"/>
    <w:rsid w:val="005E17E8"/>
    <w:rsid w:val="005F22A1"/>
    <w:rsid w:val="00627469"/>
    <w:rsid w:val="00630B0C"/>
    <w:rsid w:val="00637FFA"/>
    <w:rsid w:val="006432E3"/>
    <w:rsid w:val="00657621"/>
    <w:rsid w:val="0067588D"/>
    <w:rsid w:val="00696C4D"/>
    <w:rsid w:val="006B3689"/>
    <w:rsid w:val="006C1B8B"/>
    <w:rsid w:val="006E3A63"/>
    <w:rsid w:val="006E47A1"/>
    <w:rsid w:val="00720F8B"/>
    <w:rsid w:val="00734E18"/>
    <w:rsid w:val="00743322"/>
    <w:rsid w:val="007474E3"/>
    <w:rsid w:val="00763A9E"/>
    <w:rsid w:val="007752B2"/>
    <w:rsid w:val="00777275"/>
    <w:rsid w:val="007A633F"/>
    <w:rsid w:val="007B0B21"/>
    <w:rsid w:val="007C745E"/>
    <w:rsid w:val="007E6297"/>
    <w:rsid w:val="007E7C82"/>
    <w:rsid w:val="007F13AD"/>
    <w:rsid w:val="007F5BE4"/>
    <w:rsid w:val="00847953"/>
    <w:rsid w:val="00860373"/>
    <w:rsid w:val="00862EDA"/>
    <w:rsid w:val="0087147B"/>
    <w:rsid w:val="008A3D6B"/>
    <w:rsid w:val="008A6D82"/>
    <w:rsid w:val="008C5A03"/>
    <w:rsid w:val="008E0AB0"/>
    <w:rsid w:val="008F3A28"/>
    <w:rsid w:val="008F70C2"/>
    <w:rsid w:val="00911CA4"/>
    <w:rsid w:val="00931200"/>
    <w:rsid w:val="0095346D"/>
    <w:rsid w:val="00965B7B"/>
    <w:rsid w:val="00965F5B"/>
    <w:rsid w:val="009757A5"/>
    <w:rsid w:val="00980ED0"/>
    <w:rsid w:val="0099038A"/>
    <w:rsid w:val="0099479A"/>
    <w:rsid w:val="009A4C42"/>
    <w:rsid w:val="009A5C92"/>
    <w:rsid w:val="009B60F9"/>
    <w:rsid w:val="009D12C5"/>
    <w:rsid w:val="00A13743"/>
    <w:rsid w:val="00A47D7B"/>
    <w:rsid w:val="00A5287E"/>
    <w:rsid w:val="00A6079C"/>
    <w:rsid w:val="00A90239"/>
    <w:rsid w:val="00AA5DB6"/>
    <w:rsid w:val="00AE2E0A"/>
    <w:rsid w:val="00AF664C"/>
    <w:rsid w:val="00AF7C75"/>
    <w:rsid w:val="00B11C46"/>
    <w:rsid w:val="00B20DCD"/>
    <w:rsid w:val="00B3206C"/>
    <w:rsid w:val="00B96333"/>
    <w:rsid w:val="00BB2BDE"/>
    <w:rsid w:val="00BB41D2"/>
    <w:rsid w:val="00BC5A1C"/>
    <w:rsid w:val="00BE50AE"/>
    <w:rsid w:val="00C04FD9"/>
    <w:rsid w:val="00C06246"/>
    <w:rsid w:val="00C354DE"/>
    <w:rsid w:val="00C421C3"/>
    <w:rsid w:val="00C6639D"/>
    <w:rsid w:val="00C727D4"/>
    <w:rsid w:val="00C90D54"/>
    <w:rsid w:val="00CA625E"/>
    <w:rsid w:val="00CF5E7A"/>
    <w:rsid w:val="00D17ECA"/>
    <w:rsid w:val="00D26DBE"/>
    <w:rsid w:val="00D351F5"/>
    <w:rsid w:val="00D42624"/>
    <w:rsid w:val="00D44C17"/>
    <w:rsid w:val="00D64D3D"/>
    <w:rsid w:val="00D65387"/>
    <w:rsid w:val="00D7270C"/>
    <w:rsid w:val="00D75EF3"/>
    <w:rsid w:val="00D97EFB"/>
    <w:rsid w:val="00DA15E0"/>
    <w:rsid w:val="00DA5F2F"/>
    <w:rsid w:val="00DD2162"/>
    <w:rsid w:val="00DD5DB2"/>
    <w:rsid w:val="00DD6406"/>
    <w:rsid w:val="00DE4F20"/>
    <w:rsid w:val="00E0411E"/>
    <w:rsid w:val="00E618CA"/>
    <w:rsid w:val="00E659FF"/>
    <w:rsid w:val="00E66ECB"/>
    <w:rsid w:val="00E8409F"/>
    <w:rsid w:val="00E86D4F"/>
    <w:rsid w:val="00EA60ED"/>
    <w:rsid w:val="00EB7D8F"/>
    <w:rsid w:val="00EC0B6F"/>
    <w:rsid w:val="00EE20F0"/>
    <w:rsid w:val="00EF6E73"/>
    <w:rsid w:val="00F20E9F"/>
    <w:rsid w:val="00F327F0"/>
    <w:rsid w:val="00F362C5"/>
    <w:rsid w:val="00F540D8"/>
    <w:rsid w:val="00F7244B"/>
    <w:rsid w:val="00F7535B"/>
    <w:rsid w:val="00F771E0"/>
    <w:rsid w:val="00F877B5"/>
    <w:rsid w:val="00F92A99"/>
    <w:rsid w:val="00FB043A"/>
    <w:rsid w:val="00FC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4B5AC"/>
  <w15:chartTrackingRefBased/>
  <w15:docId w15:val="{5C6E521F-BA0B-4D2B-B95B-1FC73BDA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752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2B2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7752B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B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F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2E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6D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D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5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ABE"/>
  </w:style>
  <w:style w:type="paragraph" w:styleId="Footer">
    <w:name w:val="footer"/>
    <w:basedOn w:val="Normal"/>
    <w:link w:val="FooterChar"/>
    <w:uiPriority w:val="99"/>
    <w:unhideWhenUsed/>
    <w:rsid w:val="00435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sccb.org/about/pro-life-activities/upload/WWMIN-Parish-Action-Guide-spn-SECURE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ccb.org/about/pro-life-activities/upload/WWMIN-Completing-the-Parish-Inventory-spn-SECURE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2D6E151C6FD4E8B476DB01C62D0C3" ma:contentTypeVersion="13" ma:contentTypeDescription="Create a new document." ma:contentTypeScope="" ma:versionID="1aaf97298ac547b48ae36ca9fb76c423">
  <xsd:schema xmlns:xsd="http://www.w3.org/2001/XMLSchema" xmlns:xs="http://www.w3.org/2001/XMLSchema" xmlns:p="http://schemas.microsoft.com/office/2006/metadata/properties" xmlns:ns3="5d81acc3-722a-443c-b1a5-a3068e8d6c4c" xmlns:ns4="90d99ee3-1612-4128-bcc3-af06588f8133" targetNamespace="http://schemas.microsoft.com/office/2006/metadata/properties" ma:root="true" ma:fieldsID="c713edc9d84b0ed7d8e0fa9adf3a0e9f" ns3:_="" ns4:_="">
    <xsd:import namespace="5d81acc3-722a-443c-b1a5-a3068e8d6c4c"/>
    <xsd:import namespace="90d99ee3-1612-4128-bcc3-af06588f81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1acc3-722a-443c-b1a5-a3068e8d6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99ee3-1612-4128-bcc3-af06588f8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32F5DA-904C-4CEB-9191-E2B609778F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2C1F73-24B7-4BB6-ADF2-2BD07E4E0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1acc3-722a-443c-b1a5-a3068e8d6c4c"/>
    <ds:schemaRef ds:uri="90d99ee3-1612-4128-bcc3-af06588f8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3C9EAB-E4D1-4D22-9BC7-E015DD4DEE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284B14-C8C0-304B-A2EF-2954F540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McClusky</dc:creator>
  <cp:keywords/>
  <dc:description/>
  <cp:lastModifiedBy>Benjamin Gomez</cp:lastModifiedBy>
  <cp:revision>2</cp:revision>
  <cp:lastPrinted>2020-01-28T17:07:00Z</cp:lastPrinted>
  <dcterms:created xsi:type="dcterms:W3CDTF">2020-02-28T18:42:00Z</dcterms:created>
  <dcterms:modified xsi:type="dcterms:W3CDTF">2020-02-28T18:42:00Z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0x010100F882D6E151C6FD4E8B476DB01C62D0C3</vt:lpwstr>
  </property>
</Properties>
</file>