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2236F" w14:textId="77777777" w:rsidR="00C544A5" w:rsidRPr="00D06049" w:rsidRDefault="00C544A5" w:rsidP="00C544A5">
      <w:pPr>
        <w:spacing w:after="0"/>
        <w:jc w:val="center"/>
        <w:rPr>
          <w:rFonts w:ascii="Goudy Oldstyle Std" w:hAnsi="Goudy Oldstyle Std"/>
          <w:b/>
          <w:sz w:val="20"/>
        </w:rPr>
      </w:pPr>
    </w:p>
    <w:p w14:paraId="57F628AC" w14:textId="77777777" w:rsidR="006908E5" w:rsidRPr="006908E5" w:rsidRDefault="006908E5" w:rsidP="006908E5">
      <w:pPr>
        <w:spacing w:after="0"/>
        <w:jc w:val="center"/>
        <w:rPr>
          <w:rFonts w:ascii="Goudy Oldstyle Std" w:hAnsi="Goudy Oldstyle Std"/>
          <w:b/>
          <w:sz w:val="28"/>
          <w:szCs w:val="28"/>
          <w:lang w:val="es-ES"/>
        </w:rPr>
      </w:pPr>
      <w:r w:rsidRPr="006908E5">
        <w:rPr>
          <w:rFonts w:ascii="Goudy Oldstyle Std" w:hAnsi="Goudy Oldstyle Std"/>
          <w:b/>
          <w:sz w:val="28"/>
          <w:szCs w:val="28"/>
          <w:lang w:val="es-ES"/>
        </w:rPr>
        <w:t>Modelo de carta del obispo</w:t>
      </w:r>
    </w:p>
    <w:p w14:paraId="1983360A" w14:textId="77777777" w:rsidR="006908E5" w:rsidRPr="006908E5" w:rsidRDefault="006908E5" w:rsidP="006908E5">
      <w:pPr>
        <w:spacing w:after="0"/>
        <w:jc w:val="center"/>
        <w:rPr>
          <w:rFonts w:ascii="Goudy Oldstyle Std" w:hAnsi="Goudy Oldstyle Std"/>
          <w:i/>
          <w:lang w:val="es-ES"/>
        </w:rPr>
      </w:pPr>
      <w:r w:rsidRPr="006908E5">
        <w:rPr>
          <w:rFonts w:ascii="Goudy Oldstyle Std" w:hAnsi="Goudy Oldstyle Std"/>
          <w:i/>
          <w:lang w:val="es-ES"/>
        </w:rPr>
        <w:t>Puede ser leída desde el púlpito o insertada en los boletines de la parroquia.</w:t>
      </w:r>
    </w:p>
    <w:p w14:paraId="59BCD228" w14:textId="77777777" w:rsidR="006908E5" w:rsidRPr="00D06049" w:rsidRDefault="0024058A" w:rsidP="0024058A">
      <w:pPr>
        <w:tabs>
          <w:tab w:val="left" w:pos="1840"/>
        </w:tabs>
        <w:spacing w:after="0"/>
        <w:rPr>
          <w:rFonts w:ascii="Goudy Oldstyle Std" w:hAnsi="Goudy Oldstyle Std"/>
          <w:sz w:val="14"/>
          <w:szCs w:val="20"/>
          <w:lang w:val="es-ES"/>
        </w:rPr>
      </w:pPr>
      <w:r w:rsidRPr="00D06049">
        <w:rPr>
          <w:rFonts w:ascii="Goudy Oldstyle Std" w:hAnsi="Goudy Oldstyle Std"/>
          <w:sz w:val="10"/>
          <w:szCs w:val="20"/>
          <w:lang w:val="es-ES"/>
        </w:rPr>
        <w:tab/>
      </w:r>
    </w:p>
    <w:p w14:paraId="44E4B769" w14:textId="3C02D9C5" w:rsidR="00D06049" w:rsidRPr="00D06049" w:rsidRDefault="00D06049" w:rsidP="00D06049">
      <w:pPr>
        <w:spacing w:after="120"/>
        <w:rPr>
          <w:rFonts w:ascii="Goudy Oldstyle Std" w:hAnsi="Goudy Oldstyle Std"/>
          <w:sz w:val="20"/>
          <w:szCs w:val="20"/>
          <w:lang w:val="es-US"/>
        </w:rPr>
      </w:pPr>
      <w:r w:rsidRPr="00D06049">
        <w:rPr>
          <w:rFonts w:ascii="Goudy Oldstyle Std" w:hAnsi="Goudy Oldstyle Std"/>
          <w:sz w:val="20"/>
          <w:szCs w:val="20"/>
          <w:lang w:val="es-US"/>
        </w:rPr>
        <w:t>Queridos hermanos y hermanas en Cristo,</w:t>
      </w:r>
    </w:p>
    <w:p w14:paraId="6EDC78B0" w14:textId="0395BD24" w:rsidR="00D06049" w:rsidRPr="00D06049" w:rsidRDefault="00D06049" w:rsidP="00D06049">
      <w:pPr>
        <w:rPr>
          <w:rFonts w:ascii="Goudy Oldstyle Std" w:hAnsi="Goudy Oldstyle Std"/>
          <w:b/>
          <w:sz w:val="20"/>
          <w:szCs w:val="20"/>
          <w:lang w:val="es-ES"/>
        </w:rPr>
      </w:pPr>
      <w:r w:rsidRPr="00D06049">
        <w:rPr>
          <w:rFonts w:ascii="Goudy Oldstyle Std" w:hAnsi="Goudy Oldstyle Std"/>
          <w:sz w:val="20"/>
          <w:szCs w:val="20"/>
          <w:lang w:val="es-US"/>
        </w:rPr>
        <w:t>Dentro de poco, nuestra diócesis llevará a cabo la Catholic Relief Services Collection. La Catholic Relief Services Collection</w:t>
      </w:r>
      <w:r w:rsidRPr="00D06049">
        <w:rPr>
          <w:rFonts w:ascii="Goudy Oldstyle Std" w:hAnsi="Goudy Oldstyle Std"/>
          <w:sz w:val="20"/>
          <w:szCs w:val="20"/>
          <w:lang w:val="es-ES"/>
        </w:rPr>
        <w:t xml:space="preserve"> otorga fondos a seis agencias católicas que trabajan para servir a nuestros hermanos y hermanas que sufren alrededor del mundo. A través de la ayuda humanitaria, reubicando a personas y familias desplazadas, proporcionando servicios legales y abogando a favor de los migrantes, Catholic Relief Services Collection nos permite ver cada encuentro con una persona que sufre como una oportunidad para ayudar a </w:t>
      </w:r>
      <w:r w:rsidRPr="00D06049">
        <w:rPr>
          <w:rFonts w:ascii="Goudy Oldstyle Std" w:hAnsi="Goudy Oldstyle Std"/>
          <w:b/>
          <w:sz w:val="20"/>
          <w:szCs w:val="20"/>
          <w:lang w:val="es-ES"/>
        </w:rPr>
        <w:t>Jesús con otro rostro, ¿le ayudarás?</w:t>
      </w:r>
    </w:p>
    <w:p w14:paraId="236A276B" w14:textId="0E368FF9" w:rsidR="00D06049" w:rsidRPr="00D06049" w:rsidRDefault="00D06049" w:rsidP="00D06049">
      <w:pPr>
        <w:rPr>
          <w:rFonts w:ascii="Goudy Oldstyle Std" w:hAnsi="Goudy Oldstyle Std"/>
          <w:sz w:val="20"/>
          <w:szCs w:val="20"/>
          <w:lang w:val="es-US"/>
        </w:rPr>
      </w:pPr>
      <w:r w:rsidRPr="00D06049">
        <w:rPr>
          <w:rFonts w:ascii="Goudy Oldstyle Std" w:hAnsi="Goudy Oldstyle Std"/>
          <w:sz w:val="20"/>
          <w:szCs w:val="20"/>
          <w:lang w:val="es-US"/>
        </w:rPr>
        <w:t>A finales del 2012, estalló una guerra civil en la República Centroafricana que dio como resultado la toma de posesión del gobierno por un líder rebelde cuya milicia incluía a muchos mercenarios. En cierto momento, el nuevo gobierno rebelde no le pudo pagar a su milicia así que los mercenarios tomaron represalia atacando y saqueando al país, atacando deliberadamente a muchos cristianos. Esta violencia continuó hasta el 2014.</w:t>
      </w:r>
    </w:p>
    <w:p w14:paraId="00481F7B" w14:textId="5B0CA8A0" w:rsidR="00D06049" w:rsidRPr="00D06049" w:rsidRDefault="00D06049" w:rsidP="00D06049">
      <w:pPr>
        <w:rPr>
          <w:rFonts w:ascii="Goudy Oldstyle Std" w:hAnsi="Goudy Oldstyle Std"/>
          <w:sz w:val="20"/>
          <w:szCs w:val="20"/>
          <w:lang w:val="es-US"/>
        </w:rPr>
      </w:pPr>
      <w:r w:rsidRPr="00D06049">
        <w:rPr>
          <w:rFonts w:ascii="Goudy Oldstyle Std" w:hAnsi="Goudy Oldstyle Std"/>
          <w:sz w:val="20"/>
          <w:szCs w:val="20"/>
          <w:lang w:val="es-US"/>
        </w:rPr>
        <w:t xml:space="preserve">La Conferencia de Obispos Católicos de los Estados Unidos, a través de su Office of International Justice and Peace (IJP) y de Catholic Relief Services (CRS), trabajó con la Iglesia en la República Centroafricana para concientizar a la gente y abogar por aquellos que estaban sufriendo. Como resultado de su intervención, los Estados Unidos comprometieron $101 millones para el African Union Peacekeepers y $30 millones para ayuda humanitaria. El número de integrantes del African Union Peacekeepers ha ido en aumento, de 1,200 a casi 6,000. A través de proyectos como éstos, la Office of International Justice and Peace, así como CRS, ayudan a la Iglesia a cesar la violencia y buscar ayuda para aquellos cuyas vidas han sido destruidas por estos conflictos. </w:t>
      </w:r>
    </w:p>
    <w:p w14:paraId="0AFB1477" w14:textId="0FADDCDE" w:rsidR="00D06049" w:rsidRPr="00D06049" w:rsidRDefault="00D06049" w:rsidP="00D06049">
      <w:pPr>
        <w:rPr>
          <w:rFonts w:ascii="Goudy Oldstyle Std" w:hAnsi="Goudy Oldstyle Std"/>
          <w:sz w:val="20"/>
          <w:szCs w:val="20"/>
          <w:lang w:val="es-US"/>
        </w:rPr>
      </w:pPr>
      <w:r w:rsidRPr="00D06049">
        <w:rPr>
          <w:rFonts w:ascii="Goudy Oldstyle Std" w:hAnsi="Goudy Oldstyle Std"/>
          <w:sz w:val="20"/>
          <w:szCs w:val="20"/>
          <w:lang w:val="fr-FR"/>
        </w:rPr>
        <w:t xml:space="preserve">Religious Immigration Services (RIS), una división de la Catholic Legal Immigration Network, Inc. </w:t>
      </w:r>
      <w:r w:rsidRPr="00D06049">
        <w:rPr>
          <w:rFonts w:ascii="Goudy Oldstyle Std" w:hAnsi="Goudy Oldstyle Std"/>
          <w:sz w:val="20"/>
          <w:szCs w:val="20"/>
          <w:lang w:val="es-US"/>
        </w:rPr>
        <w:t>(CLINIC), ayuda a los miembros de las comunidades religiosas a navegar por el complicado sistema de requisitos para las visas y las leyes de inmigración. En los Estados Unidos, a una comunidad de tres religiosas ya ancianas cuya salud se estaba deteriorando, se le hizo difícil llevar a cabo sus actividades en el convento y asistir a sus citas médicas.  Los activistas de RIS abogaron por esta comunidad y la ayudaron para que trajeran a dos hermanas jóvenes de las Filipinas. Estas nuevas hermanas podrán hacerse cargo del convento y ayudar a las religiosas mayores a continuar prestando sus servicios religiosos.</w:t>
      </w:r>
    </w:p>
    <w:p w14:paraId="68B1B244" w14:textId="7E865FF1" w:rsidR="00D06049" w:rsidRPr="00D06049" w:rsidRDefault="00D06049" w:rsidP="00D06049">
      <w:pPr>
        <w:rPr>
          <w:rFonts w:ascii="Goudy Oldstyle Std" w:hAnsi="Goudy Oldstyle Std" w:cs="Arial"/>
          <w:sz w:val="20"/>
          <w:szCs w:val="20"/>
          <w:lang w:val="es-US"/>
        </w:rPr>
      </w:pPr>
      <w:r w:rsidRPr="00D06049">
        <w:rPr>
          <w:rFonts w:ascii="Goudy Oldstyle Std" w:hAnsi="Goudy Oldstyle Std" w:cs="Arial"/>
          <w:sz w:val="20"/>
          <w:szCs w:val="20"/>
          <w:lang w:val="es-US"/>
        </w:rPr>
        <w:t>CRS y CLINIC son dos de las seis agencias católicas de ayuda que reciben fondos de la Catholic Relief Services Collection. Estas agencias trabajan día tras día para proporcionar alimentos, agua, asistencia en casos de desastres y otras ayudas vitales a Jesús con otro rostro, a personas que sufren.</w:t>
      </w:r>
    </w:p>
    <w:p w14:paraId="12636DB8" w14:textId="041BAA03" w:rsidR="00D06049" w:rsidRPr="00D06049" w:rsidRDefault="00D06049" w:rsidP="00D06049">
      <w:pPr>
        <w:rPr>
          <w:rFonts w:ascii="Goudy Oldstyle Std" w:hAnsi="Goudy Oldstyle Std"/>
          <w:sz w:val="20"/>
          <w:szCs w:val="20"/>
          <w:lang w:val="es-US"/>
        </w:rPr>
      </w:pPr>
      <w:r w:rsidRPr="00D06049">
        <w:rPr>
          <w:rFonts w:ascii="Goudy Oldstyle Std" w:hAnsi="Goudy Oldstyle Std"/>
          <w:sz w:val="20"/>
          <w:szCs w:val="20"/>
          <w:lang w:val="es-US"/>
        </w:rPr>
        <w:t xml:space="preserve">Por favor, contribuyan generosamente a la Catholic Relief Services Collection.  Su apoyo hace realmente una diferencia. </w:t>
      </w:r>
    </w:p>
    <w:p w14:paraId="1FB346ED" w14:textId="3455DDED" w:rsidR="00D06049" w:rsidRPr="00D06049" w:rsidRDefault="00D06049" w:rsidP="00D06049">
      <w:pPr>
        <w:rPr>
          <w:rFonts w:ascii="Goudy Oldstyle Std" w:hAnsi="Goudy Oldstyle Std"/>
          <w:sz w:val="20"/>
          <w:szCs w:val="20"/>
          <w:lang w:val="es-US"/>
        </w:rPr>
      </w:pPr>
      <w:r w:rsidRPr="00D06049">
        <w:rPr>
          <w:rFonts w:ascii="Goudy Oldstyle Std" w:hAnsi="Goudy Oldstyle Std"/>
          <w:sz w:val="20"/>
          <w:szCs w:val="20"/>
          <w:lang w:val="es-US"/>
        </w:rPr>
        <w:t>Sinceramente suyo en Cristo,</w:t>
      </w:r>
    </w:p>
    <w:p w14:paraId="3BB4B65C" w14:textId="77777777" w:rsidR="00D06049" w:rsidRPr="00D06049" w:rsidRDefault="00D06049" w:rsidP="00D06049">
      <w:pPr>
        <w:rPr>
          <w:rFonts w:ascii="Goudy Oldstyle Std" w:hAnsi="Goudy Oldstyle Std"/>
          <w:b/>
          <w:sz w:val="20"/>
          <w:szCs w:val="20"/>
          <w:lang w:val="es-US"/>
        </w:rPr>
      </w:pPr>
    </w:p>
    <w:p w14:paraId="60FE7CE4" w14:textId="20BA91A4" w:rsidR="00D06049" w:rsidRPr="00D06049" w:rsidRDefault="00D06049" w:rsidP="00D06049">
      <w:pPr>
        <w:rPr>
          <w:rFonts w:ascii="Goudy Oldstyle Std" w:hAnsi="Goudy Oldstyle Std"/>
          <w:i/>
          <w:sz w:val="20"/>
          <w:szCs w:val="20"/>
          <w:lang w:val="es-US"/>
        </w:rPr>
      </w:pPr>
      <w:r w:rsidRPr="00D06049">
        <w:rPr>
          <w:rFonts w:ascii="Goudy Oldstyle Std" w:hAnsi="Goudy Oldstyle Std"/>
          <w:i/>
          <w:sz w:val="20"/>
          <w:szCs w:val="20"/>
          <w:lang w:val="es-US"/>
        </w:rPr>
        <w:t>(Nombre, título y firma del obispo)</w:t>
      </w:r>
    </w:p>
    <w:p w14:paraId="4AE312FE" w14:textId="0BFF67CA" w:rsidR="006908E5" w:rsidRPr="0024058A" w:rsidRDefault="00D06049" w:rsidP="00D06049">
      <w:pPr>
        <w:jc w:val="center"/>
        <w:rPr>
          <w:rFonts w:ascii="Goudy Oldstyle Std" w:hAnsi="Goudy Oldstyle Std"/>
          <w:szCs w:val="24"/>
          <w:lang w:val="es-ES"/>
        </w:rPr>
      </w:pPr>
      <w:r w:rsidRPr="00D06049">
        <w:rPr>
          <w:rFonts w:ascii="Goudy Oldstyle Std" w:hAnsi="Goudy Oldstyle Std"/>
          <w:sz w:val="20"/>
          <w:szCs w:val="20"/>
          <w:lang w:val="es-US"/>
        </w:rPr>
        <w:t xml:space="preserve">Para más información sobre la Catholic Relief Services Collection y sobre las organizaciones que reciben sus fondos, por favor, visiten </w:t>
      </w:r>
      <w:r w:rsidRPr="00D06049">
        <w:rPr>
          <w:rFonts w:ascii="Goudy Oldstyle Std" w:hAnsi="Goudy Oldstyle Std"/>
          <w:i/>
          <w:sz w:val="20"/>
          <w:szCs w:val="20"/>
          <w:lang w:val="es-US"/>
        </w:rPr>
        <w:t xml:space="preserve">www.usccb.org </w:t>
      </w:r>
      <w:r w:rsidRPr="00D06049">
        <w:rPr>
          <w:rFonts w:ascii="Goudy Oldstyle Std" w:hAnsi="Goudy Oldstyle Std"/>
          <w:sz w:val="20"/>
          <w:szCs w:val="20"/>
          <w:lang w:val="es-US"/>
        </w:rPr>
        <w:t>(busquen “Catholic Relief Services Collection”)</w:t>
      </w:r>
      <w:r w:rsidR="004B7080">
        <w:rPr>
          <w:rFonts w:ascii="Goudy Oldstyle Std" w:hAnsi="Goudy Oldstyle Std"/>
          <w:sz w:val="20"/>
          <w:szCs w:val="20"/>
          <w:lang w:val="es-US"/>
        </w:rPr>
        <w:t>.</w:t>
      </w:r>
      <w:bookmarkStart w:id="0" w:name="_GoBack"/>
      <w:bookmarkEnd w:id="0"/>
    </w:p>
    <w:sectPr w:rsidR="006908E5" w:rsidRPr="0024058A" w:rsidSect="0024058A">
      <w:headerReference w:type="default" r:id="rId8"/>
      <w:pgSz w:w="12240" w:h="15840"/>
      <w:pgMar w:top="1440" w:right="1296" w:bottom="1080" w:left="1296"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8A200" w14:textId="77777777" w:rsidR="006908E5" w:rsidRDefault="006908E5" w:rsidP="00C544A5">
      <w:pPr>
        <w:spacing w:after="0" w:line="240" w:lineRule="auto"/>
      </w:pPr>
      <w:r>
        <w:separator/>
      </w:r>
    </w:p>
  </w:endnote>
  <w:endnote w:type="continuationSeparator" w:id="0">
    <w:p w14:paraId="2A6B5F69" w14:textId="77777777" w:rsidR="006908E5" w:rsidRDefault="006908E5"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oudy Oldstyle Std">
    <w:panose1 w:val="020205020503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C83B4" w14:textId="77777777" w:rsidR="006908E5" w:rsidRDefault="006908E5" w:rsidP="00C544A5">
      <w:pPr>
        <w:spacing w:after="0" w:line="240" w:lineRule="auto"/>
      </w:pPr>
      <w:r>
        <w:separator/>
      </w:r>
    </w:p>
  </w:footnote>
  <w:footnote w:type="continuationSeparator" w:id="0">
    <w:p w14:paraId="4FFE29E7" w14:textId="77777777" w:rsidR="006908E5" w:rsidRDefault="006908E5" w:rsidP="00C544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E3B85" w14:textId="77777777" w:rsidR="006908E5" w:rsidRDefault="006908E5">
    <w:pPr>
      <w:pStyle w:val="Header"/>
    </w:pPr>
    <w:r>
      <w:t xml:space="preserve">          </w:t>
    </w:r>
    <w:r w:rsidR="0024058A">
      <w:rPr>
        <w:noProof/>
      </w:rPr>
      <w:drawing>
        <wp:inline distT="0" distB="0" distL="0" distR="0" wp14:anchorId="0CC0EA56" wp14:editId="5FEA95CB">
          <wp:extent cx="5499735" cy="9724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 letter_header_spanish.jpg"/>
                  <pic:cNvPicPr/>
                </pic:nvPicPr>
                <pic:blipFill>
                  <a:blip r:embed="rId1">
                    <a:extLst>
                      <a:ext uri="{28A0092B-C50C-407E-A947-70E740481C1C}">
                        <a14:useLocalDpi xmlns:a14="http://schemas.microsoft.com/office/drawing/2010/main" val="0"/>
                      </a:ext>
                    </a:extLst>
                  </a:blip>
                  <a:stretch>
                    <a:fillRect/>
                  </a:stretch>
                </pic:blipFill>
                <pic:spPr>
                  <a:xfrm>
                    <a:off x="0" y="0"/>
                    <a:ext cx="5499735" cy="97244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A5"/>
    <w:rsid w:val="0024058A"/>
    <w:rsid w:val="003D51E1"/>
    <w:rsid w:val="004B7080"/>
    <w:rsid w:val="006908E5"/>
    <w:rsid w:val="00770F25"/>
    <w:rsid w:val="00C544A5"/>
    <w:rsid w:val="00CB371C"/>
    <w:rsid w:val="00D0604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54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en-US"/>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827C2-E4A0-9343-9754-9A9ADA782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493</Words>
  <Characters>2815</Characters>
  <Application>Microsoft Macintosh Word</Application>
  <DocSecurity>0</DocSecurity>
  <Lines>23</Lines>
  <Paragraphs>6</Paragraphs>
  <ScaleCrop>false</ScaleCrop>
  <Company>USCCB</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Nicole Brown</cp:lastModifiedBy>
  <cp:revision>3</cp:revision>
  <cp:lastPrinted>2013-09-03T18:49:00Z</cp:lastPrinted>
  <dcterms:created xsi:type="dcterms:W3CDTF">2014-06-20T20:20:00Z</dcterms:created>
  <dcterms:modified xsi:type="dcterms:W3CDTF">2014-07-22T15:38:00Z</dcterms:modified>
</cp:coreProperties>
</file>