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1A5A" w14:textId="77777777" w:rsidR="00C544A5" w:rsidRPr="004B7A22" w:rsidRDefault="00C544A5" w:rsidP="00C544A5">
      <w:pPr>
        <w:spacing w:after="0"/>
        <w:jc w:val="center"/>
        <w:rPr>
          <w:rFonts w:ascii="Goudy Oldstyle Std" w:hAnsi="Goudy Oldstyle Std"/>
          <w:b/>
          <w:sz w:val="16"/>
          <w:vertAlign w:val="subscript"/>
        </w:rPr>
      </w:pPr>
    </w:p>
    <w:p w14:paraId="1CCC75AB" w14:textId="1D02B453" w:rsidR="002C43AD" w:rsidRPr="004B7A22" w:rsidRDefault="004B7A22" w:rsidP="002C43AD">
      <w:pPr>
        <w:spacing w:before="240" w:after="0" w:line="240" w:lineRule="auto"/>
        <w:contextualSpacing/>
        <w:jc w:val="right"/>
        <w:rPr>
          <w:rFonts w:ascii="Goudy Old Style" w:hAnsi="Goudy Old Style"/>
          <w:iCs/>
          <w:lang w:val="es-US"/>
        </w:rPr>
      </w:pPr>
      <w:r w:rsidRPr="006F650B">
        <w:rPr>
          <w:rFonts w:ascii="Goudy Old Style" w:hAnsi="Goudy Old Style"/>
          <w:b/>
          <w:i/>
          <w:color w:val="FF0000"/>
          <w:lang w:val="es-US"/>
        </w:rPr>
        <w:t xml:space="preserve"> </w:t>
      </w:r>
      <w:r w:rsidR="002C43AD" w:rsidRPr="004B7A22">
        <w:rPr>
          <w:rFonts w:ascii="Goudy Old Style" w:hAnsi="Goudy Old Style"/>
          <w:i/>
          <w:lang w:val="es-US"/>
        </w:rPr>
        <w:t>“</w:t>
      </w:r>
      <w:r w:rsidRPr="004B7A22">
        <w:rPr>
          <w:rFonts w:ascii="Goudy Old Style" w:hAnsi="Goudy Old Style"/>
          <w:i/>
          <w:lang w:val="es-US"/>
        </w:rPr>
        <w:t>Behold, I stand at the door and knock.</w:t>
      </w:r>
      <w:r w:rsidR="002C43AD" w:rsidRPr="004B7A22">
        <w:rPr>
          <w:rFonts w:ascii="Goudy Old Style" w:hAnsi="Goudy Old Style"/>
          <w:i/>
          <w:lang w:val="es-US"/>
        </w:rPr>
        <w:t xml:space="preserve">” </w:t>
      </w:r>
      <w:r w:rsidR="002C43AD" w:rsidRPr="004B7A22">
        <w:rPr>
          <w:rFonts w:ascii="Goudy Old Style" w:hAnsi="Goudy Old Style"/>
          <w:iCs/>
          <w:lang w:val="es-US"/>
        </w:rPr>
        <w:t>—</w:t>
      </w:r>
      <w:r w:rsidRPr="004B7A22">
        <w:rPr>
          <w:rFonts w:ascii="Goudy Old Style" w:hAnsi="Goudy Old Style"/>
          <w:iCs/>
          <w:lang w:val="es-US"/>
        </w:rPr>
        <w:t>Rev</w:t>
      </w:r>
      <w:r w:rsidR="002C43AD" w:rsidRPr="004B7A22">
        <w:rPr>
          <w:rFonts w:ascii="Goudy Old Style" w:hAnsi="Goudy Old Style"/>
          <w:iCs/>
          <w:lang w:val="es-US"/>
        </w:rPr>
        <w:t xml:space="preserve"> 3:20</w:t>
      </w:r>
    </w:p>
    <w:p w14:paraId="0427EDCA" w14:textId="77777777" w:rsidR="002C43AD" w:rsidRDefault="002C43AD" w:rsidP="00C544A5">
      <w:pPr>
        <w:spacing w:after="0"/>
        <w:jc w:val="center"/>
        <w:rPr>
          <w:rFonts w:ascii="Goudy Oldstyle Std" w:hAnsi="Goudy Oldstyle Std"/>
          <w:b/>
          <w:sz w:val="28"/>
        </w:rPr>
      </w:pPr>
    </w:p>
    <w:p w14:paraId="30C1E1F0" w14:textId="6ACAE108" w:rsidR="00C544A5" w:rsidRPr="00C544A5" w:rsidRDefault="00C544A5" w:rsidP="00C544A5">
      <w:pPr>
        <w:spacing w:after="0"/>
        <w:jc w:val="center"/>
        <w:rPr>
          <w:rFonts w:ascii="Goudy Oldstyle Std" w:hAnsi="Goudy Oldstyle Std"/>
          <w:b/>
          <w:sz w:val="28"/>
        </w:rPr>
      </w:pPr>
      <w:r w:rsidRPr="00C544A5">
        <w:rPr>
          <w:rFonts w:ascii="Goudy Oldstyle Std" w:hAnsi="Goudy Oldstyle Std"/>
          <w:b/>
          <w:sz w:val="28"/>
        </w:rPr>
        <w:t>Sample Bishop’s Letter</w:t>
      </w:r>
    </w:p>
    <w:p w14:paraId="190575C1" w14:textId="685CA470" w:rsidR="00C544A5" w:rsidRDefault="00C544A5" w:rsidP="00C544A5">
      <w:pPr>
        <w:spacing w:after="0"/>
        <w:jc w:val="center"/>
        <w:rPr>
          <w:rFonts w:ascii="Goudy Oldstyle Std" w:hAnsi="Goudy Oldstyle Std"/>
          <w:i/>
        </w:rPr>
      </w:pPr>
      <w:r w:rsidRPr="00C544A5">
        <w:rPr>
          <w:rFonts w:ascii="Goudy Oldstyle Std" w:hAnsi="Goudy Oldstyle Std"/>
          <w:i/>
        </w:rPr>
        <w:t>May be read from the pulpit or inserted into the parish bulletins.</w:t>
      </w:r>
    </w:p>
    <w:p w14:paraId="451D4237" w14:textId="77777777" w:rsidR="009C7125" w:rsidRPr="00C544A5" w:rsidRDefault="009C7125" w:rsidP="00C544A5">
      <w:pPr>
        <w:spacing w:after="0"/>
        <w:jc w:val="center"/>
        <w:rPr>
          <w:rFonts w:ascii="Goudy Oldstyle Std" w:hAnsi="Goudy Oldstyle Std"/>
          <w:i/>
        </w:rPr>
      </w:pPr>
    </w:p>
    <w:p w14:paraId="01831E1F" w14:textId="77777777" w:rsidR="00C544A5" w:rsidRPr="00C544A5" w:rsidRDefault="00C544A5" w:rsidP="00C544A5">
      <w:pPr>
        <w:spacing w:after="0"/>
        <w:rPr>
          <w:rFonts w:ascii="Goudy Oldstyle Std" w:hAnsi="Goudy Oldstyle Std"/>
          <w:sz w:val="16"/>
        </w:rPr>
      </w:pPr>
    </w:p>
    <w:p w14:paraId="57874997" w14:textId="56298106" w:rsidR="006E41F8" w:rsidRPr="004C3F26" w:rsidRDefault="006E41F8" w:rsidP="006E41F8">
      <w:pPr>
        <w:rPr>
          <w:rFonts w:ascii="Goudy Old Style" w:hAnsi="Goudy Old Style"/>
        </w:rPr>
      </w:pPr>
      <w:r w:rsidRPr="004C3F26">
        <w:rPr>
          <w:rFonts w:ascii="Goudy Old Style" w:hAnsi="Goudy Old Style"/>
        </w:rPr>
        <w:t xml:space="preserve">Dear </w:t>
      </w:r>
      <w:r>
        <w:rPr>
          <w:rFonts w:ascii="Goudy Old Style" w:hAnsi="Goudy Old Style"/>
        </w:rPr>
        <w:t>Brothers and Sisters in Christ,</w:t>
      </w:r>
      <w:bookmarkStart w:id="0" w:name="_GoBack"/>
      <w:bookmarkEnd w:id="0"/>
    </w:p>
    <w:p w14:paraId="26ECD418" w14:textId="5D9AB88E" w:rsidR="008D3E03" w:rsidRPr="008D3E03" w:rsidRDefault="008D3E03" w:rsidP="008D3E03">
      <w:pPr>
        <w:rPr>
          <w:rFonts w:ascii="Goudy Old Style" w:eastAsiaTheme="minorHAnsi" w:hAnsi="Goudy Old Style"/>
        </w:rPr>
      </w:pPr>
      <w:r>
        <w:rPr>
          <w:rFonts w:ascii="Goudy Old Style" w:hAnsi="Goudy Old Style"/>
        </w:rPr>
        <w:t xml:space="preserve">Soon our diocese will be taking up The Catholic Relief Services Collection (CRSC). By participating in this collection, you are responding to </w:t>
      </w:r>
      <w:r>
        <w:rPr>
          <w:rFonts w:ascii="Goudy Old Style" w:hAnsi="Goudy Old Style"/>
          <w:b/>
        </w:rPr>
        <w:t>Jesus in disguise</w:t>
      </w:r>
      <w:r>
        <w:rPr>
          <w:rFonts w:ascii="Goudy Old Style" w:hAnsi="Goudy Old Style"/>
        </w:rPr>
        <w:t xml:space="preserve"> in some of the most marginalized communities in our world. The CRSC provides services for immigrants, humanitarian aid in the wake of natural disasters, refuge for the displaced, and advocacy for peace and justice around the world. Let us join together in this collection to support those suffering and on the margins of society.</w:t>
      </w:r>
    </w:p>
    <w:p w14:paraId="6FFD9CFD" w14:textId="1D146251" w:rsidR="008D3E03" w:rsidRDefault="008D3E03" w:rsidP="008D3E03">
      <w:pPr>
        <w:rPr>
          <w:rFonts w:ascii="Goudy Old Style" w:hAnsi="Goudy Old Style"/>
        </w:rPr>
      </w:pPr>
      <w:r>
        <w:rPr>
          <w:rFonts w:ascii="Goudy Old Style" w:hAnsi="Goudy Old Style"/>
        </w:rPr>
        <w:t xml:space="preserve">For example, in Niger, changes in climate in western Africa are adversely affecting poor and rural farmers. </w:t>
      </w:r>
      <w:r>
        <w:rPr>
          <w:rFonts w:ascii="Goudy Old Style" w:hAnsi="Goudy Old Style"/>
        </w:rPr>
        <w:br/>
        <w:t>No matter how hard these farmers work, droughts are shortening the rainy season, leaving harvests too small to support families and communities. Your support of the CRSC is helping connect businesses that provide drought-resistant seeds to these communities. These new relationships are providing hope to these communities for a sustainable future.</w:t>
      </w:r>
    </w:p>
    <w:p w14:paraId="176FC11E" w14:textId="0B2854D4" w:rsidR="008D3E03" w:rsidRDefault="008D3E03" w:rsidP="008D3E03">
      <w:pPr>
        <w:rPr>
          <w:rFonts w:ascii="Goudy Old Style" w:hAnsi="Goudy Old Style"/>
        </w:rPr>
      </w:pPr>
      <w:r>
        <w:rPr>
          <w:rFonts w:ascii="Goudy Old Style" w:hAnsi="Goudy Old Style"/>
        </w:rPr>
        <w:t xml:space="preserve">Your support of this collection makes a difference for so many around the world. Please prayerfully consider how you can support the collection this year. If you want to learn more about the collection and the people who benefit, please visit </w:t>
      </w:r>
      <w:r>
        <w:rPr>
          <w:rFonts w:ascii="Goudy Old Style" w:hAnsi="Goudy Old Style"/>
          <w:i/>
        </w:rPr>
        <w:t>www.usccb.org/catholic-relief.</w:t>
      </w:r>
    </w:p>
    <w:p w14:paraId="35504795" w14:textId="77777777" w:rsidR="008D3E03" w:rsidRDefault="008D3E03" w:rsidP="008D3E03">
      <w:pPr>
        <w:rPr>
          <w:rFonts w:ascii="Goudy Old Style" w:hAnsi="Goudy Old Style"/>
        </w:rPr>
      </w:pPr>
      <w:r>
        <w:rPr>
          <w:rFonts w:ascii="Goudy Old Style" w:hAnsi="Goudy Old Style"/>
        </w:rPr>
        <w:t xml:space="preserve">Support the collection and answer the knock of </w:t>
      </w:r>
      <w:r>
        <w:rPr>
          <w:rFonts w:ascii="Goudy Old Style" w:hAnsi="Goudy Old Style"/>
          <w:b/>
        </w:rPr>
        <w:t>Jesus in disguise.</w:t>
      </w:r>
    </w:p>
    <w:p w14:paraId="63D6F4FF" w14:textId="77777777" w:rsidR="008D3E03" w:rsidRDefault="008D3E03" w:rsidP="008D3E03">
      <w:pPr>
        <w:rPr>
          <w:rFonts w:ascii="Goudy Old Style" w:hAnsi="Goudy Old Style"/>
        </w:rPr>
      </w:pPr>
    </w:p>
    <w:p w14:paraId="4881BA9F" w14:textId="77777777" w:rsidR="008D3E03" w:rsidRDefault="008D3E03" w:rsidP="008D3E03">
      <w:pPr>
        <w:rPr>
          <w:rFonts w:ascii="Goudy Old Style" w:hAnsi="Goudy Old Style"/>
        </w:rPr>
      </w:pPr>
      <w:r>
        <w:rPr>
          <w:rFonts w:ascii="Goudy Old Style" w:hAnsi="Goudy Old Style"/>
        </w:rPr>
        <w:t>Sincerely yours in Christ,</w:t>
      </w:r>
    </w:p>
    <w:p w14:paraId="33E13363" w14:textId="77777777" w:rsidR="008D3E03" w:rsidRDefault="008D3E03" w:rsidP="008D3E03">
      <w:pPr>
        <w:rPr>
          <w:rFonts w:ascii="Goudy Old Style" w:hAnsi="Goudy Old Style"/>
        </w:rPr>
      </w:pPr>
    </w:p>
    <w:p w14:paraId="617D3DB2" w14:textId="77777777" w:rsidR="008D3E03" w:rsidRDefault="008D3E03" w:rsidP="008D3E03">
      <w:pPr>
        <w:rPr>
          <w:rFonts w:ascii="Goudy Old Style" w:hAnsi="Goudy Old Style"/>
        </w:rPr>
      </w:pPr>
    </w:p>
    <w:p w14:paraId="1CB4C29D" w14:textId="77777777" w:rsidR="008D3E03" w:rsidRDefault="008D3E03" w:rsidP="008D3E03">
      <w:pPr>
        <w:rPr>
          <w:rFonts w:ascii="Goudy Old Style" w:hAnsi="Goudy Old Style"/>
          <w:i/>
        </w:rPr>
      </w:pPr>
      <w:r>
        <w:rPr>
          <w:rFonts w:ascii="Goudy Old Style" w:hAnsi="Goudy Old Style"/>
          <w:i/>
        </w:rPr>
        <w:t>(Bishop name, title, and signature)</w:t>
      </w:r>
    </w:p>
    <w:p w14:paraId="575D5309" w14:textId="0F8B2BBF" w:rsidR="003D51E1" w:rsidRPr="00C544A5" w:rsidRDefault="003D51E1" w:rsidP="008D3E03">
      <w:pPr>
        <w:rPr>
          <w:rFonts w:ascii="Goudy Oldstyle Std" w:hAnsi="Goudy Oldstyle Std"/>
          <w:sz w:val="24"/>
          <w:szCs w:val="24"/>
        </w:rPr>
      </w:pPr>
    </w:p>
    <w:sectPr w:rsidR="003D51E1" w:rsidRPr="00C544A5" w:rsidSect="006E41F8">
      <w:headerReference w:type="default" r:id="rId8"/>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9D76F" w14:textId="77777777" w:rsidR="008410C3" w:rsidRDefault="008410C3" w:rsidP="00C544A5">
      <w:pPr>
        <w:spacing w:after="0" w:line="240" w:lineRule="auto"/>
      </w:pPr>
      <w:r>
        <w:separator/>
      </w:r>
    </w:p>
  </w:endnote>
  <w:endnote w:type="continuationSeparator" w:id="0">
    <w:p w14:paraId="72CC80AA" w14:textId="77777777" w:rsidR="008410C3" w:rsidRDefault="008410C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AF7C" w14:textId="77777777" w:rsidR="008410C3" w:rsidRDefault="008410C3" w:rsidP="00C544A5">
      <w:pPr>
        <w:spacing w:after="0" w:line="240" w:lineRule="auto"/>
      </w:pPr>
      <w:r>
        <w:separator/>
      </w:r>
    </w:p>
  </w:footnote>
  <w:footnote w:type="continuationSeparator" w:id="0">
    <w:p w14:paraId="6BBFB6C1" w14:textId="77777777" w:rsidR="008410C3" w:rsidRDefault="008410C3"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9132B"/>
    <w:rsid w:val="000B179C"/>
    <w:rsid w:val="002C43AD"/>
    <w:rsid w:val="003D51E1"/>
    <w:rsid w:val="004B7A22"/>
    <w:rsid w:val="004D4CC5"/>
    <w:rsid w:val="005E0EE4"/>
    <w:rsid w:val="006A09C6"/>
    <w:rsid w:val="006E41F8"/>
    <w:rsid w:val="006F650B"/>
    <w:rsid w:val="008410C3"/>
    <w:rsid w:val="008D3E03"/>
    <w:rsid w:val="009C7125"/>
    <w:rsid w:val="00C544A5"/>
    <w:rsid w:val="00CB371C"/>
    <w:rsid w:val="00D904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6272">
      <w:bodyDiv w:val="1"/>
      <w:marLeft w:val="0"/>
      <w:marRight w:val="0"/>
      <w:marTop w:val="0"/>
      <w:marBottom w:val="0"/>
      <w:divBdr>
        <w:top w:val="none" w:sz="0" w:space="0" w:color="auto"/>
        <w:left w:val="none" w:sz="0" w:space="0" w:color="auto"/>
        <w:bottom w:val="none" w:sz="0" w:space="0" w:color="auto"/>
        <w:right w:val="none" w:sz="0" w:space="0" w:color="auto"/>
      </w:divBdr>
    </w:div>
    <w:div w:id="1309818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9158-E6E2-2A4F-99B3-7E08D2E7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1309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6</cp:revision>
  <cp:lastPrinted>2016-08-17T13:30:00Z</cp:lastPrinted>
  <dcterms:created xsi:type="dcterms:W3CDTF">2016-06-30T22:26:00Z</dcterms:created>
  <dcterms:modified xsi:type="dcterms:W3CDTF">2016-08-17T13:30:00Z</dcterms:modified>
</cp:coreProperties>
</file>