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4C9A925C" w14:textId="77777777" w:rsidR="00DE514E" w:rsidRPr="00DE514E" w:rsidRDefault="00DE514E" w:rsidP="00DE514E">
      <w:pPr>
        <w:spacing w:after="0"/>
        <w:contextualSpacing/>
        <w:rPr>
          <w:rFonts w:ascii="Adobe Garamond Pro" w:hAnsi="Adobe Garamond Pro"/>
          <w:lang w:val="es-US"/>
        </w:rPr>
      </w:pPr>
      <w:r w:rsidRPr="00DE514E">
        <w:rPr>
          <w:rFonts w:ascii="Adobe Garamond Pro" w:hAnsi="Adobe Garamond Pro"/>
          <w:lang w:val="es-US"/>
        </w:rPr>
        <w:t>Queridos hermanos y hermanas en Cristo,</w:t>
      </w:r>
    </w:p>
    <w:p w14:paraId="60EDA47E" w14:textId="77777777" w:rsidR="00DE514E" w:rsidRPr="00DE514E" w:rsidRDefault="00DE514E" w:rsidP="00DE514E">
      <w:pPr>
        <w:spacing w:after="0"/>
        <w:contextualSpacing/>
        <w:rPr>
          <w:rFonts w:ascii="Adobe Garamond Pro" w:hAnsi="Adobe Garamond Pro"/>
          <w:lang w:val="es-US"/>
        </w:rPr>
      </w:pPr>
    </w:p>
    <w:p w14:paraId="52180FCA" w14:textId="77777777" w:rsidR="00BC39FB" w:rsidRPr="00AE2999" w:rsidRDefault="00BC39FB" w:rsidP="00BC39FB">
      <w:pPr>
        <w:rPr>
          <w:rFonts w:ascii="Garamond" w:hAnsi="Garamond"/>
          <w:lang w:val="es-US"/>
        </w:rPr>
      </w:pPr>
      <w:r w:rsidRPr="00AE2999">
        <w:rPr>
          <w:rFonts w:ascii="Garamond" w:hAnsi="Garamond"/>
          <w:lang w:val="es-US"/>
        </w:rPr>
        <w:t xml:space="preserve">Muy pronto nuestra diócesis realizará la Colecta para la Iglesia en Europa Central y Oriental (CCEE). Muchas personas que viven en Europa Central y Oriental aún están sufriendo los efectos de vivir bajo el comunismo. Las subvenciones financiadas por esta colecta son una fuente de esperanza para </w:t>
      </w:r>
      <w:r w:rsidRPr="00AE2999">
        <w:rPr>
          <w:rFonts w:ascii="Garamond" w:hAnsi="Garamond"/>
          <w:b/>
          <w:lang w:val="es-US"/>
        </w:rPr>
        <w:t>restaurar la Iglesia y construir el futuro</w:t>
      </w:r>
      <w:r w:rsidRPr="00AE2999">
        <w:rPr>
          <w:rFonts w:ascii="Garamond" w:hAnsi="Garamond"/>
          <w:lang w:val="es-US"/>
        </w:rPr>
        <w:t xml:space="preserve"> en estas áreas.</w:t>
      </w:r>
    </w:p>
    <w:p w14:paraId="00229705" w14:textId="77777777" w:rsidR="00BC39FB" w:rsidRPr="00AE2999" w:rsidRDefault="00BC39FB" w:rsidP="00BC39FB">
      <w:pPr>
        <w:spacing w:after="0"/>
        <w:contextualSpacing/>
        <w:rPr>
          <w:rFonts w:ascii="Garamond" w:hAnsi="Garamond"/>
          <w:lang w:val="es-US"/>
        </w:rPr>
      </w:pPr>
      <w:r w:rsidRPr="00AE2999">
        <w:rPr>
          <w:rFonts w:ascii="Garamond" w:hAnsi="Garamond"/>
          <w:lang w:val="es-US"/>
        </w:rPr>
        <w:t>El pueblo de Armenia enfrenta muchos desafíos y su recuperación luego del devastador terremoto ocurrido a finales de los años 80 y la caída de la Unión Soviética a principios de los años 90, ha sido lenta y difícil. Muchos niños en Armenia viven en la calle debido a la situación de pobreza de sus familias o por la necesidad de ganar algún dinero propio. Las Hermanas de la Inmaculada Concepción han utilizado una subvención de la CCEE para financiar un campamento de verano para 850 niños de 8 a 15 años de edad.</w:t>
      </w:r>
    </w:p>
    <w:p w14:paraId="4A085E1A" w14:textId="77777777" w:rsidR="00BC39FB" w:rsidRPr="00AE2999" w:rsidRDefault="00BC39FB" w:rsidP="00BC39FB">
      <w:pPr>
        <w:spacing w:after="0"/>
        <w:contextualSpacing/>
        <w:rPr>
          <w:rFonts w:ascii="Garamond" w:hAnsi="Garamond"/>
          <w:lang w:val="es-US"/>
        </w:rPr>
      </w:pPr>
    </w:p>
    <w:p w14:paraId="3E0EE9A2" w14:textId="1E8B5202" w:rsidR="00BC39FB" w:rsidRPr="00AE2999" w:rsidRDefault="00BC39FB" w:rsidP="00BC39FB">
      <w:pPr>
        <w:rPr>
          <w:rFonts w:ascii="Garamond" w:hAnsi="Garamond"/>
          <w:lang w:val="es-US"/>
        </w:rPr>
      </w:pPr>
      <w:r w:rsidRPr="00AE2999">
        <w:rPr>
          <w:rFonts w:ascii="Garamond" w:hAnsi="Garamond"/>
          <w:lang w:val="es-US"/>
        </w:rPr>
        <w:t>El campamento es ofrecido a niños que son huérfanos, que viven en extrema pobreza o que viven en pueblos pobres y aislados. En el campamento, los niños reciben un merecido descanso junto con un apoyo físico y espiritual, todo esto, dentro de un ambiente propicio. Voluntarios a nivel local e internacional ayudan a crear un ambiente seguro y de confianza, a la vez que sirven de guía y de mentores a estos niños. Algunas de las actividades del campamento incluyen la asistencia a clases</w:t>
      </w:r>
      <w:r w:rsidR="004E5749">
        <w:rPr>
          <w:rFonts w:ascii="Garamond" w:hAnsi="Garamond"/>
          <w:lang w:val="es-US"/>
        </w:rPr>
        <w:t xml:space="preserve"> de catequesis</w:t>
      </w:r>
      <w:bookmarkStart w:id="0" w:name="_GoBack"/>
      <w:bookmarkEnd w:id="0"/>
      <w:r w:rsidRPr="00AE2999">
        <w:rPr>
          <w:rFonts w:ascii="Garamond" w:hAnsi="Garamond"/>
          <w:lang w:val="es-US"/>
        </w:rPr>
        <w:t xml:space="preserve">, caminatas y viajes de excursión así como la participación en deportes y actuaciones en presentaciones teatrales. Mientras están en el campamento, estos niños pueden sentir el apoyo y el amor alentador de Dios y de los demás.  </w:t>
      </w:r>
    </w:p>
    <w:p w14:paraId="5D25BA13" w14:textId="77777777" w:rsidR="00BC39FB" w:rsidRPr="00AE2999" w:rsidRDefault="00BC39FB" w:rsidP="00BC39FB">
      <w:pPr>
        <w:spacing w:after="0"/>
        <w:contextualSpacing/>
        <w:rPr>
          <w:rFonts w:ascii="Garamond" w:hAnsi="Garamond"/>
          <w:lang w:val="es-US"/>
        </w:rPr>
      </w:pPr>
      <w:r w:rsidRPr="00AE2999">
        <w:rPr>
          <w:rFonts w:ascii="Garamond" w:hAnsi="Garamond"/>
          <w:lang w:val="es-US"/>
        </w:rPr>
        <w:t xml:space="preserve">Para que proyectos como éste puedan continuar, la colecta necesita de </w:t>
      </w:r>
      <w:r w:rsidRPr="004E5749">
        <w:rPr>
          <w:rFonts w:ascii="Garamond" w:hAnsi="Garamond"/>
          <w:i/>
          <w:lang w:val="es-US"/>
        </w:rPr>
        <w:t>vuestra ayuda</w:t>
      </w:r>
      <w:r w:rsidRPr="00AE2999">
        <w:rPr>
          <w:rFonts w:ascii="Garamond" w:hAnsi="Garamond"/>
          <w:lang w:val="es-US"/>
        </w:rPr>
        <w:t xml:space="preserve">. </w:t>
      </w:r>
    </w:p>
    <w:p w14:paraId="0B605D06" w14:textId="77777777" w:rsidR="00BC39FB" w:rsidRPr="00AE2999" w:rsidRDefault="00BC39FB" w:rsidP="00BC39FB">
      <w:pPr>
        <w:spacing w:after="0"/>
        <w:contextualSpacing/>
        <w:rPr>
          <w:rFonts w:ascii="Garamond" w:hAnsi="Garamond"/>
          <w:lang w:val="es-US"/>
        </w:rPr>
      </w:pPr>
    </w:p>
    <w:p w14:paraId="0ADD54CC" w14:textId="77777777" w:rsidR="00BC39FB" w:rsidRPr="00AE2999" w:rsidRDefault="00BC39FB" w:rsidP="00BC39FB">
      <w:pPr>
        <w:spacing w:after="0"/>
        <w:contextualSpacing/>
        <w:rPr>
          <w:rFonts w:ascii="Garamond" w:hAnsi="Garamond"/>
          <w:lang w:val="es-US"/>
        </w:rPr>
      </w:pPr>
      <w:r w:rsidRPr="00AE2999">
        <w:rPr>
          <w:rFonts w:ascii="Garamond" w:hAnsi="Garamond"/>
          <w:lang w:val="es-US"/>
        </w:rPr>
        <w:t>Por favor, contribuyan generosamente a esta colecta. Sus donativos continuarán restaurando la Iglesia y construyendo el futuro en Europa Central y Oriental. Muchas gracias y que Dios les bendiga.</w:t>
      </w:r>
    </w:p>
    <w:p w14:paraId="680AD0A0" w14:textId="77777777" w:rsidR="00BC39FB" w:rsidRPr="00AE2999" w:rsidRDefault="00BC39FB" w:rsidP="00BC39FB">
      <w:pPr>
        <w:spacing w:after="0"/>
        <w:contextualSpacing/>
        <w:rPr>
          <w:rFonts w:ascii="Garamond" w:hAnsi="Garamond"/>
          <w:lang w:val="es-US"/>
        </w:rPr>
      </w:pPr>
    </w:p>
    <w:p w14:paraId="01F28503" w14:textId="77777777" w:rsidR="00BC39FB" w:rsidRPr="00AE2999" w:rsidRDefault="00BC39FB" w:rsidP="00BC39FB">
      <w:pPr>
        <w:spacing w:after="0"/>
        <w:contextualSpacing/>
        <w:rPr>
          <w:rFonts w:ascii="Garamond" w:hAnsi="Garamond"/>
          <w:lang w:val="es-US"/>
        </w:rPr>
      </w:pPr>
      <w:r w:rsidRPr="00AE2999">
        <w:rPr>
          <w:rFonts w:ascii="Garamond" w:hAnsi="Garamond"/>
          <w:lang w:val="es-US"/>
        </w:rPr>
        <w:t>Sinceramente suyo en Cristo,</w:t>
      </w:r>
    </w:p>
    <w:p w14:paraId="4FE5735E" w14:textId="77777777" w:rsidR="00BC39FB" w:rsidRPr="00AE2999" w:rsidRDefault="00BC39FB" w:rsidP="00BC39FB">
      <w:pPr>
        <w:spacing w:after="0"/>
        <w:contextualSpacing/>
        <w:rPr>
          <w:rFonts w:ascii="Garamond" w:hAnsi="Garamond"/>
          <w:lang w:val="es-US"/>
        </w:rPr>
      </w:pPr>
    </w:p>
    <w:p w14:paraId="3087CE98" w14:textId="77777777" w:rsidR="00BC39FB" w:rsidRPr="00AE2999" w:rsidRDefault="00BC39FB" w:rsidP="00BC39FB">
      <w:pPr>
        <w:spacing w:after="0"/>
        <w:contextualSpacing/>
        <w:rPr>
          <w:rFonts w:ascii="Garamond" w:hAnsi="Garamond"/>
          <w:lang w:val="es-US"/>
        </w:rPr>
      </w:pPr>
    </w:p>
    <w:p w14:paraId="650D67D8" w14:textId="77777777" w:rsidR="00BC39FB" w:rsidRPr="00AE2999" w:rsidRDefault="00BC39FB" w:rsidP="00BC39FB">
      <w:pPr>
        <w:spacing w:after="0"/>
        <w:contextualSpacing/>
        <w:rPr>
          <w:rFonts w:ascii="Garamond" w:hAnsi="Garamond"/>
          <w:i/>
          <w:lang w:val="es-US"/>
        </w:rPr>
      </w:pPr>
      <w:r w:rsidRPr="00AE2999">
        <w:rPr>
          <w:rFonts w:ascii="Garamond" w:hAnsi="Garamond"/>
          <w:i/>
          <w:lang w:val="es-US"/>
        </w:rPr>
        <w:t>(Nombre, título y firma del obispo)</w:t>
      </w:r>
    </w:p>
    <w:p w14:paraId="4E55C660" w14:textId="77777777" w:rsidR="00BC39FB" w:rsidRPr="00AE2999" w:rsidRDefault="00BC39FB" w:rsidP="00BC39FB">
      <w:pPr>
        <w:spacing w:after="0"/>
        <w:contextualSpacing/>
        <w:rPr>
          <w:rFonts w:ascii="Garamond" w:hAnsi="Garamond"/>
          <w:lang w:val="es-US"/>
        </w:rPr>
      </w:pPr>
    </w:p>
    <w:p w14:paraId="4BA822D9" w14:textId="77777777" w:rsidR="00BC39FB" w:rsidRPr="00AE2999" w:rsidRDefault="00BC39FB" w:rsidP="00BC39FB">
      <w:pPr>
        <w:spacing w:after="0"/>
        <w:contextualSpacing/>
        <w:rPr>
          <w:rFonts w:ascii="Garamond" w:hAnsi="Garamond"/>
          <w:b/>
          <w:lang w:val="es-US"/>
        </w:rPr>
      </w:pPr>
    </w:p>
    <w:p w14:paraId="0C4DADBC" w14:textId="77777777" w:rsidR="00BC39FB" w:rsidRPr="00AE2999" w:rsidRDefault="00BC39FB" w:rsidP="00BC39FB">
      <w:pPr>
        <w:spacing w:after="0"/>
        <w:contextualSpacing/>
        <w:jc w:val="center"/>
        <w:rPr>
          <w:rFonts w:ascii="Garamond" w:hAnsi="Garamond"/>
          <w:lang w:val="es-US"/>
        </w:rPr>
      </w:pPr>
      <w:r w:rsidRPr="00AE2999">
        <w:rPr>
          <w:rFonts w:ascii="Garamond" w:hAnsi="Garamond"/>
          <w:lang w:val="es-US"/>
        </w:rPr>
        <w:t xml:space="preserve">Para más información sobre la Iglesia en Europa Central y Oriental,  </w:t>
      </w:r>
    </w:p>
    <w:p w14:paraId="1B0EC30A" w14:textId="77777777" w:rsidR="00BC39FB" w:rsidRPr="00AE2999" w:rsidRDefault="00BC39FB" w:rsidP="00BC39FB">
      <w:pPr>
        <w:spacing w:after="0"/>
        <w:contextualSpacing/>
        <w:jc w:val="center"/>
        <w:rPr>
          <w:rFonts w:ascii="Garamond" w:hAnsi="Garamond"/>
          <w:lang w:val="es-US"/>
        </w:rPr>
      </w:pPr>
      <w:r w:rsidRPr="00AE2999">
        <w:rPr>
          <w:rFonts w:ascii="Garamond" w:hAnsi="Garamond"/>
          <w:lang w:val="es-US"/>
        </w:rPr>
        <w:t xml:space="preserve">Por favor, visite </w:t>
      </w:r>
      <w:r w:rsidRPr="00AE2999">
        <w:rPr>
          <w:rFonts w:ascii="Garamond" w:hAnsi="Garamond"/>
          <w:i/>
          <w:lang w:val="es-US"/>
        </w:rPr>
        <w:t>www.usccb.org/ccee</w:t>
      </w:r>
      <w:r w:rsidRPr="00AE2999">
        <w:rPr>
          <w:rFonts w:ascii="Garamond" w:hAnsi="Garamond"/>
          <w:lang w:val="es-US"/>
        </w:rPr>
        <w:t>.</w:t>
      </w:r>
    </w:p>
    <w:p w14:paraId="478D4D3F" w14:textId="77777777" w:rsidR="00DE514E" w:rsidRPr="00DE514E" w:rsidRDefault="00DE514E" w:rsidP="00DE514E">
      <w:pPr>
        <w:spacing w:after="0"/>
        <w:contextualSpacing/>
        <w:rPr>
          <w:rFonts w:ascii="Adobe Garamond Pro" w:hAnsi="Adobe Garamond Pro"/>
        </w:rPr>
      </w:pPr>
    </w:p>
    <w:p w14:paraId="575D5309" w14:textId="4C35F23B" w:rsidR="003D51E1" w:rsidRPr="00520E24" w:rsidRDefault="003D51E1" w:rsidP="00DE514E">
      <w:pPr>
        <w:spacing w:after="0"/>
        <w:rPr>
          <w:rFonts w:ascii="Garamond" w:hAnsi="Garamond"/>
          <w:sz w:val="24"/>
          <w:szCs w:val="24"/>
        </w:rPr>
      </w:pPr>
    </w:p>
    <w:sectPr w:rsidR="003D51E1" w:rsidRPr="00520E24" w:rsidSect="00BC39FB">
      <w:headerReference w:type="default" r:id="rId8"/>
      <w:pgSz w:w="12240" w:h="15840"/>
      <w:pgMar w:top="1296" w:right="1800" w:bottom="1008"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5470E575" w:rsidR="00C544A5" w:rsidRDefault="00BD1DB1">
    <w:pPr>
      <w:pStyle w:val="Header"/>
    </w:pPr>
    <w:r>
      <w:t xml:space="preserve"> </w:t>
    </w:r>
    <w:r w:rsidR="00520E24">
      <w:t xml:space="preserve">   </w:t>
    </w:r>
    <w:r>
      <w:t xml:space="preserve"> </w:t>
    </w:r>
    <w:r w:rsidR="00520E24">
      <w:t xml:space="preserve"> </w:t>
    </w:r>
    <w:r>
      <w:t xml:space="preserve">      </w:t>
    </w:r>
    <w:r w:rsidR="00435739">
      <w:t xml:space="preserve">   </w:t>
    </w:r>
    <w:r>
      <w:t xml:space="preserve">       </w:t>
    </w:r>
    <w:r w:rsidR="00C544A5">
      <w:t xml:space="preserve"> </w:t>
    </w:r>
    <w:r>
      <w:t xml:space="preserve"> </w:t>
    </w:r>
    <w:r w:rsidR="00C544A5">
      <w:t xml:space="preserve"> </w:t>
    </w:r>
    <w:r w:rsidR="00435739">
      <w:rPr>
        <w:noProof/>
      </w:rPr>
      <w:drawing>
        <wp:inline distT="0" distB="0" distL="0" distR="0" wp14:anchorId="176C6E49" wp14:editId="3FF92799">
          <wp:extent cx="4572635" cy="8083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4574831" cy="80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3D51E1"/>
    <w:rsid w:val="00435739"/>
    <w:rsid w:val="004E5749"/>
    <w:rsid w:val="00520E24"/>
    <w:rsid w:val="005F11E9"/>
    <w:rsid w:val="007400A2"/>
    <w:rsid w:val="007742DE"/>
    <w:rsid w:val="00806402"/>
    <w:rsid w:val="00BC39FB"/>
    <w:rsid w:val="00BD1DB1"/>
    <w:rsid w:val="00C544A5"/>
    <w:rsid w:val="00CB371C"/>
    <w:rsid w:val="00D9047F"/>
    <w:rsid w:val="00DE514E"/>
    <w:rsid w:val="00F537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3714-529F-4F42-9489-6D8BD9CC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1881</Characters>
  <Application>Microsoft Macintosh Word</Application>
  <DocSecurity>0</DocSecurity>
  <Lines>15</Lines>
  <Paragraphs>4</Paragraphs>
  <ScaleCrop>false</ScaleCrop>
  <Company>USCCB</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10</cp:revision>
  <cp:lastPrinted>2014-07-29T14:37:00Z</cp:lastPrinted>
  <dcterms:created xsi:type="dcterms:W3CDTF">2013-08-16T14:49:00Z</dcterms:created>
  <dcterms:modified xsi:type="dcterms:W3CDTF">2015-08-12T17:20:00Z</dcterms:modified>
</cp:coreProperties>
</file>