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F7" w:rsidRDefault="00716661" w:rsidP="0033284F">
      <w:pPr>
        <w:spacing w:after="0" w:line="240" w:lineRule="auto"/>
        <w:jc w:val="center"/>
        <w:rPr>
          <w:rFonts w:ascii="Times New Roman" w:hAnsi="Times New Roman" w:cs="Times New Roman"/>
          <w:sz w:val="24"/>
          <w:szCs w:val="24"/>
        </w:rPr>
      </w:pPr>
      <w:bookmarkStart w:id="0" w:name="_GoBack"/>
      <w:bookmarkEnd w:id="0"/>
      <w:r>
        <w:rPr>
          <w:rFonts w:ascii="Times New Roman" w:eastAsia="Times New Roman" w:hAnsi="Times New Roman" w:cs="Times New Roman"/>
          <w:noProof/>
          <w:color w:val="000000"/>
          <w:sz w:val="24"/>
          <w:szCs w:val="24"/>
        </w:rPr>
        <w:drawing>
          <wp:inline distT="0" distB="0" distL="0" distR="0" wp14:anchorId="51AE9EBB" wp14:editId="330C3D4F">
            <wp:extent cx="1656000" cy="1015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 no word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061" cy="1016366"/>
                    </a:xfrm>
                    <a:prstGeom prst="rect">
                      <a:avLst/>
                    </a:prstGeom>
                  </pic:spPr>
                </pic:pic>
              </a:graphicData>
            </a:graphic>
          </wp:inline>
        </w:drawing>
      </w:r>
    </w:p>
    <w:p w:rsidR="00012AF7" w:rsidRPr="005112EE" w:rsidRDefault="00012AF7" w:rsidP="005112EE">
      <w:pPr>
        <w:spacing w:after="0" w:line="240" w:lineRule="auto"/>
        <w:rPr>
          <w:rFonts w:ascii="Times New Roman" w:hAnsi="Times New Roman" w:cs="Times New Roman"/>
          <w:b/>
          <w:sz w:val="28"/>
          <w:szCs w:val="28"/>
        </w:rPr>
      </w:pPr>
      <w:r w:rsidRPr="005112EE">
        <w:rPr>
          <w:rFonts w:ascii="Times New Roman" w:hAnsi="Times New Roman" w:cs="Times New Roman"/>
          <w:b/>
          <w:sz w:val="28"/>
          <w:szCs w:val="28"/>
        </w:rPr>
        <w:t>Did You Know…</w:t>
      </w:r>
    </w:p>
    <w:p w:rsidR="00F953B0" w:rsidRDefault="00F953B0" w:rsidP="00F953B0">
      <w:pPr>
        <w:spacing w:after="0" w:line="240" w:lineRule="auto"/>
        <w:rPr>
          <w:rFonts w:ascii="Times New Roman" w:hAnsi="Times New Roman" w:cs="Times New Roman"/>
          <w:sz w:val="24"/>
          <w:szCs w:val="24"/>
        </w:rPr>
      </w:pPr>
    </w:p>
    <w:p w:rsidR="0033284F" w:rsidRDefault="00F22343" w:rsidP="0033284F">
      <w:pPr>
        <w:pStyle w:val="ListParagraph"/>
        <w:numPr>
          <w:ilvl w:val="0"/>
          <w:numId w:val="3"/>
        </w:numPr>
        <w:rPr>
          <w:rFonts w:eastAsia="Times New Roman"/>
          <w:color w:val="000000"/>
        </w:rPr>
      </w:pPr>
      <w:r w:rsidRPr="00C44777">
        <w:rPr>
          <w:rFonts w:eastAsia="Times New Roman"/>
          <w:color w:val="000000"/>
        </w:rPr>
        <w:t xml:space="preserve">The </w:t>
      </w:r>
      <w:r w:rsidRPr="00C44777">
        <w:rPr>
          <w:rFonts w:eastAsia="Times New Roman"/>
          <w:i/>
          <w:iCs/>
          <w:color w:val="000000"/>
        </w:rPr>
        <w:t>Charter for the Protection of Children and Young People</w:t>
      </w:r>
      <w:r w:rsidRPr="00C44777">
        <w:rPr>
          <w:rFonts w:eastAsia="Times New Roman"/>
          <w:color w:val="000000"/>
        </w:rPr>
        <w:t xml:space="preserve"> was estab</w:t>
      </w:r>
      <w:r w:rsidR="00716661">
        <w:rPr>
          <w:rFonts w:eastAsia="Times New Roman"/>
          <w:color w:val="000000"/>
        </w:rPr>
        <w:t xml:space="preserve">lished by the USCCB in June 2002. </w:t>
      </w:r>
      <w:r w:rsidR="00F01309">
        <w:rPr>
          <w:rFonts w:eastAsia="Times New Roman"/>
          <w:color w:val="000000"/>
        </w:rPr>
        <w:t xml:space="preserve">It </w:t>
      </w:r>
      <w:r w:rsidR="00F01309" w:rsidRPr="00C44777">
        <w:rPr>
          <w:rFonts w:eastAsia="Times New Roman"/>
          <w:color w:val="000000"/>
        </w:rPr>
        <w:t xml:space="preserve">is a comprehensive set of procedures </w:t>
      </w:r>
      <w:r w:rsidRPr="00C44777">
        <w:rPr>
          <w:rFonts w:eastAsia="Times New Roman"/>
          <w:color w:val="000000"/>
        </w:rPr>
        <w:t>for addressing allegations of sexual abuse of minors by Catholic clergy.</w:t>
      </w:r>
      <w:r w:rsidR="00716661">
        <w:rPr>
          <w:rFonts w:eastAsia="Times New Roman"/>
          <w:color w:val="000000"/>
        </w:rPr>
        <w:t xml:space="preserve"> </w:t>
      </w:r>
    </w:p>
    <w:p w:rsidR="0033284F" w:rsidRPr="0033284F" w:rsidRDefault="0033284F" w:rsidP="0033284F">
      <w:pPr>
        <w:spacing w:after="0" w:line="240" w:lineRule="auto"/>
        <w:ind w:left="360"/>
        <w:rPr>
          <w:rFonts w:eastAsia="Times New Roman"/>
          <w:color w:val="000000"/>
        </w:rPr>
      </w:pPr>
    </w:p>
    <w:p w:rsidR="00F22343" w:rsidRPr="00C44777" w:rsidRDefault="0033284F" w:rsidP="0033284F">
      <w:pPr>
        <w:pStyle w:val="ListParagraph"/>
        <w:numPr>
          <w:ilvl w:val="0"/>
          <w:numId w:val="3"/>
        </w:numPr>
        <w:rPr>
          <w:rFonts w:eastAsia="Times New Roman"/>
          <w:color w:val="000000"/>
        </w:rPr>
      </w:pPr>
      <w:r>
        <w:rPr>
          <w:rFonts w:eastAsia="Times New Roman"/>
          <w:color w:val="000000"/>
        </w:rPr>
        <w:t xml:space="preserve">The </w:t>
      </w:r>
      <w:r w:rsidRPr="0033284F">
        <w:rPr>
          <w:rFonts w:eastAsia="Times New Roman"/>
          <w:i/>
          <w:color w:val="000000"/>
        </w:rPr>
        <w:t>Charter</w:t>
      </w:r>
      <w:r w:rsidR="00F01309">
        <w:rPr>
          <w:rFonts w:eastAsia="Times New Roman"/>
          <w:i/>
          <w:color w:val="000000"/>
        </w:rPr>
        <w:t xml:space="preserve"> for the Protection of Children and Young People</w:t>
      </w:r>
      <w:r>
        <w:rPr>
          <w:rFonts w:eastAsia="Times New Roman"/>
          <w:color w:val="000000"/>
        </w:rPr>
        <w:t xml:space="preserve"> </w:t>
      </w:r>
      <w:r w:rsidR="00F22343" w:rsidRPr="00C44777">
        <w:rPr>
          <w:rFonts w:eastAsia="Times New Roman"/>
          <w:color w:val="000000"/>
        </w:rPr>
        <w:t xml:space="preserve">includes guidelines for reconciliation, healing, accountability, and prevention of future acts of abuse. </w:t>
      </w:r>
    </w:p>
    <w:p w:rsidR="00F22343" w:rsidRPr="00C44777" w:rsidRDefault="00F22343" w:rsidP="0033284F">
      <w:pPr>
        <w:pStyle w:val="ListParagraph"/>
        <w:rPr>
          <w:rFonts w:eastAsia="Times New Roman"/>
          <w:color w:val="000000"/>
        </w:rPr>
      </w:pPr>
    </w:p>
    <w:p w:rsidR="00F22343" w:rsidRPr="00C44777" w:rsidRDefault="00F22343" w:rsidP="0033284F">
      <w:pPr>
        <w:pStyle w:val="ListParagraph"/>
        <w:numPr>
          <w:ilvl w:val="0"/>
          <w:numId w:val="3"/>
        </w:numPr>
        <w:rPr>
          <w:rFonts w:eastAsia="Times New Roman"/>
          <w:color w:val="000000"/>
        </w:rPr>
      </w:pPr>
      <w:r w:rsidRPr="00C44777">
        <w:rPr>
          <w:rFonts w:eastAsia="Times New Roman"/>
          <w:color w:val="000000"/>
        </w:rPr>
        <w:t xml:space="preserve">The </w:t>
      </w:r>
      <w:r w:rsidRPr="00C44777">
        <w:rPr>
          <w:rFonts w:eastAsia="Times New Roman"/>
          <w:i/>
          <w:iCs/>
          <w:color w:val="000000"/>
        </w:rPr>
        <w:t>Charter</w:t>
      </w:r>
      <w:r w:rsidRPr="00C44777">
        <w:rPr>
          <w:rFonts w:eastAsia="Times New Roman"/>
          <w:color w:val="000000"/>
        </w:rPr>
        <w:t xml:space="preserve"> directs action in all the following matters: </w:t>
      </w:r>
    </w:p>
    <w:p w:rsidR="00F22343" w:rsidRPr="0033284F" w:rsidRDefault="00F22343" w:rsidP="0033284F">
      <w:pPr>
        <w:numPr>
          <w:ilvl w:val="0"/>
          <w:numId w:val="2"/>
        </w:numPr>
        <w:spacing w:after="0" w:line="240" w:lineRule="auto"/>
        <w:rPr>
          <w:rFonts w:ascii="Times New Roman" w:eastAsia="Times New Roman" w:hAnsi="Times New Roman" w:cs="Times New Roman"/>
          <w:color w:val="000000"/>
          <w:sz w:val="24"/>
          <w:szCs w:val="24"/>
        </w:rPr>
      </w:pPr>
      <w:r w:rsidRPr="0033284F">
        <w:rPr>
          <w:rFonts w:ascii="Times New Roman" w:eastAsia="Times New Roman" w:hAnsi="Times New Roman" w:cs="Times New Roman"/>
          <w:color w:val="000000"/>
          <w:sz w:val="24"/>
          <w:szCs w:val="24"/>
        </w:rPr>
        <w:t xml:space="preserve">Healing and reconciliation of victims and survivors; </w:t>
      </w:r>
    </w:p>
    <w:p w:rsidR="00F22343" w:rsidRPr="0033284F" w:rsidRDefault="00F22343" w:rsidP="0033284F">
      <w:pPr>
        <w:numPr>
          <w:ilvl w:val="0"/>
          <w:numId w:val="2"/>
        </w:numPr>
        <w:spacing w:after="0" w:line="240" w:lineRule="auto"/>
        <w:rPr>
          <w:rFonts w:ascii="Times New Roman" w:eastAsia="Times New Roman" w:hAnsi="Times New Roman" w:cs="Times New Roman"/>
          <w:color w:val="000000"/>
          <w:sz w:val="24"/>
          <w:szCs w:val="24"/>
        </w:rPr>
      </w:pPr>
      <w:r w:rsidRPr="0033284F">
        <w:rPr>
          <w:rFonts w:ascii="Times New Roman" w:eastAsia="Times New Roman" w:hAnsi="Times New Roman" w:cs="Times New Roman"/>
          <w:color w:val="000000"/>
          <w:sz w:val="24"/>
          <w:szCs w:val="24"/>
        </w:rPr>
        <w:t xml:space="preserve">Making prompt and effective response to allegations; </w:t>
      </w:r>
    </w:p>
    <w:p w:rsidR="00F22343" w:rsidRPr="0033284F" w:rsidRDefault="00F22343" w:rsidP="0033284F">
      <w:pPr>
        <w:numPr>
          <w:ilvl w:val="0"/>
          <w:numId w:val="2"/>
        </w:numPr>
        <w:spacing w:after="0" w:line="240" w:lineRule="auto"/>
        <w:rPr>
          <w:rFonts w:ascii="Times New Roman" w:eastAsia="Times New Roman" w:hAnsi="Times New Roman" w:cs="Times New Roman"/>
          <w:color w:val="000000"/>
          <w:sz w:val="24"/>
          <w:szCs w:val="24"/>
        </w:rPr>
      </w:pPr>
      <w:r w:rsidRPr="0033284F">
        <w:rPr>
          <w:rFonts w:ascii="Times New Roman" w:eastAsia="Times New Roman" w:hAnsi="Times New Roman" w:cs="Times New Roman"/>
          <w:color w:val="000000"/>
          <w:sz w:val="24"/>
          <w:szCs w:val="24"/>
        </w:rPr>
        <w:t xml:space="preserve">Cooperating with civil authorities; </w:t>
      </w:r>
    </w:p>
    <w:p w:rsidR="00F22343" w:rsidRPr="0033284F" w:rsidRDefault="00F22343" w:rsidP="0033284F">
      <w:pPr>
        <w:numPr>
          <w:ilvl w:val="0"/>
          <w:numId w:val="2"/>
        </w:numPr>
        <w:spacing w:after="0" w:line="240" w:lineRule="auto"/>
        <w:rPr>
          <w:rFonts w:ascii="Times New Roman" w:eastAsia="Times New Roman" w:hAnsi="Times New Roman" w:cs="Times New Roman"/>
          <w:color w:val="000000"/>
          <w:sz w:val="24"/>
          <w:szCs w:val="24"/>
        </w:rPr>
      </w:pPr>
      <w:r w:rsidRPr="0033284F">
        <w:rPr>
          <w:rFonts w:ascii="Times New Roman" w:eastAsia="Times New Roman" w:hAnsi="Times New Roman" w:cs="Times New Roman"/>
          <w:color w:val="000000"/>
          <w:sz w:val="24"/>
          <w:szCs w:val="24"/>
        </w:rPr>
        <w:t xml:space="preserve">Disciplining offenders; </w:t>
      </w:r>
    </w:p>
    <w:p w:rsidR="005112EE" w:rsidRPr="0033284F" w:rsidRDefault="005112EE" w:rsidP="005112EE">
      <w:pPr>
        <w:numPr>
          <w:ilvl w:val="0"/>
          <w:numId w:val="2"/>
        </w:numPr>
        <w:spacing w:after="0" w:line="240" w:lineRule="auto"/>
        <w:rPr>
          <w:rFonts w:ascii="Times New Roman" w:eastAsia="Times New Roman" w:hAnsi="Times New Roman" w:cs="Times New Roman"/>
          <w:color w:val="000000"/>
          <w:sz w:val="24"/>
          <w:szCs w:val="24"/>
        </w:rPr>
      </w:pPr>
      <w:r w:rsidRPr="0033284F">
        <w:rPr>
          <w:rFonts w:ascii="Times New Roman" w:eastAsia="Times New Roman" w:hAnsi="Times New Roman" w:cs="Times New Roman"/>
          <w:color w:val="000000"/>
          <w:sz w:val="24"/>
          <w:szCs w:val="24"/>
        </w:rPr>
        <w:t xml:space="preserve">Creating a safe environment for children and young people; </w:t>
      </w:r>
    </w:p>
    <w:p w:rsidR="00F22343" w:rsidRDefault="00F22343" w:rsidP="0033284F">
      <w:pPr>
        <w:numPr>
          <w:ilvl w:val="0"/>
          <w:numId w:val="2"/>
        </w:numPr>
        <w:spacing w:after="0" w:line="240" w:lineRule="auto"/>
        <w:rPr>
          <w:rFonts w:ascii="Times New Roman" w:eastAsia="Times New Roman" w:hAnsi="Times New Roman" w:cs="Times New Roman"/>
          <w:color w:val="000000"/>
          <w:sz w:val="24"/>
          <w:szCs w:val="24"/>
        </w:rPr>
      </w:pPr>
      <w:r w:rsidRPr="0033284F">
        <w:rPr>
          <w:rFonts w:ascii="Times New Roman" w:eastAsia="Times New Roman" w:hAnsi="Times New Roman" w:cs="Times New Roman"/>
          <w:color w:val="000000"/>
          <w:sz w:val="24"/>
          <w:szCs w:val="24"/>
        </w:rPr>
        <w:t xml:space="preserve">Providing for means of accountability for the future to ensure the problem continues to be effectively dealt with through a national Secretariat of Child and Youth Protection and a National Review Board. </w:t>
      </w:r>
    </w:p>
    <w:p w:rsidR="0033284F" w:rsidRPr="0033284F" w:rsidRDefault="0033284F" w:rsidP="0033284F">
      <w:pPr>
        <w:spacing w:after="0" w:line="240" w:lineRule="auto"/>
        <w:ind w:left="1080"/>
        <w:rPr>
          <w:rFonts w:ascii="Times New Roman" w:eastAsia="Times New Roman" w:hAnsi="Times New Roman" w:cs="Times New Roman"/>
          <w:color w:val="000000"/>
          <w:sz w:val="24"/>
          <w:szCs w:val="24"/>
        </w:rPr>
      </w:pPr>
    </w:p>
    <w:p w:rsidR="00F22343" w:rsidRPr="0033284F" w:rsidRDefault="00F22343" w:rsidP="0033284F">
      <w:pPr>
        <w:pStyle w:val="ListParagraph"/>
        <w:numPr>
          <w:ilvl w:val="0"/>
          <w:numId w:val="3"/>
        </w:numPr>
      </w:pPr>
      <w:r w:rsidRPr="0033284F">
        <w:t xml:space="preserve">The Charter calls for annual audits of dioceses/eparchies to ascertain compliance with the </w:t>
      </w:r>
      <w:r w:rsidRPr="0033284F">
        <w:rPr>
          <w:i/>
        </w:rPr>
        <w:t>Charter</w:t>
      </w:r>
      <w:r w:rsidRPr="0033284F">
        <w:t xml:space="preserve"> by the bishop and his diocese/eparchy. Annual Audits have been conducted since 2003. </w:t>
      </w:r>
      <w:r w:rsidR="005112EE">
        <w:t xml:space="preserve">Of the 195 dioceses/eparchies 188 participated in the </w:t>
      </w:r>
      <w:r w:rsidR="00716661">
        <w:t>2014</w:t>
      </w:r>
      <w:r w:rsidR="00AA2A88">
        <w:t xml:space="preserve"> </w:t>
      </w:r>
      <w:r w:rsidR="005112EE">
        <w:t xml:space="preserve">audit. </w:t>
      </w:r>
      <w:r w:rsidR="00AA2A88">
        <w:t>Results of the</w:t>
      </w:r>
      <w:r w:rsidRPr="0033284F">
        <w:t xml:space="preserve"> audit</w:t>
      </w:r>
      <w:r w:rsidR="00AA2A88">
        <w:t>s</w:t>
      </w:r>
      <w:r w:rsidRPr="0033284F">
        <w:t xml:space="preserve"> are published </w:t>
      </w:r>
      <w:r w:rsidR="005112EE">
        <w:t>and</w:t>
      </w:r>
      <w:r w:rsidRPr="0033284F">
        <w:t xml:space="preserve"> a copy is sent to the Holy See. </w:t>
      </w:r>
    </w:p>
    <w:p w:rsidR="00F22343" w:rsidRPr="0033284F" w:rsidRDefault="00F22343" w:rsidP="0033284F">
      <w:pPr>
        <w:spacing w:after="0" w:line="240" w:lineRule="auto"/>
        <w:ind w:left="360"/>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 xml:space="preserve">Safe Environment training is taking place in </w:t>
      </w:r>
      <w:r w:rsidR="00012AF7">
        <w:t xml:space="preserve">all audited dioceses/eparchies </w:t>
      </w:r>
      <w:r w:rsidRPr="0033284F">
        <w:t xml:space="preserve"> of the country. </w:t>
      </w:r>
      <w:r w:rsidRPr="00012AF7">
        <w:t>Over 2 million</w:t>
      </w:r>
      <w:r w:rsidRPr="0033284F">
        <w:t xml:space="preserve"> employees and volunteers have been trained to recognize the behavior of offenders and what to do about it.</w:t>
      </w:r>
    </w:p>
    <w:p w:rsidR="00F22343" w:rsidRPr="0033284F" w:rsidRDefault="00F22343" w:rsidP="0033284F">
      <w:pPr>
        <w:spacing w:after="0" w:line="240" w:lineRule="auto"/>
        <w:ind w:left="360"/>
        <w:rPr>
          <w:rFonts w:ascii="Times New Roman" w:hAnsi="Times New Roman" w:cs="Times New Roman"/>
          <w:sz w:val="24"/>
          <w:szCs w:val="24"/>
        </w:rPr>
      </w:pPr>
    </w:p>
    <w:p w:rsidR="00F22343" w:rsidRDefault="00F22343" w:rsidP="0033284F">
      <w:pPr>
        <w:pStyle w:val="ListParagraph"/>
        <w:numPr>
          <w:ilvl w:val="0"/>
          <w:numId w:val="3"/>
        </w:numPr>
      </w:pPr>
      <w:r w:rsidRPr="0033284F">
        <w:t xml:space="preserve">Safe Environment training was provided to </w:t>
      </w:r>
      <w:r w:rsidR="00716661">
        <w:t>160,757</w:t>
      </w:r>
      <w:r w:rsidRPr="0033284F">
        <w:t xml:space="preserve"> educators</w:t>
      </w:r>
      <w:r w:rsidRPr="00012AF7">
        <w:t xml:space="preserve">; </w:t>
      </w:r>
      <w:r w:rsidR="00716661">
        <w:t>35,319</w:t>
      </w:r>
      <w:r w:rsidR="005C2B96">
        <w:t xml:space="preserve"> priests, </w:t>
      </w:r>
      <w:r w:rsidR="00716661">
        <w:t>16,089</w:t>
      </w:r>
      <w:r w:rsidR="005C2B96">
        <w:t xml:space="preserve"> deacons</w:t>
      </w:r>
      <w:r w:rsidR="005C2B96" w:rsidRPr="00012AF7">
        <w:t xml:space="preserve"> </w:t>
      </w:r>
      <w:r w:rsidRPr="00012AF7">
        <w:t>and 6,</w:t>
      </w:r>
      <w:r w:rsidR="00716661">
        <w:t>503</w:t>
      </w:r>
      <w:r w:rsidRPr="0033284F">
        <w:t>candidates for ordination to recognize the behaviors of offenders and what to do about it.</w:t>
      </w:r>
    </w:p>
    <w:p w:rsidR="0033284F" w:rsidRPr="0033284F" w:rsidRDefault="0033284F" w:rsidP="0033284F">
      <w:pPr>
        <w:spacing w:after="0" w:line="240" w:lineRule="auto"/>
        <w:ind w:left="360"/>
        <w:rPr>
          <w:rFonts w:ascii="Times New Roman" w:hAnsi="Times New Roman" w:cs="Times New Roman"/>
          <w:b/>
          <w:sz w:val="24"/>
          <w:szCs w:val="24"/>
        </w:rPr>
      </w:pPr>
    </w:p>
    <w:p w:rsidR="00F22343" w:rsidRPr="0033284F" w:rsidRDefault="00F22343" w:rsidP="0033284F">
      <w:pPr>
        <w:pStyle w:val="ListParagraph"/>
        <w:numPr>
          <w:ilvl w:val="0"/>
          <w:numId w:val="3"/>
        </w:numPr>
      </w:pPr>
      <w:r w:rsidRPr="0033284F">
        <w:t xml:space="preserve">Background evaluations have been conducted on </w:t>
      </w:r>
      <w:r w:rsidRPr="00012AF7">
        <w:t>over 2 million volunteers</w:t>
      </w:r>
      <w:r w:rsidRPr="0033284F">
        <w:t xml:space="preserve"> and Church personnel who have contact with children.</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716661" w:rsidP="0033284F">
      <w:pPr>
        <w:pStyle w:val="ListParagraph"/>
        <w:numPr>
          <w:ilvl w:val="0"/>
          <w:numId w:val="3"/>
        </w:numPr>
      </w:pPr>
      <w:r>
        <w:t>In 2014</w:t>
      </w:r>
      <w:r w:rsidR="00F22343" w:rsidRPr="00012AF7">
        <w:t xml:space="preserve">, </w:t>
      </w:r>
      <w:r>
        <w:t>160,273</w:t>
      </w:r>
      <w:r w:rsidR="00012AF7">
        <w:t xml:space="preserve"> educators,</w:t>
      </w:r>
      <w:r w:rsidR="00F22343" w:rsidRPr="00012AF7">
        <w:t xml:space="preserve"> </w:t>
      </w:r>
      <w:r>
        <w:t>35,308</w:t>
      </w:r>
      <w:r w:rsidR="0094032A">
        <w:t xml:space="preserve"> priests, </w:t>
      </w:r>
      <w:r>
        <w:t>16,006</w:t>
      </w:r>
      <w:r w:rsidR="005C2B96">
        <w:t xml:space="preserve"> deacons</w:t>
      </w:r>
      <w:r w:rsidR="00F22343" w:rsidRPr="00012AF7">
        <w:t xml:space="preserve"> and </w:t>
      </w:r>
      <w:r>
        <w:t>6,568</w:t>
      </w:r>
      <w:r w:rsidR="00F22343" w:rsidRPr="0033284F">
        <w:t xml:space="preserve"> candidates for ordination have had their backgrounds evaluated.</w:t>
      </w:r>
    </w:p>
    <w:p w:rsidR="00F22343" w:rsidRPr="0033284F" w:rsidRDefault="00F22343" w:rsidP="0033284F">
      <w:pPr>
        <w:spacing w:after="0" w:line="240" w:lineRule="auto"/>
        <w:ind w:left="360"/>
        <w:rPr>
          <w:rFonts w:ascii="Times New Roman" w:hAnsi="Times New Roman" w:cs="Times New Roman"/>
          <w:sz w:val="24"/>
          <w:szCs w:val="24"/>
        </w:rPr>
      </w:pPr>
    </w:p>
    <w:p w:rsidR="00F22343" w:rsidRPr="005C2B96" w:rsidRDefault="00F22343" w:rsidP="0033284F">
      <w:pPr>
        <w:pStyle w:val="ListParagraph"/>
        <w:numPr>
          <w:ilvl w:val="0"/>
          <w:numId w:val="3"/>
        </w:numPr>
      </w:pPr>
      <w:r w:rsidRPr="005C2B96">
        <w:t>All</w:t>
      </w:r>
      <w:r w:rsidR="005F6228" w:rsidRPr="005C2B96">
        <w:t xml:space="preserve"> audited dioceses/eparchies </w:t>
      </w:r>
      <w:r w:rsidRPr="005C2B96">
        <w:t xml:space="preserve">have Codes of Conduct spelling out what is acceptable behavior. These codes serve to let people know what behaviors are and are not accepted as well as what behavior can be expected. </w:t>
      </w:r>
    </w:p>
    <w:p w:rsidR="00F22343" w:rsidRPr="0033284F" w:rsidRDefault="00F22343" w:rsidP="0033284F">
      <w:pPr>
        <w:spacing w:after="0" w:line="240" w:lineRule="auto"/>
        <w:ind w:left="360"/>
        <w:rPr>
          <w:rFonts w:ascii="Times New Roman" w:hAnsi="Times New Roman" w:cs="Times New Roman"/>
          <w:b/>
          <w:sz w:val="24"/>
          <w:szCs w:val="24"/>
        </w:rPr>
      </w:pPr>
    </w:p>
    <w:p w:rsidR="00F22343" w:rsidRDefault="00F22343" w:rsidP="0033284F">
      <w:pPr>
        <w:pStyle w:val="ListParagraph"/>
        <w:numPr>
          <w:ilvl w:val="0"/>
          <w:numId w:val="3"/>
        </w:numPr>
      </w:pPr>
      <w:r w:rsidRPr="0033284F">
        <w:t>All dioceses/eparchies have Victim Assistance Coordinators, assuring victims that they will be he</w:t>
      </w:r>
      <w:r w:rsidR="00716661">
        <w:t>ard. In 2014</w:t>
      </w:r>
      <w:r w:rsidRPr="0033284F">
        <w:t xml:space="preserve"> dioceses/eparchies provided outreach to </w:t>
      </w:r>
      <w:r w:rsidR="00716661">
        <w:t>1,863</w:t>
      </w:r>
      <w:r w:rsidRPr="0033284F">
        <w:t xml:space="preserve"> victim/survivors.</w:t>
      </w:r>
    </w:p>
    <w:p w:rsidR="00F01309" w:rsidRPr="0033284F" w:rsidRDefault="00F01309" w:rsidP="00F01309">
      <w:pPr>
        <w:spacing w:after="0" w:line="240" w:lineRule="auto"/>
        <w:ind w:left="360"/>
      </w:pPr>
    </w:p>
    <w:p w:rsidR="00F22343" w:rsidRPr="0033284F" w:rsidRDefault="00F22343" w:rsidP="0033284F">
      <w:pPr>
        <w:pStyle w:val="ListParagraph"/>
        <w:numPr>
          <w:ilvl w:val="0"/>
          <w:numId w:val="3"/>
        </w:numPr>
      </w:pPr>
      <w:r w:rsidRPr="0033284F">
        <w:t>Regard</w:t>
      </w:r>
      <w:r w:rsidR="002A61C6">
        <w:t>less of when the abuse occurred</w:t>
      </w:r>
      <w:r w:rsidR="005112EE">
        <w:t>,</w:t>
      </w:r>
      <w:r w:rsidRPr="0033284F">
        <w:t xml:space="preserve"> a cleric against whom there is an established or admi</w:t>
      </w:r>
      <w:r w:rsidR="00012AF7">
        <w:t xml:space="preserve">tted </w:t>
      </w:r>
      <w:r w:rsidR="002A61C6">
        <w:t>act</w:t>
      </w:r>
      <w:r w:rsidR="00012AF7">
        <w:t xml:space="preserve"> of child sexual </w:t>
      </w:r>
      <w:r w:rsidR="005112EE">
        <w:t>abuse</w:t>
      </w:r>
      <w:r w:rsidR="00012AF7">
        <w:t xml:space="preserve"> </w:t>
      </w:r>
      <w:r w:rsidRPr="0033284F">
        <w:t xml:space="preserve">is permanently removed from the priesthood. There is no statute of limitations for removing a </w:t>
      </w:r>
      <w:r w:rsidR="00F01309">
        <w:t>cleric</w:t>
      </w:r>
      <w:r w:rsidRPr="0033284F">
        <w:t xml:space="preserve"> who has sexual abused a minor from public ministry in the Catholic Church.</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Dioceses/eparchies require intensive background screening as well as psychological testing for those wishing to enter the s</w:t>
      </w:r>
      <w:r w:rsidR="00716661">
        <w:t>eminary.  Audit figures for 2014</w:t>
      </w:r>
      <w:r w:rsidRPr="0033284F">
        <w:t xml:space="preserve"> report out </w:t>
      </w:r>
      <w:r w:rsidRPr="00012AF7">
        <w:t xml:space="preserve">of </w:t>
      </w:r>
      <w:r w:rsidR="00716661">
        <w:t>6,602</w:t>
      </w:r>
      <w:r w:rsidRPr="0033284F">
        <w:t xml:space="preserve"> Candidates for Ordination </w:t>
      </w:r>
      <w:r w:rsidR="00716661">
        <w:t>6,503</w:t>
      </w:r>
      <w:r w:rsidR="00012AF7">
        <w:t xml:space="preserve"> </w:t>
      </w:r>
      <w:r w:rsidRPr="0033284F">
        <w:t xml:space="preserve">have been trained and </w:t>
      </w:r>
      <w:r w:rsidRPr="00012AF7">
        <w:t>6,</w:t>
      </w:r>
      <w:r w:rsidR="00716661">
        <w:t>568</w:t>
      </w:r>
      <w:r w:rsidRPr="0033284F">
        <w:t xml:space="preserve"> have had a background check.</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 xml:space="preserve">Over </w:t>
      </w:r>
      <w:r w:rsidR="00716661">
        <w:t>4,484,609</w:t>
      </w:r>
      <w:r w:rsidRPr="0033284F">
        <w:t xml:space="preserve"> children were given the skills to recognize both a grooming process and to tell parents an</w:t>
      </w:r>
      <w:r w:rsidR="002A61C6">
        <w:t>d other trusted adults about such</w:t>
      </w:r>
      <w:r w:rsidRPr="0033284F">
        <w:t xml:space="preserve"> behavior.</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716661" w:rsidP="0033284F">
      <w:pPr>
        <w:pStyle w:val="ListParagraph"/>
        <w:numPr>
          <w:ilvl w:val="0"/>
          <w:numId w:val="3"/>
        </w:numPr>
      </w:pPr>
      <w:r>
        <w:t>Again in 2014</w:t>
      </w:r>
      <w:r w:rsidR="00F22343" w:rsidRPr="0033284F">
        <w:t>, no diocese or eparchy entered into confidentiality settlements unless the victim/survivors/survivor requested it and it was specifically noted in the agreement.</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Dioceses/eparchies report allegations of sexual abuse of a minor to the civil authorities.</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 xml:space="preserve">The </w:t>
      </w:r>
      <w:r w:rsidRPr="0033284F">
        <w:rPr>
          <w:i/>
        </w:rPr>
        <w:t>Charter</w:t>
      </w:r>
      <w:r w:rsidRPr="0033284F">
        <w:t xml:space="preserve"> requires that all dioceses/eparchies </w:t>
      </w:r>
      <w:r w:rsidR="002A61C6">
        <w:t>be</w:t>
      </w:r>
      <w:r w:rsidRPr="0033284F">
        <w:t xml:space="preserve"> open and transparent regarding any and all cases of sexual abuse. Parishes affected by abuse are informed openly, honestly and compassionately of allegations.</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There is a bishop representative from each episcopal region of the U.S. on the Committee on the Protection of Children and Young People.</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 xml:space="preserve">The Secretariat of Child and Youth Protection helps dioceses/eparchies/become and maintain compliance with the </w:t>
      </w:r>
      <w:r w:rsidRPr="0033284F">
        <w:rPr>
          <w:i/>
        </w:rPr>
        <w:t xml:space="preserve">Charter for the Protection of Children and Young People </w:t>
      </w:r>
      <w:r w:rsidRPr="0033284F">
        <w:t xml:space="preserve">and to integrate the </w:t>
      </w:r>
      <w:r w:rsidRPr="0033284F">
        <w:rPr>
          <w:i/>
        </w:rPr>
        <w:t xml:space="preserve">Charter </w:t>
      </w:r>
      <w:r w:rsidRPr="0033284F">
        <w:t>into the diocesan way of life.</w:t>
      </w:r>
    </w:p>
    <w:p w:rsidR="0033284F" w:rsidRPr="0033284F" w:rsidRDefault="0033284F" w:rsidP="0033284F">
      <w:pPr>
        <w:spacing w:after="0" w:line="240" w:lineRule="auto"/>
        <w:ind w:left="360"/>
        <w:rPr>
          <w:rFonts w:ascii="Times New Roman" w:hAnsi="Times New Roman" w:cs="Times New Roman"/>
          <w:sz w:val="24"/>
          <w:szCs w:val="24"/>
        </w:rPr>
      </w:pPr>
    </w:p>
    <w:p w:rsidR="00F22343" w:rsidRDefault="00F22343" w:rsidP="003C1E65">
      <w:pPr>
        <w:pStyle w:val="ListParagraph"/>
        <w:numPr>
          <w:ilvl w:val="0"/>
          <w:numId w:val="3"/>
        </w:numPr>
      </w:pPr>
      <w:r w:rsidRPr="0033284F">
        <w:t xml:space="preserve">The National Review Board is a lay group appointed by the USCCB President to offer its advice on matters of child and youth protection to the Bishops’ Committee on the Protection of Children and Young People. You can see who all the current members are on: </w:t>
      </w:r>
      <w:hyperlink r:id="rId11" w:history="1">
        <w:r w:rsidR="003C1E65" w:rsidRPr="00E05E25">
          <w:rPr>
            <w:rStyle w:val="Hyperlink"/>
          </w:rPr>
          <w:t>http://www.usccb.org/about/child-and-youth-protection/the-national-review-board.cfm</w:t>
        </w:r>
      </w:hyperlink>
    </w:p>
    <w:p w:rsidR="003C1E65" w:rsidRDefault="003C1E65" w:rsidP="003C1E65">
      <w:pPr>
        <w:pStyle w:val="ListParagraph"/>
      </w:pPr>
    </w:p>
    <w:p w:rsidR="00F22343" w:rsidRDefault="00F22343" w:rsidP="0033284F">
      <w:pPr>
        <w:pStyle w:val="ListParagraph"/>
        <w:numPr>
          <w:ilvl w:val="0"/>
          <w:numId w:val="3"/>
        </w:numPr>
      </w:pPr>
      <w:r w:rsidRPr="0033284F">
        <w:t xml:space="preserve">The Committee on the Protection of Children and Young People has designed orientation sessions to address questions new bishops and </w:t>
      </w:r>
      <w:r w:rsidR="00012AF7" w:rsidRPr="0033284F">
        <w:t>eparches</w:t>
      </w:r>
      <w:r w:rsidRPr="0033284F">
        <w:t xml:space="preserve"> may have regarding the </w:t>
      </w:r>
      <w:r w:rsidRPr="0033284F">
        <w:rPr>
          <w:i/>
        </w:rPr>
        <w:t xml:space="preserve">Charter </w:t>
      </w:r>
      <w:r w:rsidRPr="0033284F">
        <w:t>and the audit process.</w:t>
      </w:r>
    </w:p>
    <w:p w:rsidR="003C1E65" w:rsidRDefault="003C1E65" w:rsidP="003C1E65">
      <w:pPr>
        <w:pStyle w:val="ListParagraph"/>
      </w:pPr>
    </w:p>
    <w:p w:rsidR="003C1E65" w:rsidRPr="0033284F" w:rsidRDefault="003C1E65" w:rsidP="003C1E65">
      <w:pPr>
        <w:pStyle w:val="ListParagraph"/>
      </w:pP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F22343" w:rsidP="003C1E65">
      <w:pPr>
        <w:pStyle w:val="ListParagraph"/>
        <w:numPr>
          <w:ilvl w:val="0"/>
          <w:numId w:val="3"/>
        </w:numPr>
      </w:pPr>
      <w:r w:rsidRPr="0033284F">
        <w:lastRenderedPageBreak/>
        <w:t xml:space="preserve">The Secretariat of Child and Youth Protection develops resources for use by dioceses/eparchies. Many are compilations of information from the audit documents. Resources can be found on their website. </w:t>
      </w:r>
      <w:hyperlink r:id="rId12" w:history="1">
        <w:r w:rsidR="003C1E65" w:rsidRPr="00E05E25">
          <w:rPr>
            <w:rStyle w:val="Hyperlink"/>
          </w:rPr>
          <w:t>http://www.usccb.org/issues-and-action/child-and-youth-protection/resources/index.cfm</w:t>
        </w:r>
      </w:hyperlink>
      <w:r w:rsidR="003C1E65">
        <w:br/>
      </w:r>
    </w:p>
    <w:p w:rsidR="0033284F" w:rsidRPr="0033284F" w:rsidRDefault="0033284F" w:rsidP="0033284F">
      <w:pPr>
        <w:spacing w:after="0" w:line="240" w:lineRule="auto"/>
        <w:ind w:left="360"/>
        <w:rPr>
          <w:rFonts w:ascii="Times New Roman" w:hAnsi="Times New Roman" w:cs="Times New Roman"/>
          <w:sz w:val="24"/>
          <w:szCs w:val="24"/>
        </w:rPr>
      </w:pPr>
    </w:p>
    <w:p w:rsidR="00F22343" w:rsidRDefault="00F22343" w:rsidP="003C1E65">
      <w:pPr>
        <w:pStyle w:val="ListParagraph"/>
        <w:numPr>
          <w:ilvl w:val="0"/>
          <w:numId w:val="3"/>
        </w:numPr>
      </w:pPr>
      <w:r w:rsidRPr="0033284F">
        <w:t>The National Review Board overs</w:t>
      </w:r>
      <w:r w:rsidR="00716661">
        <w:t>aw</w:t>
      </w:r>
      <w:r w:rsidR="003C1E65">
        <w:t xml:space="preserve"> </w:t>
      </w:r>
      <w:r w:rsidRPr="0033284F">
        <w:t xml:space="preserve">the completion of the Causes and Context of the Sexual Abuse Scandal Study by the John Jay College of Criminal Justice. The final report </w:t>
      </w:r>
      <w:r w:rsidR="00716661">
        <w:t xml:space="preserve">can be found here: </w:t>
      </w:r>
      <w:hyperlink r:id="rId13" w:history="1">
        <w:r w:rsidR="003C1E65" w:rsidRPr="00E05E25">
          <w:rPr>
            <w:rStyle w:val="Hyperlink"/>
          </w:rPr>
          <w:t>http://www.usccb.org/issues-and-action/child-and-youth-protection/upload/The-Causes-and-Context-of-Sexual-Abuse-of-Minors-by-Catholic-Priests-in-the-United-States-1950-2010.pdf</w:t>
        </w:r>
      </w:hyperlink>
    </w:p>
    <w:p w:rsidR="0033284F" w:rsidRPr="0033284F" w:rsidRDefault="0033284F" w:rsidP="003C1E65">
      <w:pPr>
        <w:spacing w:after="0" w:line="240" w:lineRule="auto"/>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Bishops and</w:t>
      </w:r>
      <w:r w:rsidR="005F6228">
        <w:t xml:space="preserve"> e</w:t>
      </w:r>
      <w:r w:rsidRPr="0033284F">
        <w:t>parch</w:t>
      </w:r>
      <w:r w:rsidR="00012AF7">
        <w:t>e</w:t>
      </w:r>
      <w:r w:rsidRPr="0033284F">
        <w:t>s communicate with each other on a regular basis to ensure a cleric who committed an act of sexual abuse is not transferred to another diocese or eparchy.</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To ensure open communication between religious orders and bishops, a representative from the Conference of Major Superiors of Men serves on the Committee for the Protection of Children and Young People.</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Recognizing the importance o</w:t>
      </w:r>
      <w:r w:rsidR="00012AF7">
        <w:t>f on-going formation, bishops and</w:t>
      </w:r>
      <w:r w:rsidRPr="0033284F">
        <w:t xml:space="preserve"> eparch</w:t>
      </w:r>
      <w:r w:rsidR="00012AF7">
        <w:t>e</w:t>
      </w:r>
      <w:r w:rsidRPr="0033284F">
        <w:t xml:space="preserve">s are committing time and resources to </w:t>
      </w:r>
      <w:r w:rsidR="0033284F">
        <w:t xml:space="preserve">continued formation </w:t>
      </w:r>
      <w:r w:rsidRPr="0033284F">
        <w:t>programs of chastity, celibacy and human formation</w:t>
      </w:r>
      <w:r w:rsidR="0033284F">
        <w:t xml:space="preserve"> for clerics</w:t>
      </w:r>
      <w:r w:rsidRPr="0033284F">
        <w:t>.</w:t>
      </w:r>
    </w:p>
    <w:p w:rsidR="0033284F" w:rsidRPr="0033284F" w:rsidRDefault="0033284F" w:rsidP="0033284F">
      <w:pPr>
        <w:spacing w:after="0" w:line="240" w:lineRule="auto"/>
        <w:ind w:left="360"/>
        <w:rPr>
          <w:rFonts w:ascii="Times New Roman" w:hAnsi="Times New Roman" w:cs="Times New Roman"/>
          <w:sz w:val="24"/>
          <w:szCs w:val="24"/>
        </w:rPr>
      </w:pPr>
    </w:p>
    <w:p w:rsidR="00F22343" w:rsidRPr="0033284F" w:rsidRDefault="00F22343" w:rsidP="0033284F">
      <w:pPr>
        <w:pStyle w:val="ListParagraph"/>
        <w:numPr>
          <w:ilvl w:val="0"/>
          <w:numId w:val="3"/>
        </w:numPr>
      </w:pPr>
      <w:r w:rsidRPr="0033284F">
        <w:t xml:space="preserve">Reconciliation among all people, especially those most affected by abuse is an on-going part of diocesan/eparchial outreach activities and efforts. Masses, retreats, prayer groups, healing gardens, evenings with the Bishop are </w:t>
      </w:r>
      <w:r w:rsidR="00F01309">
        <w:t xml:space="preserve">a few </w:t>
      </w:r>
      <w:r w:rsidRPr="0033284F">
        <w:t>examples of outreach efforts.</w:t>
      </w:r>
    </w:p>
    <w:p w:rsidR="0033284F" w:rsidRPr="0033284F" w:rsidRDefault="0033284F" w:rsidP="0033284F">
      <w:pPr>
        <w:spacing w:after="0" w:line="240" w:lineRule="auto"/>
        <w:ind w:left="360"/>
        <w:rPr>
          <w:rFonts w:ascii="Times New Roman" w:hAnsi="Times New Roman" w:cs="Times New Roman"/>
          <w:sz w:val="24"/>
          <w:szCs w:val="24"/>
        </w:rPr>
      </w:pPr>
    </w:p>
    <w:p w:rsidR="00F22343" w:rsidRDefault="00F22343" w:rsidP="0033284F">
      <w:pPr>
        <w:pStyle w:val="ListParagraph"/>
        <w:numPr>
          <w:ilvl w:val="0"/>
          <w:numId w:val="3"/>
        </w:numPr>
      </w:pPr>
      <w:r w:rsidRPr="0033284F">
        <w:t>All dioceses/eparchies have written policies on the sexual abuse of minors by clerics and church personnel.</w:t>
      </w:r>
    </w:p>
    <w:p w:rsidR="00F01309" w:rsidRDefault="00F01309" w:rsidP="00F01309">
      <w:pPr>
        <w:spacing w:after="0" w:line="240" w:lineRule="auto"/>
        <w:ind w:left="360"/>
      </w:pPr>
    </w:p>
    <w:p w:rsidR="0033284F" w:rsidRDefault="00F01309" w:rsidP="0033284F">
      <w:pPr>
        <w:pStyle w:val="ListParagraph"/>
        <w:numPr>
          <w:ilvl w:val="0"/>
          <w:numId w:val="3"/>
        </w:numPr>
      </w:pPr>
      <w:r>
        <w:t xml:space="preserve">There are </w:t>
      </w:r>
      <w:r w:rsidR="00716661">
        <w:t>51,634</w:t>
      </w:r>
      <w:r>
        <w:t xml:space="preserve"> </w:t>
      </w:r>
      <w:r w:rsidR="00716661">
        <w:t>priests/deacons</w:t>
      </w:r>
      <w:r>
        <w:t xml:space="preserve"> in the United States that are dedicated, holy men of integrity who work tirelessly to bring Christ to the faithful. </w:t>
      </w:r>
    </w:p>
    <w:p w:rsidR="0094032A" w:rsidRDefault="0094032A" w:rsidP="0094032A">
      <w:pPr>
        <w:pStyle w:val="Default"/>
        <w:ind w:left="720"/>
      </w:pPr>
    </w:p>
    <w:p w:rsidR="002C64A1" w:rsidRPr="00901672" w:rsidRDefault="0094032A" w:rsidP="00901672">
      <w:pPr>
        <w:pStyle w:val="ListParagraph"/>
        <w:ind w:left="0"/>
      </w:pPr>
      <w:r w:rsidRPr="00901672">
        <w:t>The Catholic Church has worked hard to protect children. Much has been done but more needs to be done. Until child sexual abuse is no longer a part of society, the Church will continue its efforts to stop it.</w:t>
      </w:r>
    </w:p>
    <w:sectPr w:rsidR="002C64A1" w:rsidRPr="00901672" w:rsidSect="00DB4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2526"/>
    <w:multiLevelType w:val="hybridMultilevel"/>
    <w:tmpl w:val="6DF24E58"/>
    <w:lvl w:ilvl="0" w:tplc="FFB6A6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C16A3"/>
    <w:multiLevelType w:val="hybridMultilevel"/>
    <w:tmpl w:val="90B4E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3C3567"/>
    <w:multiLevelType w:val="hybridMultilevel"/>
    <w:tmpl w:val="C3BA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84E14"/>
    <w:multiLevelType w:val="multilevel"/>
    <w:tmpl w:val="4EAEEF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95"/>
    <w:rsid w:val="00012AF7"/>
    <w:rsid w:val="000712E0"/>
    <w:rsid w:val="00120564"/>
    <w:rsid w:val="002A2C7B"/>
    <w:rsid w:val="002A61C6"/>
    <w:rsid w:val="002C64A1"/>
    <w:rsid w:val="0033284F"/>
    <w:rsid w:val="003C1E65"/>
    <w:rsid w:val="004027F2"/>
    <w:rsid w:val="00414791"/>
    <w:rsid w:val="004D7FDE"/>
    <w:rsid w:val="005112EE"/>
    <w:rsid w:val="00576C4A"/>
    <w:rsid w:val="005C2B96"/>
    <w:rsid w:val="005F6228"/>
    <w:rsid w:val="00716661"/>
    <w:rsid w:val="00901672"/>
    <w:rsid w:val="00921A96"/>
    <w:rsid w:val="0092491C"/>
    <w:rsid w:val="0094032A"/>
    <w:rsid w:val="009644E6"/>
    <w:rsid w:val="00AA2A88"/>
    <w:rsid w:val="00AB22C2"/>
    <w:rsid w:val="00B46714"/>
    <w:rsid w:val="00D62AD0"/>
    <w:rsid w:val="00D67A95"/>
    <w:rsid w:val="00DB4739"/>
    <w:rsid w:val="00E415CF"/>
    <w:rsid w:val="00F01309"/>
    <w:rsid w:val="00F22343"/>
    <w:rsid w:val="00F47C71"/>
    <w:rsid w:val="00F85EDB"/>
    <w:rsid w:val="00F9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343"/>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F22343"/>
    <w:rPr>
      <w:color w:val="0000FF" w:themeColor="hyperlink"/>
      <w:u w:val="single"/>
    </w:rPr>
  </w:style>
  <w:style w:type="paragraph" w:styleId="BalloonText">
    <w:name w:val="Balloon Text"/>
    <w:basedOn w:val="Normal"/>
    <w:link w:val="BalloonTextChar"/>
    <w:uiPriority w:val="99"/>
    <w:semiHidden/>
    <w:unhideWhenUsed/>
    <w:rsid w:val="002A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1C6"/>
    <w:rPr>
      <w:rFonts w:ascii="Tahoma" w:hAnsi="Tahoma" w:cs="Tahoma"/>
      <w:sz w:val="16"/>
      <w:szCs w:val="16"/>
    </w:rPr>
  </w:style>
  <w:style w:type="paragraph" w:customStyle="1" w:styleId="Default">
    <w:name w:val="Default"/>
    <w:rsid w:val="0094032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343"/>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F22343"/>
    <w:rPr>
      <w:color w:val="0000FF" w:themeColor="hyperlink"/>
      <w:u w:val="single"/>
    </w:rPr>
  </w:style>
  <w:style w:type="paragraph" w:styleId="BalloonText">
    <w:name w:val="Balloon Text"/>
    <w:basedOn w:val="Normal"/>
    <w:link w:val="BalloonTextChar"/>
    <w:uiPriority w:val="99"/>
    <w:semiHidden/>
    <w:unhideWhenUsed/>
    <w:rsid w:val="002A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1C6"/>
    <w:rPr>
      <w:rFonts w:ascii="Tahoma" w:hAnsi="Tahoma" w:cs="Tahoma"/>
      <w:sz w:val="16"/>
      <w:szCs w:val="16"/>
    </w:rPr>
  </w:style>
  <w:style w:type="paragraph" w:customStyle="1" w:styleId="Default">
    <w:name w:val="Default"/>
    <w:rsid w:val="009403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sccb.org/issues-and-action/child-and-youth-protection/upload/The-Causes-and-Context-of-Sexual-Abuse-of-Minors-by-Catholic-Priests-in-the-United-States-1950-2010.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cb.org/issues-and-action/child-and-youth-protection/resources/index.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cb.org/about/child-and-youth-protection/the-national-review-board.cf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8ff46219-4e0f-4843-9c7a-b2f626f15e88">2011</Year>
    <USCCB_x0020_Department xmlns="8ff46219-4e0f-4843-9c7a-b2f626f15e88">CYP</USCCB_x0020_Department>
    <Retention_x0020_Period xmlns="8ff46219-4e0f-4843-9c7a-b2f626f15e88">Indef–Doc to stay in SP</Retention_x0020_Period>
    <Expiration_x0020_Basis_x0020_Date xmlns="8ff46219-4e0f-4843-9c7a-b2f626f15e88">2010-03-10T05:00:00+00:00</Expiration_x0020_Basis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4.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7DDECE9AF2D6FD48958569AADE27EEAF" ma:contentTypeVersion="19" ma:contentTypeDescription="Create a new Document" ma:contentTypeScope="" ma:versionID="4d00d560aa567c5f45e3f563de93dccc">
  <xsd:schema xmlns:xsd="http://www.w3.org/2001/XMLSchema" xmlns:p="http://schemas.microsoft.com/office/2006/metadata/properties" xmlns:ns2="8ff46219-4e0f-4843-9c7a-b2f626f15e88" targetNamespace="http://schemas.microsoft.com/office/2006/metadata/properties" ma:root="true" ma:fieldsID="897753f3d4552175801de4c01c573c21"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dms="http://schemas.microsoft.com/office/2006/documentManagement/types" targetNamespace="8ff46219-4e0f-4843-9c7a-b2f626f15e88" elementFormDefault="qualified">
    <xsd:import namespace="http://schemas.microsoft.com/office/2006/documentManagement/types"/>
    <xsd:element name="Expiration_x0020_Basis_x0020_Date" ma:index="8" nillable="true" ma:displayName="Expiration Basis Date" ma:default="[today]" ma:format="DateOnly" ma:internalName="Expiration_x0020_Basis_x0020_Date">
      <xsd:simpleType>
        <xsd:restriction base="dms:DateTime"/>
      </xsd:simpleType>
    </xsd:element>
    <xsd:element name="Retention_x0020_Period" ma:index="9" ma:displayName="Retention Period" ma:format="Dropdown" ma:internalName="Retention_x0020_Period"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FD7E64-E4AC-4DE0-9E79-06024218EFED}">
  <ds:schemaRefs>
    <ds:schemaRef ds:uri="http://purl.org/dc/elements/1.1/"/>
    <ds:schemaRef ds:uri="http://purl.org/dc/terms/"/>
    <ds:schemaRef ds:uri="8ff46219-4e0f-4843-9c7a-b2f626f15e88"/>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F6469DF-5582-48F4-8B6D-24DD76D62A41}">
  <ds:schemaRefs>
    <ds:schemaRef ds:uri="http://schemas.microsoft.com/sharepoint/v3/contenttype/forms"/>
  </ds:schemaRefs>
</ds:datastoreItem>
</file>

<file path=customXml/itemProps3.xml><?xml version="1.0" encoding="utf-8"?>
<ds:datastoreItem xmlns:ds="http://schemas.openxmlformats.org/officeDocument/2006/customXml" ds:itemID="{E6BC69E0-3DEF-470E-A104-CAF9BF7604D1}">
  <ds:schemaRefs>
    <ds:schemaRef ds:uri="http://schemas.microsoft.com/office/2006/metadata/customXsn"/>
  </ds:schemaRefs>
</ds:datastoreItem>
</file>

<file path=customXml/itemProps4.xml><?xml version="1.0" encoding="utf-8"?>
<ds:datastoreItem xmlns:ds="http://schemas.openxmlformats.org/officeDocument/2006/customXml" ds:itemID="{80C19826-37E0-4CAD-AAB0-ADC288A58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46219-4e0f-4843-9c7a-b2f626f15e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Daily Facts 2011</vt:lpstr>
    </vt:vector>
  </TitlesOfParts>
  <Company>Hewlett-Packard Company</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Facts 2011</dc:title>
  <dc:creator>Drew Dillingham</dc:creator>
  <cp:lastModifiedBy>Drew Dillingham</cp:lastModifiedBy>
  <cp:revision>2</cp:revision>
  <cp:lastPrinted>2011-01-04T22:38:00Z</cp:lastPrinted>
  <dcterms:created xsi:type="dcterms:W3CDTF">2015-03-13T17:25:00Z</dcterms:created>
  <dcterms:modified xsi:type="dcterms:W3CDTF">2015-03-13T17:25:00Z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0x0101003CA8930E8761C8469900DCF6AD3277DB01007DDECE9AF2D6FD48958569AADE27EEAF</vt:lpwstr>
  </property>
</Properties>
</file>