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A842C" w14:textId="6692D9D4" w:rsidR="4144852C" w:rsidRPr="006776CF" w:rsidRDefault="4144852C" w:rsidP="4144852C">
      <w:pPr>
        <w:spacing w:after="100" w:line="259" w:lineRule="auto"/>
        <w:ind w:left="0" w:firstLine="0"/>
        <w:jc w:val="center"/>
        <w:rPr>
          <w:lang w:val="es-MX"/>
        </w:rPr>
      </w:pPr>
      <w:r w:rsidRPr="006776CF">
        <w:rPr>
          <w:b/>
          <w:bCs/>
          <w:lang w:val="es-MX"/>
        </w:rPr>
        <w:t>Pautas a seguir para cobertura de misas y otros eventos de perfil religioso</w:t>
      </w:r>
    </w:p>
    <w:p w14:paraId="6DA8277A" w14:textId="113A7463" w:rsidR="4144852C" w:rsidRPr="006776CF" w:rsidRDefault="4144852C" w:rsidP="4144852C">
      <w:pPr>
        <w:ind w:left="715"/>
        <w:rPr>
          <w:lang w:val="es-MX"/>
        </w:rPr>
      </w:pPr>
      <w:r w:rsidRPr="006776CF">
        <w:rPr>
          <w:lang w:val="es-MX"/>
        </w:rPr>
        <w:t xml:space="preserve">Las misas y servicios religiosos son eventos sagrados. Por favor recuerde que, aunque usted </w:t>
      </w:r>
      <w:r w:rsidR="006776CF" w:rsidRPr="006776CF">
        <w:rPr>
          <w:lang w:val="es-MX"/>
        </w:rPr>
        <w:t>está</w:t>
      </w:r>
      <w:r w:rsidRPr="006776CF">
        <w:rPr>
          <w:lang w:val="es-MX"/>
        </w:rPr>
        <w:t xml:space="preserve"> llevando a cabo una cobertura de un evento con </w:t>
      </w:r>
      <w:r w:rsidR="006776CF" w:rsidRPr="006776CF">
        <w:rPr>
          <w:lang w:val="es-MX"/>
        </w:rPr>
        <w:t>carácter</w:t>
      </w:r>
      <w:r w:rsidRPr="006776CF">
        <w:rPr>
          <w:lang w:val="es-MX"/>
        </w:rPr>
        <w:t xml:space="preserve"> noticioso, este evento es primeramente uno de </w:t>
      </w:r>
      <w:r w:rsidR="006776CF" w:rsidRPr="006776CF">
        <w:rPr>
          <w:lang w:val="es-MX"/>
        </w:rPr>
        <w:t>carácter</w:t>
      </w:r>
      <w:r w:rsidRPr="006776CF">
        <w:rPr>
          <w:lang w:val="es-MX"/>
        </w:rPr>
        <w:t xml:space="preserve"> religioso; un servicio </w:t>
      </w:r>
      <w:r w:rsidR="006776CF" w:rsidRPr="006776CF">
        <w:rPr>
          <w:lang w:val="es-MX"/>
        </w:rPr>
        <w:t>litúrgico</w:t>
      </w:r>
      <w:r w:rsidRPr="006776CF">
        <w:rPr>
          <w:lang w:val="es-MX"/>
        </w:rPr>
        <w:t xml:space="preserve"> al que devotos y feligreses han sido invitados a orar.  </w:t>
      </w:r>
      <w:r w:rsidR="006776CF" w:rsidRPr="006776CF">
        <w:rPr>
          <w:lang w:val="es-MX"/>
        </w:rPr>
        <w:t>Ningún</w:t>
      </w:r>
      <w:r w:rsidRPr="006776CF">
        <w:rPr>
          <w:lang w:val="es-MX"/>
        </w:rPr>
        <w:t xml:space="preserve"> tipo de actividad de parte de los servicios de cobertura y noticiosos debe de contrarrestar ese </w:t>
      </w:r>
      <w:r w:rsidR="006776CF" w:rsidRPr="006776CF">
        <w:rPr>
          <w:lang w:val="es-MX"/>
        </w:rPr>
        <w:t>espíritu</w:t>
      </w:r>
      <w:r w:rsidRPr="006776CF">
        <w:rPr>
          <w:lang w:val="es-MX"/>
        </w:rPr>
        <w:t xml:space="preserve"> de </w:t>
      </w:r>
      <w:r w:rsidR="006776CF" w:rsidRPr="006776CF">
        <w:rPr>
          <w:lang w:val="es-MX"/>
        </w:rPr>
        <w:t>oración</w:t>
      </w:r>
      <w:r w:rsidRPr="006776CF">
        <w:rPr>
          <w:lang w:val="es-MX"/>
        </w:rPr>
        <w:t xml:space="preserve"> o contribuir a la </w:t>
      </w:r>
      <w:r w:rsidR="006776CF" w:rsidRPr="006776CF">
        <w:rPr>
          <w:lang w:val="es-MX"/>
        </w:rPr>
        <w:t>distracción</w:t>
      </w:r>
      <w:r w:rsidRPr="006776CF">
        <w:rPr>
          <w:lang w:val="es-MX"/>
        </w:rPr>
        <w:t xml:space="preserve"> de los participantes. </w:t>
      </w:r>
    </w:p>
    <w:p w14:paraId="08573A32" w14:textId="404F1C70" w:rsidR="4144852C" w:rsidRPr="006776CF" w:rsidRDefault="4144852C" w:rsidP="4144852C">
      <w:pPr>
        <w:ind w:left="715"/>
        <w:rPr>
          <w:b/>
          <w:bCs/>
          <w:lang w:val="es-MX"/>
        </w:rPr>
      </w:pPr>
    </w:p>
    <w:p w14:paraId="3D111698" w14:textId="583A544F" w:rsidR="4144852C" w:rsidRPr="006776CF" w:rsidRDefault="4144852C" w:rsidP="4144852C">
      <w:pPr>
        <w:ind w:left="715"/>
        <w:rPr>
          <w:b/>
          <w:bCs/>
          <w:lang w:val="es-MX"/>
        </w:rPr>
      </w:pPr>
    </w:p>
    <w:p w14:paraId="68C17D32" w14:textId="6D82399B" w:rsidR="4144852C" w:rsidRPr="006776CF" w:rsidRDefault="4144852C" w:rsidP="4144852C">
      <w:pPr>
        <w:ind w:left="715"/>
        <w:rPr>
          <w:lang w:val="es-MX"/>
        </w:rPr>
      </w:pPr>
      <w:r w:rsidRPr="006776CF">
        <w:rPr>
          <w:b/>
          <w:bCs/>
          <w:lang w:val="es-MX"/>
        </w:rPr>
        <w:t xml:space="preserve">Use el sentido </w:t>
      </w:r>
      <w:r w:rsidR="006776CF" w:rsidRPr="006776CF">
        <w:rPr>
          <w:b/>
          <w:bCs/>
          <w:lang w:val="es-MX"/>
        </w:rPr>
        <w:t>común</w:t>
      </w:r>
      <w:r w:rsidRPr="006776CF">
        <w:rPr>
          <w:b/>
          <w:bCs/>
          <w:lang w:val="es-MX"/>
        </w:rPr>
        <w:t xml:space="preserve"> como </w:t>
      </w:r>
      <w:r w:rsidR="006776CF" w:rsidRPr="006776CF">
        <w:rPr>
          <w:b/>
          <w:bCs/>
          <w:lang w:val="es-MX"/>
        </w:rPr>
        <w:t>guía</w:t>
      </w:r>
      <w:r w:rsidRPr="006776CF">
        <w:rPr>
          <w:b/>
          <w:bCs/>
          <w:lang w:val="es-MX"/>
        </w:rPr>
        <w:t xml:space="preserve">. </w:t>
      </w:r>
      <w:r w:rsidRPr="006776CF">
        <w:rPr>
          <w:lang w:val="es-MX"/>
        </w:rPr>
        <w:t xml:space="preserve">No hable </w:t>
      </w:r>
      <w:r w:rsidR="006776CF" w:rsidRPr="006776CF">
        <w:rPr>
          <w:lang w:val="es-MX"/>
        </w:rPr>
        <w:t>más</w:t>
      </w:r>
      <w:r w:rsidRPr="006776CF">
        <w:rPr>
          <w:lang w:val="es-MX"/>
        </w:rPr>
        <w:t xml:space="preserve"> alto durante la cobertura de servicios religiosos de lo que usted </w:t>
      </w:r>
      <w:r w:rsidR="006776CF" w:rsidRPr="006776CF">
        <w:rPr>
          <w:lang w:val="es-MX"/>
        </w:rPr>
        <w:t>haría</w:t>
      </w:r>
      <w:r w:rsidRPr="006776CF">
        <w:rPr>
          <w:lang w:val="es-MX"/>
        </w:rPr>
        <w:t xml:space="preserve"> durante el desarrollo de un juicio donde se </w:t>
      </w:r>
      <w:proofErr w:type="gramStart"/>
      <w:r w:rsidR="006776CF" w:rsidRPr="006776CF">
        <w:rPr>
          <w:lang w:val="es-MX"/>
        </w:rPr>
        <w:t>est</w:t>
      </w:r>
      <w:bookmarkStart w:id="0" w:name="_GoBack"/>
      <w:bookmarkEnd w:id="0"/>
      <w:r w:rsidR="006776CF" w:rsidRPr="006776CF">
        <w:rPr>
          <w:lang w:val="es-MX"/>
        </w:rPr>
        <w:t>én</w:t>
      </w:r>
      <w:proofErr w:type="gramEnd"/>
      <w:r w:rsidRPr="006776CF">
        <w:rPr>
          <w:lang w:val="es-MX"/>
        </w:rPr>
        <w:t xml:space="preserve"> </w:t>
      </w:r>
      <w:r w:rsidR="006776CF">
        <w:rPr>
          <w:lang w:val="es-MX"/>
        </w:rPr>
        <w:t>presentando</w:t>
      </w:r>
      <w:r w:rsidRPr="006776CF">
        <w:rPr>
          <w:lang w:val="es-MX"/>
        </w:rPr>
        <w:t xml:space="preserve"> testimonios delante un juez.</w:t>
      </w:r>
    </w:p>
    <w:p w14:paraId="60E716E4" w14:textId="3F7352F9" w:rsidR="4144852C" w:rsidRPr="006776CF" w:rsidRDefault="4144852C" w:rsidP="4144852C">
      <w:pPr>
        <w:ind w:left="715"/>
        <w:rPr>
          <w:lang w:val="es-MX"/>
        </w:rPr>
      </w:pPr>
    </w:p>
    <w:p w14:paraId="24B688BF" w14:textId="4A984096" w:rsidR="008D4262" w:rsidRPr="006776CF" w:rsidRDefault="4144852C" w:rsidP="4144852C">
      <w:pPr>
        <w:ind w:left="715"/>
        <w:rPr>
          <w:lang w:val="es-MX"/>
        </w:rPr>
      </w:pPr>
      <w:r w:rsidRPr="006776CF">
        <w:rPr>
          <w:b/>
          <w:bCs/>
          <w:lang w:val="es-MX"/>
        </w:rPr>
        <w:t xml:space="preserve">Mantenga sus comentarios concisos. </w:t>
      </w:r>
      <w:r w:rsidRPr="006776CF">
        <w:rPr>
          <w:lang w:val="es-MX"/>
        </w:rPr>
        <w:t xml:space="preserve">Si describe </w:t>
      </w:r>
      <w:r w:rsidR="006776CF" w:rsidRPr="006776CF">
        <w:rPr>
          <w:lang w:val="es-MX"/>
        </w:rPr>
        <w:t>algún</w:t>
      </w:r>
      <w:r w:rsidRPr="006776CF">
        <w:rPr>
          <w:lang w:val="es-MX"/>
        </w:rPr>
        <w:t xml:space="preserve"> evento que se </w:t>
      </w:r>
      <w:r w:rsidR="006776CF" w:rsidRPr="006776CF">
        <w:rPr>
          <w:lang w:val="es-MX"/>
        </w:rPr>
        <w:t>esté</w:t>
      </w:r>
      <w:r w:rsidRPr="006776CF">
        <w:rPr>
          <w:lang w:val="es-MX"/>
        </w:rPr>
        <w:t xml:space="preserve"> llevando a cabo durante el desarrollo de una misa, mantenga sus descripciones concisas y deje espacio para discusiones, </w:t>
      </w:r>
      <w:r w:rsidR="006776CF" w:rsidRPr="006776CF">
        <w:rPr>
          <w:lang w:val="es-MX"/>
        </w:rPr>
        <w:t>análisis</w:t>
      </w:r>
      <w:r w:rsidRPr="006776CF">
        <w:rPr>
          <w:lang w:val="es-MX"/>
        </w:rPr>
        <w:t xml:space="preserve"> y comentarios </w:t>
      </w:r>
      <w:r w:rsidR="006776CF" w:rsidRPr="006776CF">
        <w:rPr>
          <w:lang w:val="es-MX"/>
        </w:rPr>
        <w:t>más</w:t>
      </w:r>
      <w:r w:rsidRPr="006776CF">
        <w:rPr>
          <w:lang w:val="es-MX"/>
        </w:rPr>
        <w:t xml:space="preserve"> amplios para los periodistas en el estudio. </w:t>
      </w:r>
    </w:p>
    <w:p w14:paraId="317E2A0B" w14:textId="5CA56E84" w:rsidR="008D4262" w:rsidRPr="006776CF" w:rsidRDefault="008D4262" w:rsidP="4144852C">
      <w:pPr>
        <w:ind w:left="715"/>
        <w:rPr>
          <w:lang w:val="es-MX"/>
        </w:rPr>
      </w:pPr>
    </w:p>
    <w:p w14:paraId="5BD49598" w14:textId="5FA1189E" w:rsidR="008D4262" w:rsidRPr="006776CF" w:rsidRDefault="006776CF" w:rsidP="4144852C">
      <w:pPr>
        <w:ind w:left="715"/>
        <w:rPr>
          <w:b/>
          <w:bCs/>
          <w:lang w:val="es-MX"/>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ED39AAD" wp14:editId="07777777">
                <wp:simplePos x="0" y="0"/>
                <wp:positionH relativeFrom="column">
                  <wp:posOffset>-170687</wp:posOffset>
                </wp:positionH>
                <wp:positionV relativeFrom="paragraph">
                  <wp:posOffset>-5346038</wp:posOffset>
                </wp:positionV>
                <wp:extent cx="7199376" cy="9485376"/>
                <wp:effectExtent l="0" t="0" r="0" b="0"/>
                <wp:wrapNone/>
                <wp:docPr id="8489" name="Group 8489"/>
                <wp:cNvGraphicFramePr/>
                <a:graphic xmlns:a="http://schemas.openxmlformats.org/drawingml/2006/main">
                  <a:graphicData uri="http://schemas.microsoft.com/office/word/2010/wordprocessingGroup">
                    <wpg:wgp>
                      <wpg:cNvGrpSpPr/>
                      <wpg:grpSpPr>
                        <a:xfrm>
                          <a:off x="0" y="0"/>
                          <a:ext cx="7199376" cy="9485376"/>
                          <a:chOff x="0" y="0"/>
                          <a:chExt cx="7199376" cy="9485376"/>
                        </a:xfrm>
                      </wpg:grpSpPr>
                      <pic:pic xmlns:pic="http://schemas.openxmlformats.org/drawingml/2006/picture">
                        <pic:nvPicPr>
                          <pic:cNvPr id="8013" name="Picture 8013"/>
                          <pic:cNvPicPr/>
                        </pic:nvPicPr>
                        <pic:blipFill>
                          <a:blip r:embed="rId6"/>
                          <a:stretch>
                            <a:fillRect/>
                          </a:stretch>
                        </pic:blipFill>
                        <pic:spPr>
                          <a:xfrm>
                            <a:off x="1732788" y="170688"/>
                            <a:ext cx="3733800" cy="2539746"/>
                          </a:xfrm>
                          <a:prstGeom prst="rect">
                            <a:avLst/>
                          </a:prstGeom>
                        </pic:spPr>
                      </pic:pic>
                      <pic:pic xmlns:pic="http://schemas.openxmlformats.org/drawingml/2006/picture">
                        <pic:nvPicPr>
                          <pic:cNvPr id="8015" name="Picture 8015"/>
                          <pic:cNvPicPr/>
                        </pic:nvPicPr>
                        <pic:blipFill>
                          <a:blip r:embed="rId7"/>
                          <a:stretch>
                            <a:fillRect/>
                          </a:stretch>
                        </pic:blipFill>
                        <pic:spPr>
                          <a:xfrm>
                            <a:off x="0" y="0"/>
                            <a:ext cx="7199376" cy="9485376"/>
                          </a:xfrm>
                          <a:prstGeom prst="rect">
                            <a:avLst/>
                          </a:prstGeom>
                        </pic:spPr>
                      </pic:pic>
                      <pic:pic xmlns:pic="http://schemas.openxmlformats.org/drawingml/2006/picture">
                        <pic:nvPicPr>
                          <pic:cNvPr id="8017" name="Picture 8017"/>
                          <pic:cNvPicPr/>
                        </pic:nvPicPr>
                        <pic:blipFill>
                          <a:blip r:embed="rId8"/>
                          <a:stretch>
                            <a:fillRect/>
                          </a:stretch>
                        </pic:blipFill>
                        <pic:spPr>
                          <a:xfrm>
                            <a:off x="7174993" y="9460992"/>
                            <a:ext cx="6096" cy="6096"/>
                          </a:xfrm>
                          <a:prstGeom prst="rect">
                            <a:avLst/>
                          </a:prstGeom>
                        </pic:spPr>
                      </pic:pic>
                    </wpg:wgp>
                  </a:graphicData>
                </a:graphic>
              </wp:anchor>
            </w:drawing>
          </mc:Choice>
          <mc:Fallback xmlns:wp14="http://schemas.microsoft.com/office/word/2010/wordml" xmlns:pic="http://schemas.openxmlformats.org/drawingml/2006/picture" xmlns:a="http://schemas.openxmlformats.org/drawingml/2006/main">
            <w:pict w14:anchorId="391C7A6C">
              <v:group id="Group 8489" style="width:566.88pt;height:746.88pt;position:absolute;z-index:-2147483596;mso-position-horizontal-relative:text;mso-position-horizontal:absolute;margin-left:-13.44pt;mso-position-vertical-relative:text;margin-top:-420.948pt;" coordsize="71993,94853">
                <v:shape id="Picture 8013" style="position:absolute;width:37338;height:25397;left:17327;top:1706;" filled="f">
                  <v:imagedata r:id="rId9"/>
                </v:shape>
                <v:shape id="Picture 8015" style="position:absolute;width:71993;height:94853;left:0;top:0;" filled="f">
                  <v:imagedata r:id="rId10"/>
                </v:shape>
                <v:shape id="Picture 8017" style="position:absolute;width:60;height:60;left:71749;top:94609;" filled="f">
                  <v:imagedata r:id="rId11"/>
                </v:shape>
              </v:group>
            </w:pict>
          </mc:Fallback>
        </mc:AlternateContent>
      </w:r>
      <w:r w:rsidRPr="006776CF">
        <w:rPr>
          <w:lang w:val="es-MX"/>
        </w:rPr>
        <w:t xml:space="preserve">  </w:t>
      </w:r>
    </w:p>
    <w:p w14:paraId="6C360A2C" w14:textId="1A2C03F6" w:rsidR="008D4262" w:rsidRPr="006776CF" w:rsidRDefault="4144852C" w:rsidP="006776CF">
      <w:pPr>
        <w:spacing w:after="0" w:line="259" w:lineRule="auto"/>
        <w:ind w:left="720" w:firstLine="0"/>
        <w:rPr>
          <w:b/>
          <w:bCs/>
          <w:lang w:val="es-MX"/>
        </w:rPr>
      </w:pPr>
      <w:r w:rsidRPr="006776CF">
        <w:rPr>
          <w:lang w:val="es-MX"/>
        </w:rPr>
        <w:t xml:space="preserve"> </w:t>
      </w:r>
      <w:r w:rsidRPr="006776CF">
        <w:rPr>
          <w:b/>
          <w:bCs/>
          <w:lang w:val="es-MX"/>
        </w:rPr>
        <w:t xml:space="preserve">Deje que la ceremonia comunique el mensaje.  </w:t>
      </w:r>
      <w:r w:rsidRPr="006776CF">
        <w:rPr>
          <w:lang w:val="es-MX"/>
        </w:rPr>
        <w:t xml:space="preserve">Una de las quejas </w:t>
      </w:r>
      <w:r w:rsidR="006776CF" w:rsidRPr="006776CF">
        <w:rPr>
          <w:lang w:val="es-MX"/>
        </w:rPr>
        <w:t>más</w:t>
      </w:r>
      <w:r w:rsidRPr="006776CF">
        <w:rPr>
          <w:lang w:val="es-MX"/>
        </w:rPr>
        <w:t xml:space="preserve"> frecuentes por parte de la audiencia es que existe demasiada cobertura "hablada" por parte de los periodistas limitando la capacidad de los oyentes de orar durante el desarrollo de la misa. Trate de mantener un balance entre la </w:t>
      </w:r>
      <w:r w:rsidR="006776CF" w:rsidRPr="006776CF">
        <w:rPr>
          <w:lang w:val="es-MX"/>
        </w:rPr>
        <w:t>descripción</w:t>
      </w:r>
      <w:r w:rsidRPr="006776CF">
        <w:rPr>
          <w:lang w:val="es-MX"/>
        </w:rPr>
        <w:t xml:space="preserve"> de lo que </w:t>
      </w:r>
      <w:r w:rsidR="006776CF" w:rsidRPr="006776CF">
        <w:rPr>
          <w:lang w:val="es-MX"/>
        </w:rPr>
        <w:t>está</w:t>
      </w:r>
      <w:r w:rsidRPr="006776CF">
        <w:rPr>
          <w:lang w:val="es-MX"/>
        </w:rPr>
        <w:t xml:space="preserve"> ocurriendo y el mensaje que se </w:t>
      </w:r>
      <w:r w:rsidR="006776CF" w:rsidRPr="006776CF">
        <w:rPr>
          <w:lang w:val="es-MX"/>
        </w:rPr>
        <w:t>está</w:t>
      </w:r>
      <w:r w:rsidRPr="006776CF">
        <w:rPr>
          <w:lang w:val="es-MX"/>
        </w:rPr>
        <w:t xml:space="preserve"> presentando durante el servicio religioso.  Por ejemplo, al comienzo de la misa tal vez describa al Papa Francisco caminando por el centro del pasillo hasta el altar y haga comentarios respecto al recibimiento.  </w:t>
      </w:r>
      <w:r w:rsidR="006776CF" w:rsidRPr="006776CF">
        <w:rPr>
          <w:lang w:val="es-MX"/>
        </w:rPr>
        <w:t>Después</w:t>
      </w:r>
      <w:r w:rsidR="006776CF">
        <w:rPr>
          <w:lang w:val="es-MX"/>
        </w:rPr>
        <w:t xml:space="preserve">, pudiera </w:t>
      </w:r>
      <w:r w:rsidRPr="006776CF">
        <w:rPr>
          <w:lang w:val="es-MX"/>
        </w:rPr>
        <w:t xml:space="preserve">ser que identifique las canciones que canta el coro, lo cual </w:t>
      </w:r>
      <w:r w:rsidR="006776CF" w:rsidRPr="006776CF">
        <w:rPr>
          <w:lang w:val="es-MX"/>
        </w:rPr>
        <w:t>sería</w:t>
      </w:r>
      <w:r w:rsidRPr="006776CF">
        <w:rPr>
          <w:lang w:val="es-MX"/>
        </w:rPr>
        <w:t xml:space="preserve"> apropiado y </w:t>
      </w:r>
      <w:r w:rsidR="006776CF" w:rsidRPr="006776CF">
        <w:rPr>
          <w:lang w:val="es-MX"/>
        </w:rPr>
        <w:t>más</w:t>
      </w:r>
      <w:r w:rsidRPr="006776CF">
        <w:rPr>
          <w:lang w:val="es-MX"/>
        </w:rPr>
        <w:t xml:space="preserve"> sentido si dejara que la audiencia pudiera apreciar unos minutos de la </w:t>
      </w:r>
      <w:r w:rsidR="006776CF" w:rsidRPr="006776CF">
        <w:rPr>
          <w:lang w:val="es-MX"/>
        </w:rPr>
        <w:t>música</w:t>
      </w:r>
      <w:r w:rsidRPr="006776CF">
        <w:rPr>
          <w:lang w:val="es-MX"/>
        </w:rPr>
        <w:t xml:space="preserve"> para que sintiera que </w:t>
      </w:r>
      <w:r w:rsidR="006776CF" w:rsidRPr="006776CF">
        <w:rPr>
          <w:lang w:val="es-MX"/>
        </w:rPr>
        <w:t>está</w:t>
      </w:r>
      <w:r w:rsidRPr="006776CF">
        <w:rPr>
          <w:lang w:val="es-MX"/>
        </w:rPr>
        <w:t xml:space="preserve"> participando del servicio. </w:t>
      </w:r>
    </w:p>
    <w:p w14:paraId="468325A2" w14:textId="7C699191" w:rsidR="008D4262" w:rsidRPr="006776CF" w:rsidRDefault="008D4262" w:rsidP="4144852C">
      <w:pPr>
        <w:spacing w:after="0" w:line="259" w:lineRule="auto"/>
        <w:ind w:left="720" w:firstLine="0"/>
        <w:rPr>
          <w:lang w:val="es-MX"/>
        </w:rPr>
      </w:pPr>
    </w:p>
    <w:p w14:paraId="3E2F9D12" w14:textId="0C49C903" w:rsidR="008D4262" w:rsidRPr="006776CF" w:rsidRDefault="4144852C" w:rsidP="4144852C">
      <w:pPr>
        <w:spacing w:after="0" w:line="259" w:lineRule="auto"/>
        <w:ind w:left="720" w:firstLine="0"/>
        <w:rPr>
          <w:lang w:val="es-MX"/>
        </w:rPr>
      </w:pPr>
      <w:r w:rsidRPr="006776CF">
        <w:rPr>
          <w:lang w:val="es-MX"/>
        </w:rPr>
        <w:t xml:space="preserve"> Existen momentos </w:t>
      </w:r>
      <w:r w:rsidR="006776CF" w:rsidRPr="006776CF">
        <w:rPr>
          <w:lang w:val="es-MX"/>
        </w:rPr>
        <w:t>específicos</w:t>
      </w:r>
      <w:r w:rsidRPr="006776CF">
        <w:rPr>
          <w:lang w:val="es-MX"/>
        </w:rPr>
        <w:t xml:space="preserve"> donde es mejor permanecer callado:</w:t>
      </w:r>
    </w:p>
    <w:p w14:paraId="0E81230A" w14:textId="754326CA" w:rsidR="008D4262" w:rsidRPr="006776CF" w:rsidRDefault="4144852C" w:rsidP="4144852C">
      <w:pPr>
        <w:spacing w:after="0" w:line="259" w:lineRule="auto"/>
        <w:ind w:left="720" w:firstLine="0"/>
        <w:rPr>
          <w:lang w:val="es-MX"/>
        </w:rPr>
      </w:pPr>
      <w:r w:rsidRPr="006776CF">
        <w:rPr>
          <w:lang w:val="es-MX"/>
        </w:rPr>
        <w:t>1) Durante la lectura del evangelio</w:t>
      </w:r>
    </w:p>
    <w:p w14:paraId="6BFF8C43" w14:textId="49157837" w:rsidR="008D4262" w:rsidRPr="006776CF" w:rsidRDefault="4144852C" w:rsidP="4144852C">
      <w:pPr>
        <w:spacing w:after="0" w:line="259" w:lineRule="auto"/>
        <w:ind w:left="720" w:firstLine="0"/>
        <w:rPr>
          <w:lang w:val="es-MX"/>
        </w:rPr>
      </w:pPr>
      <w:r w:rsidRPr="006776CF">
        <w:rPr>
          <w:lang w:val="es-MX"/>
        </w:rPr>
        <w:t xml:space="preserve">2) Cuando el Papa </w:t>
      </w:r>
      <w:r w:rsidR="006776CF" w:rsidRPr="006776CF">
        <w:rPr>
          <w:lang w:val="es-MX"/>
        </w:rPr>
        <w:t>está</w:t>
      </w:r>
      <w:r w:rsidRPr="006776CF">
        <w:rPr>
          <w:lang w:val="es-MX"/>
        </w:rPr>
        <w:t xml:space="preserve"> presentando la </w:t>
      </w:r>
      <w:r w:rsidR="006776CF" w:rsidRPr="006776CF">
        <w:rPr>
          <w:lang w:val="es-MX"/>
        </w:rPr>
        <w:t>homilía</w:t>
      </w:r>
    </w:p>
    <w:p w14:paraId="116F3969" w14:textId="5836EB80" w:rsidR="008D4262" w:rsidRPr="006776CF" w:rsidRDefault="4144852C" w:rsidP="4144852C">
      <w:pPr>
        <w:spacing w:after="0" w:line="259" w:lineRule="auto"/>
        <w:ind w:left="720" w:firstLine="0"/>
        <w:rPr>
          <w:szCs w:val="24"/>
          <w:lang w:val="es-MX"/>
        </w:rPr>
      </w:pPr>
      <w:r w:rsidRPr="006776CF">
        <w:rPr>
          <w:lang w:val="es-MX"/>
        </w:rPr>
        <w:t xml:space="preserve">3) En la misa durante la </w:t>
      </w:r>
      <w:r w:rsidRPr="006776CF">
        <w:rPr>
          <w:szCs w:val="24"/>
          <w:lang w:val="es-MX"/>
        </w:rPr>
        <w:t xml:space="preserve">Plegaria o Liturgia Eucarística (centro y cumbre de toda la </w:t>
      </w:r>
      <w:r w:rsidR="006776CF" w:rsidRPr="006776CF">
        <w:rPr>
          <w:szCs w:val="24"/>
          <w:lang w:val="es-MX"/>
        </w:rPr>
        <w:t>celebración</w:t>
      </w:r>
      <w:r w:rsidRPr="006776CF">
        <w:rPr>
          <w:szCs w:val="24"/>
          <w:lang w:val="es-MX"/>
        </w:rPr>
        <w:t>),</w:t>
      </w:r>
    </w:p>
    <w:p w14:paraId="679BD84E" w14:textId="0AA33ACB" w:rsidR="008D4262" w:rsidRPr="006776CF" w:rsidRDefault="4144852C" w:rsidP="4144852C">
      <w:pPr>
        <w:spacing w:after="0" w:line="259" w:lineRule="auto"/>
        <w:ind w:left="720" w:firstLine="0"/>
        <w:rPr>
          <w:lang w:val="es-MX"/>
        </w:rPr>
      </w:pPr>
      <w:proofErr w:type="gramStart"/>
      <w:r w:rsidRPr="006776CF">
        <w:rPr>
          <w:lang w:val="es-MX"/>
        </w:rPr>
        <w:t>especialmente</w:t>
      </w:r>
      <w:proofErr w:type="gramEnd"/>
      <w:r w:rsidRPr="006776CF">
        <w:rPr>
          <w:lang w:val="es-MX"/>
        </w:rPr>
        <w:t xml:space="preserve"> cuando se consagran la hostia (pan </w:t>
      </w:r>
      <w:r w:rsidR="006776CF" w:rsidRPr="006776CF">
        <w:rPr>
          <w:lang w:val="es-MX"/>
        </w:rPr>
        <w:t>eucarístico</w:t>
      </w:r>
      <w:r w:rsidRPr="006776CF">
        <w:rPr>
          <w:lang w:val="es-MX"/>
        </w:rPr>
        <w:t>) y el vino (</w:t>
      </w:r>
      <w:r w:rsidR="006776CF" w:rsidRPr="006776CF">
        <w:rPr>
          <w:lang w:val="es-MX"/>
        </w:rPr>
        <w:t>cáliz</w:t>
      </w:r>
      <w:r w:rsidRPr="006776CF">
        <w:rPr>
          <w:lang w:val="es-MX"/>
        </w:rPr>
        <w:t>).</w:t>
      </w:r>
    </w:p>
    <w:p w14:paraId="39EB8337" w14:textId="01099841" w:rsidR="008D4262" w:rsidRPr="006776CF" w:rsidRDefault="4144852C" w:rsidP="4144852C">
      <w:pPr>
        <w:spacing w:after="0" w:line="259" w:lineRule="auto"/>
        <w:ind w:left="720" w:firstLine="0"/>
        <w:rPr>
          <w:lang w:val="es-MX"/>
        </w:rPr>
      </w:pPr>
      <w:r w:rsidRPr="006776CF">
        <w:rPr>
          <w:lang w:val="es-MX"/>
        </w:rPr>
        <w:t xml:space="preserve">4) En la misa cuando el Papa se prepara y reza para recibir el Cuerpo y la Sangre de Cristo e invita al diacono a que participe del Sacramento </w:t>
      </w:r>
      <w:r w:rsidR="006776CF" w:rsidRPr="006776CF">
        <w:rPr>
          <w:lang w:val="es-MX"/>
        </w:rPr>
        <w:t>Eucarístico</w:t>
      </w:r>
      <w:r w:rsidRPr="006776CF">
        <w:rPr>
          <w:lang w:val="es-MX"/>
        </w:rPr>
        <w:t>.</w:t>
      </w:r>
    </w:p>
    <w:p w14:paraId="4CDD46B6" w14:textId="27CC20C0" w:rsidR="008D4262" w:rsidRPr="006776CF" w:rsidRDefault="4144852C" w:rsidP="4144852C">
      <w:pPr>
        <w:spacing w:after="0" w:line="259" w:lineRule="auto"/>
        <w:ind w:left="720" w:firstLine="0"/>
        <w:rPr>
          <w:lang w:val="es-MX"/>
        </w:rPr>
      </w:pPr>
      <w:r w:rsidRPr="006776CF">
        <w:rPr>
          <w:lang w:val="es-MX"/>
        </w:rPr>
        <w:t xml:space="preserve">5) Si es absolutamente necesario hablar durante estos momentos </w:t>
      </w:r>
      <w:r w:rsidR="006776CF" w:rsidRPr="006776CF">
        <w:rPr>
          <w:lang w:val="es-MX"/>
        </w:rPr>
        <w:t>hágalo</w:t>
      </w:r>
      <w:r w:rsidRPr="006776CF">
        <w:rPr>
          <w:lang w:val="es-MX"/>
        </w:rPr>
        <w:t xml:space="preserve"> a manera de susurro observando </w:t>
      </w:r>
      <w:r w:rsidR="006776CF" w:rsidRPr="006776CF">
        <w:rPr>
          <w:lang w:val="es-MX"/>
        </w:rPr>
        <w:t>consideración</w:t>
      </w:r>
      <w:r w:rsidRPr="006776CF">
        <w:rPr>
          <w:lang w:val="es-MX"/>
        </w:rPr>
        <w:t xml:space="preserve"> por aquellos cercanos a usted y por respeto a la solemnidad del evento en desarrollo.</w:t>
      </w:r>
    </w:p>
    <w:p w14:paraId="192EAB9F" w14:textId="5F37E5AE" w:rsidR="008D4262" w:rsidRPr="006776CF" w:rsidRDefault="008D4262" w:rsidP="4144852C">
      <w:pPr>
        <w:spacing w:after="0" w:line="259" w:lineRule="auto"/>
        <w:ind w:left="720" w:firstLine="0"/>
        <w:rPr>
          <w:lang w:val="es-MX"/>
        </w:rPr>
      </w:pPr>
    </w:p>
    <w:p w14:paraId="4D9BD268" w14:textId="664B5798" w:rsidR="008D4262" w:rsidRPr="006776CF" w:rsidRDefault="4144852C" w:rsidP="4144852C">
      <w:pPr>
        <w:spacing w:after="0" w:line="259" w:lineRule="auto"/>
        <w:ind w:left="720" w:firstLine="0"/>
        <w:rPr>
          <w:lang w:val="es-MX"/>
        </w:rPr>
      </w:pPr>
      <w:r w:rsidRPr="006776CF">
        <w:rPr>
          <w:lang w:val="es-MX"/>
        </w:rPr>
        <w:t xml:space="preserve">Si tuviera dudas respecto a lo que pudiera ser apropiado o inapropiado durante la cobertura de este evento, representantes de la </w:t>
      </w:r>
      <w:r w:rsidR="006776CF" w:rsidRPr="006776CF">
        <w:rPr>
          <w:lang w:val="es-MX"/>
        </w:rPr>
        <w:t>Arquidiócesis</w:t>
      </w:r>
      <w:r w:rsidRPr="006776CF">
        <w:rPr>
          <w:lang w:val="es-MX"/>
        </w:rPr>
        <w:t xml:space="preserve"> o miembros del staff de USCCB </w:t>
      </w:r>
      <w:r w:rsidR="006776CF" w:rsidRPr="006776CF">
        <w:rPr>
          <w:lang w:val="es-MX"/>
        </w:rPr>
        <w:t>estarán</w:t>
      </w:r>
      <w:r w:rsidRPr="006776CF">
        <w:rPr>
          <w:lang w:val="es-MX"/>
        </w:rPr>
        <w:t xml:space="preserve"> a su disponibilidad para responder a sus preguntas. </w:t>
      </w:r>
    </w:p>
    <w:p w14:paraId="118C1062" w14:textId="7B044020" w:rsidR="008D4262" w:rsidRPr="006776CF" w:rsidRDefault="008D4262" w:rsidP="4144852C">
      <w:pPr>
        <w:spacing w:after="0" w:line="259" w:lineRule="auto"/>
        <w:ind w:left="720" w:firstLine="0"/>
        <w:rPr>
          <w:b/>
          <w:bCs/>
          <w:lang w:val="es-MX"/>
        </w:rPr>
      </w:pPr>
    </w:p>
    <w:sectPr w:rsidR="008D4262" w:rsidRPr="006776CF">
      <w:pgSz w:w="12240" w:h="15840"/>
      <w:pgMar w:top="1440" w:right="73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C1B7D"/>
    <w:multiLevelType w:val="hybridMultilevel"/>
    <w:tmpl w:val="86F276EE"/>
    <w:lvl w:ilvl="0" w:tplc="E61C6EA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AAAD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259D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8BC4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C01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2644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0C2E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487A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AB3E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
  <w:rsids>
    <w:rsidRoot w:val="4144852C"/>
    <w:rsid w:val="006776CF"/>
    <w:rsid w:val="008D4262"/>
    <w:rsid w:val="41448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73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73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2343</Characters>
  <Application>Microsoft Office Word</Application>
  <DocSecurity>0</DocSecurity>
  <Lines>19</Lines>
  <Paragraphs>5</Paragraphs>
  <ScaleCrop>false</ScaleCrop>
  <Company>Fairfax County Public Schools</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papal visit 2015 guidelines for prayer services</dc:title>
  <dc:creator>Pat</dc:creator>
  <cp:lastModifiedBy>Administrator</cp:lastModifiedBy>
  <cp:revision>2</cp:revision>
  <dcterms:created xsi:type="dcterms:W3CDTF">2015-09-22T18:43:00Z</dcterms:created>
  <dcterms:modified xsi:type="dcterms:W3CDTF">2015-09-22T18:43:00Z</dcterms:modified>
</cp:coreProperties>
</file>