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1" w:rsidRPr="0026275F" w:rsidRDefault="00E21CE1" w:rsidP="00E21CE1">
      <w:pPr>
        <w:jc w:val="center"/>
        <w:rPr>
          <w:rFonts w:ascii="Palatino Linotype" w:hAnsi="Palatino Linotype"/>
          <w:b/>
        </w:rPr>
      </w:pPr>
      <w:r w:rsidRPr="0026275F">
        <w:rPr>
          <w:rFonts w:ascii="Palatino Linotype" w:hAnsi="Palatino Linotype"/>
          <w:b/>
        </w:rPr>
        <w:t xml:space="preserve">DURABLE </w:t>
      </w:r>
      <w:r>
        <w:rPr>
          <w:rFonts w:ascii="Palatino Linotype" w:hAnsi="Palatino Linotype"/>
          <w:b/>
        </w:rPr>
        <w:t xml:space="preserve">HEALTHCARE </w:t>
      </w:r>
      <w:r w:rsidRPr="0026275F">
        <w:rPr>
          <w:rFonts w:ascii="Palatino Linotype" w:hAnsi="Palatino Linotype"/>
          <w:b/>
        </w:rPr>
        <w:t xml:space="preserve">POWER OF ATTORNEY </w:t>
      </w:r>
    </w:p>
    <w:p w:rsidR="00E21CE1" w:rsidRPr="0026275F" w:rsidRDefault="00E21CE1" w:rsidP="00E21CE1">
      <w:pPr>
        <w:jc w:val="center"/>
        <w:rPr>
          <w:rFonts w:ascii="Palatino Linotype" w:hAnsi="Palatino Linotype"/>
          <w:b/>
        </w:rPr>
      </w:pPr>
      <w:r w:rsidRPr="0026275F">
        <w:rPr>
          <w:rFonts w:ascii="Palatino Linotype" w:hAnsi="Palatino Linotype"/>
          <w:b/>
        </w:rPr>
        <w:t>(Advance Directive - Living Will and/or Health Care Agent)</w:t>
      </w:r>
    </w:p>
    <w:p w:rsidR="00E21CE1" w:rsidRDefault="00E21CE1" w:rsidP="00E21CE1">
      <w:pPr>
        <w:jc w:val="center"/>
        <w:rPr>
          <w:rFonts w:ascii="Palatino Linotype" w:hAnsi="Palatino Linotype"/>
          <w:b/>
        </w:rPr>
      </w:pPr>
    </w:p>
    <w:p w:rsidR="00E21CE1" w:rsidRPr="0026275F" w:rsidRDefault="00E21CE1" w:rsidP="00E21CE1">
      <w:pPr>
        <w:jc w:val="center"/>
        <w:rPr>
          <w:rFonts w:ascii="Palatino Linotype" w:hAnsi="Palatino Linotype"/>
          <w:b/>
        </w:rPr>
      </w:pPr>
    </w:p>
    <w:p w:rsidR="00E21CE1" w:rsidRPr="0026275F" w:rsidRDefault="00E21CE1" w:rsidP="00E21CE1">
      <w:pPr>
        <w:rPr>
          <w:rFonts w:ascii="Palatino Linotype" w:hAnsi="Palatino Linotype"/>
          <w:b/>
        </w:rPr>
      </w:pPr>
      <w:r w:rsidRPr="0026275F">
        <w:rPr>
          <w:rFonts w:ascii="Palatino Linotype" w:hAnsi="Palatino Linotype"/>
          <w:b/>
        </w:rPr>
        <w:t>POLICY</w:t>
      </w:r>
    </w:p>
    <w:p w:rsidR="00E21CE1" w:rsidRPr="0026275F" w:rsidRDefault="00E21CE1" w:rsidP="00E21CE1">
      <w:pPr>
        <w:rPr>
          <w:rFonts w:ascii="Palatino Linotype" w:hAnsi="Palatino Linotype"/>
          <w:b/>
        </w:rPr>
      </w:pPr>
    </w:p>
    <w:p w:rsidR="00E21CE1" w:rsidRDefault="00E21CE1" w:rsidP="00E21CE1">
      <w:pPr>
        <w:rPr>
          <w:rFonts w:ascii="Palatino Linotype" w:hAnsi="Palatino Linotype"/>
        </w:rPr>
      </w:pPr>
      <w:r w:rsidRPr="0026275F">
        <w:rPr>
          <w:rFonts w:ascii="Palatino Linotype" w:hAnsi="Palatino Linotype"/>
        </w:rPr>
        <w:t>Utilizing the principles of autonomy, responsible stewardship and the dignity of human life, each Sister will complete an Advance Directive to help direct health care decisions on her behalf in the event she should be unable to express her own wishes.</w:t>
      </w:r>
    </w:p>
    <w:p w:rsidR="00E21CE1" w:rsidRDefault="00E21CE1" w:rsidP="00E21CE1">
      <w:pPr>
        <w:rPr>
          <w:rFonts w:ascii="Palatino Linotype" w:hAnsi="Palatino Linotype"/>
        </w:rPr>
      </w:pPr>
    </w:p>
    <w:p w:rsidR="00E21CE1" w:rsidRPr="0026275F" w:rsidRDefault="00E21CE1" w:rsidP="00E21CE1">
      <w:pPr>
        <w:rPr>
          <w:rFonts w:ascii="Palatino Linotype" w:hAnsi="Palatino Linotype"/>
        </w:rPr>
      </w:pPr>
    </w:p>
    <w:p w:rsidR="00E21CE1" w:rsidRPr="0026275F" w:rsidRDefault="00E21CE1" w:rsidP="00E21CE1">
      <w:pPr>
        <w:rPr>
          <w:rFonts w:ascii="Palatino Linotype" w:hAnsi="Palatino Linotype"/>
          <w:b/>
        </w:rPr>
      </w:pPr>
      <w:r w:rsidRPr="0026275F">
        <w:rPr>
          <w:rFonts w:ascii="Palatino Linotype" w:hAnsi="Palatino Linotype"/>
          <w:b/>
        </w:rPr>
        <w:t>PROCEDURES</w:t>
      </w:r>
    </w:p>
    <w:p w:rsidR="00E21CE1" w:rsidRPr="0026275F" w:rsidRDefault="00E21CE1" w:rsidP="00E21CE1">
      <w:pPr>
        <w:rPr>
          <w:rFonts w:ascii="Palatino Linotype" w:hAnsi="Palatino Linotype"/>
        </w:rPr>
      </w:pPr>
    </w:p>
    <w:p w:rsidR="00E21CE1" w:rsidRPr="0026275F" w:rsidRDefault="00E21CE1" w:rsidP="00E21CE1">
      <w:pPr>
        <w:numPr>
          <w:ilvl w:val="0"/>
          <w:numId w:val="1"/>
        </w:numPr>
        <w:overflowPunct w:val="0"/>
        <w:autoSpaceDE w:val="0"/>
        <w:autoSpaceDN w:val="0"/>
        <w:adjustRightInd w:val="0"/>
        <w:textAlignment w:val="baseline"/>
        <w:rPr>
          <w:rFonts w:ascii="Palatino Linotype" w:hAnsi="Palatino Linotype"/>
        </w:rPr>
      </w:pPr>
      <w:r w:rsidRPr="0026275F">
        <w:rPr>
          <w:rFonts w:ascii="Palatino Linotype" w:hAnsi="Palatino Linotype"/>
        </w:rPr>
        <w:t>Sisters have the optio</w:t>
      </w:r>
      <w:r>
        <w:rPr>
          <w:rFonts w:ascii="Palatino Linotype" w:hAnsi="Palatino Linotype"/>
        </w:rPr>
        <w:t>n to complete the</w:t>
      </w:r>
      <w:r w:rsidRPr="0026275F">
        <w:rPr>
          <w:rFonts w:ascii="Palatino Linotype" w:hAnsi="Palatino Linotype"/>
        </w:rPr>
        <w:t xml:space="preserve"> Advance Directive</w:t>
      </w:r>
      <w:r>
        <w:rPr>
          <w:rFonts w:ascii="Palatino Linotype" w:hAnsi="Palatino Linotype"/>
        </w:rPr>
        <w:t xml:space="preserve"> provided by the Congregation</w:t>
      </w:r>
      <w:r w:rsidRPr="0026275F">
        <w:rPr>
          <w:rFonts w:ascii="Palatino Linotype" w:hAnsi="Palatino Linotype"/>
        </w:rPr>
        <w:t xml:space="preserve">, but are free to use any form that meets the recommended legal and ethical standards for such a document. </w:t>
      </w:r>
    </w:p>
    <w:p w:rsidR="00E21CE1" w:rsidRPr="0026275F" w:rsidRDefault="00E21CE1" w:rsidP="00E21CE1">
      <w:pPr>
        <w:rPr>
          <w:rFonts w:ascii="Palatino Linotype" w:hAnsi="Palatino Linotype"/>
        </w:rPr>
      </w:pPr>
    </w:p>
    <w:p w:rsidR="00E21CE1" w:rsidRPr="0026275F" w:rsidRDefault="00E21CE1" w:rsidP="00E21CE1">
      <w:pPr>
        <w:numPr>
          <w:ilvl w:val="0"/>
          <w:numId w:val="2"/>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Ideally, an Advance Directive document contains both </w:t>
      </w:r>
      <w:r>
        <w:rPr>
          <w:rFonts w:ascii="Palatino Linotype" w:hAnsi="Palatino Linotype"/>
        </w:rPr>
        <w:t xml:space="preserve">a Living Will declaration and </w:t>
      </w:r>
      <w:r w:rsidRPr="0026275F">
        <w:rPr>
          <w:rFonts w:ascii="Palatino Linotype" w:hAnsi="Palatino Linotype"/>
        </w:rPr>
        <w:t xml:space="preserve">the appointment of a Health Care Agent.  Each Sister is encouraged to appoint a Health Care Agent (Durable </w:t>
      </w:r>
      <w:r>
        <w:rPr>
          <w:rFonts w:ascii="Palatino Linotype" w:hAnsi="Palatino Linotype"/>
        </w:rPr>
        <w:t>Healthcare Power of Attorney) for health care treat</w:t>
      </w:r>
      <w:r w:rsidRPr="0026275F">
        <w:rPr>
          <w:rFonts w:ascii="Palatino Linotype" w:hAnsi="Palatino Linotype"/>
        </w:rPr>
        <w:t xml:space="preserve">ment </w:t>
      </w:r>
      <w:proofErr w:type="gramStart"/>
      <w:r w:rsidRPr="0026275F">
        <w:rPr>
          <w:rFonts w:ascii="Palatino Linotype" w:hAnsi="Palatino Linotype"/>
        </w:rPr>
        <w:t>decisions which</w:t>
      </w:r>
      <w:proofErr w:type="gramEnd"/>
      <w:r w:rsidRPr="0026275F">
        <w:rPr>
          <w:rFonts w:ascii="Palatino Linotype" w:hAnsi="Palatino Linotype"/>
        </w:rPr>
        <w:t xml:space="preserve"> may fall outside the limitations of the Living Will component.</w:t>
      </w:r>
    </w:p>
    <w:p w:rsidR="00E21CE1" w:rsidRPr="0026275F" w:rsidRDefault="00E21CE1" w:rsidP="00E21CE1">
      <w:pPr>
        <w:numPr>
          <w:ilvl w:val="12"/>
          <w:numId w:val="0"/>
        </w:numPr>
        <w:rPr>
          <w:rFonts w:ascii="Palatino Linotype" w:hAnsi="Palatino Linotype"/>
        </w:rPr>
      </w:pPr>
    </w:p>
    <w:p w:rsidR="00E21CE1" w:rsidRPr="0026275F" w:rsidRDefault="00E21CE1" w:rsidP="00E21CE1">
      <w:pPr>
        <w:numPr>
          <w:ilvl w:val="0"/>
          <w:numId w:val="3"/>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The </w:t>
      </w:r>
      <w:r w:rsidRPr="0026275F">
        <w:rPr>
          <w:rFonts w:ascii="Palatino Linotype" w:hAnsi="Palatino Linotype"/>
          <w:b/>
        </w:rPr>
        <w:t>Living Will</w:t>
      </w:r>
      <w:r w:rsidRPr="0026275F">
        <w:rPr>
          <w:rFonts w:ascii="Palatino Linotype" w:hAnsi="Palatino Linotype"/>
        </w:rPr>
        <w:t xml:space="preserve"> is a type of Advance Directive that specifies choices regarding the treatment one wishes to accept or refuse when terminally ill, or in a per</w:t>
      </w:r>
      <w:r>
        <w:rPr>
          <w:rFonts w:ascii="Palatino Linotype" w:hAnsi="Palatino Linotype"/>
        </w:rPr>
        <w:t xml:space="preserve">manent </w:t>
      </w:r>
      <w:r w:rsidRPr="0026275F">
        <w:rPr>
          <w:rFonts w:ascii="Palatino Linotype" w:hAnsi="Palatino Linotype"/>
        </w:rPr>
        <w:t xml:space="preserve">state of unconsciousness.     </w:t>
      </w:r>
    </w:p>
    <w:p w:rsidR="00E21CE1" w:rsidRPr="0026275F" w:rsidRDefault="00E21CE1" w:rsidP="00E21CE1">
      <w:pPr>
        <w:numPr>
          <w:ilvl w:val="12"/>
          <w:numId w:val="0"/>
        </w:numPr>
        <w:rPr>
          <w:rFonts w:ascii="Palatino Linotype" w:hAnsi="Palatino Linotype"/>
        </w:rPr>
      </w:pPr>
    </w:p>
    <w:p w:rsidR="00E21CE1" w:rsidRPr="0026275F" w:rsidRDefault="00E21CE1" w:rsidP="00E21CE1">
      <w:pPr>
        <w:numPr>
          <w:ilvl w:val="0"/>
          <w:numId w:val="4"/>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The </w:t>
      </w:r>
      <w:r w:rsidRPr="0026275F">
        <w:rPr>
          <w:rFonts w:ascii="Palatino Linotype" w:hAnsi="Palatino Linotype"/>
          <w:b/>
        </w:rPr>
        <w:t>Health Care Agent</w:t>
      </w:r>
      <w:r w:rsidRPr="0026275F">
        <w:rPr>
          <w:rFonts w:ascii="Palatino Linotype" w:hAnsi="Palatino Linotype"/>
        </w:rPr>
        <w:t xml:space="preserve"> is the person appointed by the Sister to make health care decisions on her behalf at any time when she cannot communicate deci</w:t>
      </w:r>
      <w:r>
        <w:rPr>
          <w:rFonts w:ascii="Palatino Linotype" w:hAnsi="Palatino Linotype"/>
        </w:rPr>
        <w:t xml:space="preserve">sions for </w:t>
      </w:r>
      <w:r w:rsidRPr="0026275F">
        <w:rPr>
          <w:rFonts w:ascii="Palatino Linotype" w:hAnsi="Palatino Linotype"/>
        </w:rPr>
        <w:t>herself and such decisions are necessary.</w:t>
      </w:r>
    </w:p>
    <w:p w:rsidR="00E21CE1" w:rsidRPr="0026275F" w:rsidRDefault="00E21CE1" w:rsidP="00E21CE1">
      <w:pPr>
        <w:rPr>
          <w:rFonts w:ascii="Palatino Linotype" w:hAnsi="Palatino Linotype"/>
        </w:rPr>
      </w:pPr>
    </w:p>
    <w:p w:rsidR="00E21CE1" w:rsidRPr="0026275F" w:rsidRDefault="00E21CE1" w:rsidP="00E21CE1">
      <w:pPr>
        <w:numPr>
          <w:ilvl w:val="0"/>
          <w:numId w:val="5"/>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Every Sister is encouraged to discuss with her physician, her Health Care Agent and significant loved ones, her choice with regard to the right to accept or refuse medical </w:t>
      </w:r>
      <w:r>
        <w:rPr>
          <w:rFonts w:ascii="Palatino Linotype" w:hAnsi="Palatino Linotype"/>
        </w:rPr>
        <w:t>o</w:t>
      </w:r>
      <w:r w:rsidRPr="0026275F">
        <w:rPr>
          <w:rFonts w:ascii="Palatino Linotype" w:hAnsi="Palatino Linotype"/>
        </w:rPr>
        <w:t>r surgical treatment, including life-support equipmen</w:t>
      </w:r>
      <w:r>
        <w:rPr>
          <w:rFonts w:ascii="Palatino Linotype" w:hAnsi="Palatino Linotype"/>
        </w:rPr>
        <w:t>t when it does not offer reason</w:t>
      </w:r>
      <w:r w:rsidRPr="0026275F">
        <w:rPr>
          <w:rFonts w:ascii="Palatino Linotype" w:hAnsi="Palatino Linotype"/>
        </w:rPr>
        <w:t xml:space="preserve"> able hope for recovery.</w:t>
      </w:r>
    </w:p>
    <w:p w:rsidR="00E21CE1" w:rsidRPr="0026275F" w:rsidRDefault="00E21CE1" w:rsidP="00E21CE1">
      <w:pPr>
        <w:rPr>
          <w:rFonts w:ascii="Palatino Linotype" w:hAnsi="Palatino Linotype"/>
        </w:rPr>
      </w:pPr>
    </w:p>
    <w:p w:rsidR="00E21CE1" w:rsidRPr="0026275F" w:rsidRDefault="00E21CE1" w:rsidP="00E21CE1">
      <w:pPr>
        <w:numPr>
          <w:ilvl w:val="0"/>
          <w:numId w:val="6"/>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If a Sister does not have any particular person she wishes to appoint as her Health Care Agent and wishes to have the Congregation assume this responsibility, she is advised to word her appointment as </w:t>
      </w:r>
      <w:r w:rsidRPr="0026275F">
        <w:rPr>
          <w:rFonts w:ascii="Palatino Linotype" w:hAnsi="Palatino Linotype"/>
          <w:b/>
        </w:rPr>
        <w:t>“Congregational Moderator or her Designee.”</w:t>
      </w:r>
    </w:p>
    <w:p w:rsidR="00E21CE1" w:rsidRPr="0026275F" w:rsidRDefault="00E21CE1" w:rsidP="00E21CE1">
      <w:pPr>
        <w:rPr>
          <w:rFonts w:ascii="Palatino Linotype" w:hAnsi="Palatino Linotype"/>
        </w:rPr>
      </w:pPr>
    </w:p>
    <w:p w:rsidR="00E21CE1" w:rsidRPr="0026275F" w:rsidRDefault="00E21CE1" w:rsidP="00E21CE1">
      <w:pPr>
        <w:numPr>
          <w:ilvl w:val="0"/>
          <w:numId w:val="7"/>
        </w:numPr>
        <w:overflowPunct w:val="0"/>
        <w:autoSpaceDE w:val="0"/>
        <w:autoSpaceDN w:val="0"/>
        <w:adjustRightInd w:val="0"/>
        <w:textAlignment w:val="baseline"/>
        <w:rPr>
          <w:rFonts w:ascii="Palatino Linotype" w:hAnsi="Palatino Linotype"/>
        </w:rPr>
      </w:pPr>
      <w:r w:rsidRPr="0026275F">
        <w:rPr>
          <w:rFonts w:ascii="Palatino Linotype" w:hAnsi="Palatino Linotype"/>
        </w:rPr>
        <w:lastRenderedPageBreak/>
        <w:t>The Health Resource Office of the Congregation will assist any Sister who wishes a form or would like assistance in preparing her Advance Directive.</w:t>
      </w:r>
    </w:p>
    <w:p w:rsidR="00E21CE1" w:rsidRPr="0026275F" w:rsidRDefault="00E21CE1" w:rsidP="00E21CE1">
      <w:pPr>
        <w:rPr>
          <w:rFonts w:ascii="Palatino Linotype" w:hAnsi="Palatino Linotype"/>
        </w:rPr>
      </w:pPr>
    </w:p>
    <w:p w:rsidR="00E21CE1" w:rsidRDefault="00E21CE1" w:rsidP="00E21CE1">
      <w:pPr>
        <w:numPr>
          <w:ilvl w:val="0"/>
          <w:numId w:val="8"/>
        </w:numPr>
        <w:overflowPunct w:val="0"/>
        <w:autoSpaceDE w:val="0"/>
        <w:autoSpaceDN w:val="0"/>
        <w:adjustRightInd w:val="0"/>
        <w:textAlignment w:val="baseline"/>
        <w:rPr>
          <w:rFonts w:ascii="Palatino Linotype" w:hAnsi="Palatino Linotype"/>
        </w:rPr>
      </w:pPr>
      <w:r w:rsidRPr="0026275F">
        <w:rPr>
          <w:rFonts w:ascii="Palatino Linotype" w:hAnsi="Palatino Linotype"/>
        </w:rPr>
        <w:t xml:space="preserve">One copy of each Sister’s Advance Directive is to be mailed to the Congregational Secretary, who will place it in the Sister’s personal file. </w:t>
      </w:r>
    </w:p>
    <w:p w:rsidR="00E21CE1" w:rsidRDefault="00E21CE1" w:rsidP="00E21CE1">
      <w:pPr>
        <w:rPr>
          <w:rFonts w:ascii="Palatino Linotype" w:hAnsi="Palatino Linotype"/>
        </w:rPr>
      </w:pPr>
    </w:p>
    <w:p w:rsidR="00E21CE1" w:rsidRDefault="00E21CE1" w:rsidP="00E21CE1"/>
    <w:p w:rsidR="00E21CE1" w:rsidRDefault="00E21CE1" w:rsidP="00E21CE1"/>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Pr>
        <w:pStyle w:val="Title"/>
        <w:rPr>
          <w:rFonts w:ascii="Palatino Linotype" w:hAnsi="Palatino Linotype"/>
        </w:rPr>
      </w:pPr>
    </w:p>
    <w:p w:rsidR="00E21CE1" w:rsidRDefault="00E21CE1" w:rsidP="00E21CE1"/>
    <w:p w:rsidR="00924097" w:rsidRDefault="00924097">
      <w:bookmarkStart w:id="0" w:name="_GoBack"/>
      <w:bookmarkEnd w:id="0"/>
    </w:p>
    <w:sectPr w:rsidR="00924097" w:rsidSect="00C76A13">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EEA"/>
    <w:multiLevelType w:val="singleLevel"/>
    <w:tmpl w:val="9EBACA5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28BA2576"/>
    <w:multiLevelType w:val="singleLevel"/>
    <w:tmpl w:val="9146B46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31350AC1"/>
    <w:multiLevelType w:val="singleLevel"/>
    <w:tmpl w:val="7764D92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3AAC10DC"/>
    <w:multiLevelType w:val="singleLevel"/>
    <w:tmpl w:val="19E24A04"/>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4">
    <w:nsid w:val="3CD60FF2"/>
    <w:multiLevelType w:val="singleLevel"/>
    <w:tmpl w:val="CED2F19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45BE3FA1"/>
    <w:multiLevelType w:val="singleLevel"/>
    <w:tmpl w:val="8BB4FD5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760868B2"/>
    <w:multiLevelType w:val="singleLevel"/>
    <w:tmpl w:val="5FA0F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6"/>
  </w:num>
  <w:num w:numId="2">
    <w:abstractNumId w:val="1"/>
  </w:num>
  <w:num w:numId="3">
    <w:abstractNumId w:val="3"/>
  </w:num>
  <w:num w:numId="4">
    <w:abstractNumId w:val="3"/>
    <w:lvlOverride w:ilvl="0">
      <w:lvl w:ilvl="0">
        <w:start w:val="2"/>
        <w:numFmt w:val="lowerLetter"/>
        <w:lvlText w:val="%1. "/>
        <w:legacy w:legacy="1" w:legacySpace="0" w:legacyIndent="360"/>
        <w:lvlJc w:val="left"/>
        <w:pPr>
          <w:ind w:left="720" w:hanging="360"/>
        </w:pPr>
        <w:rPr>
          <w:rFonts w:ascii="Times New Roman" w:hAnsi="Times New Roman" w:hint="default"/>
          <w:b w:val="0"/>
          <w:i w:val="0"/>
          <w:sz w:val="24"/>
          <w:u w:val="none"/>
        </w:rPr>
      </w:lvl>
    </w:lvlOverride>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E1"/>
    <w:rsid w:val="00924097"/>
    <w:rsid w:val="00E2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07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E1"/>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1CE1"/>
    <w:pPr>
      <w:jc w:val="center"/>
    </w:pPr>
    <w:rPr>
      <w:b/>
      <w:bCs/>
    </w:rPr>
  </w:style>
  <w:style w:type="character" w:customStyle="1" w:styleId="TitleChar">
    <w:name w:val="Title Char"/>
    <w:basedOn w:val="DefaultParagraphFont"/>
    <w:link w:val="Title"/>
    <w:rsid w:val="00E21CE1"/>
    <w:rPr>
      <w:rFonts w:ascii="Palatino" w:eastAsia="Times New Roman" w:hAnsi="Palatino"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E1"/>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1CE1"/>
    <w:pPr>
      <w:jc w:val="center"/>
    </w:pPr>
    <w:rPr>
      <w:b/>
      <w:bCs/>
    </w:rPr>
  </w:style>
  <w:style w:type="character" w:customStyle="1" w:styleId="TitleChar">
    <w:name w:val="Title Char"/>
    <w:basedOn w:val="DefaultParagraphFont"/>
    <w:link w:val="Title"/>
    <w:rsid w:val="00E21CE1"/>
    <w:rPr>
      <w:rFonts w:ascii="Palatino" w:eastAsia="Times New Roman" w:hAnsi="Palatino"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Macintosh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1</cp:revision>
  <dcterms:created xsi:type="dcterms:W3CDTF">2016-02-09T23:27:00Z</dcterms:created>
  <dcterms:modified xsi:type="dcterms:W3CDTF">2016-02-09T23:27:00Z</dcterms:modified>
</cp:coreProperties>
</file>