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1E2" w:rsidRPr="001018AD" w:rsidRDefault="00C951E2" w:rsidP="00C951E2">
      <w:pPr>
        <w:pStyle w:val="NormalWeb"/>
        <w:shd w:val="clear" w:color="auto" w:fill="FFFFFF"/>
        <w:spacing w:before="0" w:beforeAutospacing="0" w:after="240" w:afterAutospacing="0"/>
        <w:jc w:val="center"/>
        <w:rPr>
          <w:color w:val="000000"/>
          <w:sz w:val="27"/>
          <w:szCs w:val="27"/>
          <w:lang w:val="es-ES_tradnl"/>
        </w:rPr>
      </w:pPr>
      <w:r w:rsidRPr="001018AD">
        <w:rPr>
          <w:rStyle w:val="notranslate"/>
          <w:b/>
          <w:bCs/>
          <w:smallCaps/>
          <w:color w:val="000000"/>
          <w:sz w:val="28"/>
          <w:szCs w:val="28"/>
          <w:lang w:val="es-ES_tradnl"/>
        </w:rPr>
        <w:t>9 Días por la Vida: Lunes 14 de enero – martes 22 de enero</w:t>
      </w:r>
      <w:r w:rsidRPr="001018AD">
        <w:rPr>
          <w:color w:val="000000"/>
          <w:sz w:val="27"/>
          <w:szCs w:val="27"/>
          <w:lang w:val="es-ES_tradnl"/>
        </w:rPr>
        <w:t xml:space="preserve"> </w:t>
      </w:r>
      <w:r w:rsidRPr="001018AD">
        <w:rPr>
          <w:color w:val="000000"/>
          <w:sz w:val="27"/>
          <w:szCs w:val="27"/>
          <w:lang w:val="es-ES_tradnl"/>
        </w:rPr>
        <w:br/>
      </w:r>
      <w:r w:rsidRPr="001018AD">
        <w:rPr>
          <w:rStyle w:val="notranslate"/>
          <w:b/>
          <w:bCs/>
          <w:color w:val="000000"/>
          <w:lang w:val="es-ES_tradnl"/>
        </w:rPr>
        <w:t>www.9daysforlife.com</w:t>
      </w:r>
    </w:p>
    <w:p w:rsidR="00844218" w:rsidRPr="001018AD" w:rsidRDefault="00844218" w:rsidP="00844218">
      <w:pPr>
        <w:pStyle w:val="NormalWeb"/>
        <w:shd w:val="clear" w:color="auto" w:fill="FFFFFF"/>
        <w:spacing w:before="0" w:beforeAutospacing="0" w:after="120" w:afterAutospacing="0"/>
        <w:ind w:right="24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Quinto Día: Viernes 18 de enero de 2019</w:t>
      </w:r>
    </w:p>
    <w:p w:rsidR="00844218" w:rsidRPr="001018AD" w:rsidRDefault="00844218" w:rsidP="00844218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Si tú o alguien que conoces están sufriendo después de un aborto, hay ayuda disponible confidencial y sin juzgar.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Visita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hyperlink r:id="rId5" w:history="1">
        <w:r w:rsidRPr="001018AD">
          <w:rPr>
            <w:rStyle w:val="Hyperlink"/>
            <w:i/>
            <w:iCs/>
            <w:sz w:val="22"/>
            <w:szCs w:val="22"/>
            <w:lang w:val="es-ES_tradnl"/>
          </w:rPr>
          <w:t>www.esperanzaposaborto.org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.</w:t>
      </w:r>
    </w:p>
    <w:p w:rsidR="00844218" w:rsidRPr="001018AD" w:rsidRDefault="00844218" w:rsidP="00844218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Intercesión: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Que cada persona que sufra la pérdida de un hijo por un aborto encuentre esperanza y sanación en Cristo.</w:t>
      </w:r>
    </w:p>
    <w:p w:rsidR="00844218" w:rsidRPr="001018AD" w:rsidRDefault="00844218" w:rsidP="00844218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Oraciones: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>Padre Nuestro, 3 Ave Marías</w:t>
      </w:r>
      <w:r w:rsidRPr="001018AD">
        <w:rPr>
          <w:rStyle w:val="notranslate"/>
          <w:color w:val="000000"/>
          <w:sz w:val="22"/>
          <w:szCs w:val="22"/>
          <w:lang w:val="es-ES_tradnl"/>
        </w:rPr>
        <w:t>,</w:t>
      </w:r>
      <w:r w:rsidRPr="001018AD">
        <w:rPr>
          <w:rStyle w:val="notranslate"/>
          <w:i/>
          <w:iCs/>
          <w:color w:val="000000"/>
          <w:sz w:val="22"/>
          <w:szCs w:val="22"/>
          <w:lang w:val="es-ES_tradnl"/>
        </w:rPr>
        <w:t xml:space="preserve"> Gloria</w:t>
      </w:r>
    </w:p>
    <w:p w:rsidR="00844218" w:rsidRPr="001018AD" w:rsidRDefault="00844218" w:rsidP="00844218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lang w:val="es-ES_tradnl"/>
        </w:rPr>
        <w:t>Reflexión: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Después de más de cuatro décadas de aborto legalizado, se ha puesto fin a la vida de muchos niños, y muchos padres y familiares sufren esa pérdida, a menudo en silencio.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Sin embargo, el mayor deseo de Dios es perdonar.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No importa cuán lejos nos hayamos apartado de su lado, él nos dice: “No tengas miedo.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Acércate a mi corazón”. Ten la seguridad de que nunca es demasiado tarde para buscar el perdón de Dios en el Sacramento de la Reconciliación.</w:t>
      </w:r>
    </w:p>
    <w:p w:rsidR="00844218" w:rsidRPr="001018AD" w:rsidRDefault="00844218" w:rsidP="00844218">
      <w:pPr>
        <w:pStyle w:val="NormalWeb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Consideremos la parábola del hijo pródigo.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Después de arrepentirse de pecar contra su padre, regresa de lejos para buscar perdón y trabajar como sirviente.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Pero el padre lo ve aproximarse desde lejos, corre a abrazarlo cálidamente y organiza un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banquete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para celebrar su regreso.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Así también Dios acoge a todos los pecadores arrepentidos, sin importar cuán serio sea el pecado.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Corramos a los brazos de Nuestro Señor, que es amor y misericordia.</w:t>
      </w:r>
    </w:p>
    <w:p w:rsidR="00844218" w:rsidRPr="001018AD" w:rsidRDefault="00844218" w:rsidP="00844218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Actos de reparación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shd w:val="clear" w:color="auto" w:fill="FFFFFF"/>
          <w:lang w:val="es-ES_tradnl"/>
        </w:rPr>
        <w:t>(elige uno):</w:t>
      </w:r>
    </w:p>
    <w:p w:rsidR="00844218" w:rsidRPr="001018AD" w:rsidRDefault="00844218" w:rsidP="00844218">
      <w:pPr>
        <w:pStyle w:val="NormalWeb"/>
        <w:shd w:val="clear" w:color="auto" w:fill="FFFFFF"/>
        <w:spacing w:before="0" w:beforeAutospacing="0" w:after="120" w:afterAutospacing="0"/>
        <w:ind w:left="360" w:right="135" w:hanging="36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Abstente de comer carne hoy.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Si ya te estás absteniendo de comer carne hoy, prescinde también de tu bocadillo favorito.</w:t>
      </w:r>
    </w:p>
    <w:p w:rsidR="00844218" w:rsidRPr="001018AD" w:rsidRDefault="00844218" w:rsidP="00844218">
      <w:pPr>
        <w:pStyle w:val="NormalWeb"/>
        <w:shd w:val="clear" w:color="auto" w:fill="FFFFFF"/>
        <w:spacing w:before="0" w:beforeAutospacing="0" w:after="120" w:afterAutospacing="0"/>
        <w:ind w:left="360" w:right="135" w:hanging="36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Reza la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Coronilla de la Divina Misericordia (</w:t>
      </w:r>
      <w:hyperlink r:id="rId6" w:history="1">
        <w:r w:rsidRPr="001018AD">
          <w:rPr>
            <w:rStyle w:val="Hyperlink"/>
            <w:sz w:val="22"/>
            <w:szCs w:val="22"/>
            <w:lang w:val="es-ES_tradnl"/>
          </w:rPr>
          <w:t>www.usccb.org/divine-mercy-chaplet</w:t>
        </w:r>
      </w:hyperlink>
      <w:r>
        <w:rPr>
          <w:rStyle w:val="notranslate"/>
          <w:color w:val="000000"/>
          <w:sz w:val="22"/>
          <w:szCs w:val="22"/>
          <w:lang w:val="es-ES_tradnl"/>
        </w:rPr>
        <w:t>*)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por las personas que están sufriendo la pérdida de un hijo por un aborto, pidiendo que encuentren sanación y paz.</w:t>
      </w:r>
      <w:r>
        <w:rPr>
          <w:rStyle w:val="notranslate"/>
          <w:color w:val="000000"/>
          <w:sz w:val="22"/>
          <w:szCs w:val="22"/>
          <w:lang w:val="es-ES_tradnl"/>
        </w:rPr>
        <w:t xml:space="preserve"> (*</w:t>
      </w:r>
      <w:r w:rsidRPr="00C216B8">
        <w:rPr>
          <w:rStyle w:val="notranslate"/>
          <w:color w:val="000000"/>
          <w:sz w:val="22"/>
          <w:szCs w:val="22"/>
          <w:lang w:val="es-ES_tradnl"/>
        </w:rPr>
        <w:t>Este sitio web está en inglés</w:t>
      </w:r>
      <w:r>
        <w:rPr>
          <w:rStyle w:val="notranslate"/>
          <w:color w:val="000000"/>
          <w:sz w:val="22"/>
          <w:szCs w:val="22"/>
          <w:lang w:val="es-ES_tradnl"/>
        </w:rPr>
        <w:t>.)</w:t>
      </w:r>
    </w:p>
    <w:p w:rsidR="00844218" w:rsidRPr="001018AD" w:rsidRDefault="00844218" w:rsidP="00844218">
      <w:pPr>
        <w:pStyle w:val="NormalWeb"/>
        <w:shd w:val="clear" w:color="auto" w:fill="FFFFFF"/>
        <w:spacing w:before="0" w:beforeAutospacing="0" w:after="120" w:afterAutospacing="0"/>
        <w:ind w:left="300" w:right="135" w:hanging="30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color w:val="000000"/>
          <w:sz w:val="22"/>
          <w:szCs w:val="22"/>
          <w:lang w:val="es-ES_tradnl"/>
        </w:rPr>
        <w:t>▪</w:t>
      </w:r>
      <w:r w:rsidRPr="001018AD">
        <w:rPr>
          <w:rStyle w:val="notranslate"/>
          <w:color w:val="000000"/>
          <w:sz w:val="22"/>
          <w:szCs w:val="22"/>
          <w:lang w:val="es-ES_tradnl"/>
        </w:rPr>
        <w:tab/>
        <w:t>Ofrece algún otro sacrificio, oración o acto de penitencia que te sientas llamado a hacer para la intención de hoy.</w:t>
      </w:r>
    </w:p>
    <w:p w:rsidR="00844218" w:rsidRPr="001018AD" w:rsidRDefault="00844218" w:rsidP="00844218">
      <w:pPr>
        <w:pStyle w:val="NormalWeb"/>
        <w:spacing w:before="0" w:beforeAutospacing="0" w:after="120" w:afterAutospacing="0"/>
        <w:rPr>
          <w:color w:val="000000"/>
          <w:sz w:val="22"/>
          <w:szCs w:val="22"/>
          <w:lang w:val="es-ES_tradnl"/>
        </w:rPr>
      </w:pPr>
      <w:r w:rsidRPr="001018AD">
        <w:rPr>
          <w:rStyle w:val="notranslate"/>
          <w:b/>
          <w:bCs/>
          <w:color w:val="000000"/>
          <w:sz w:val="22"/>
          <w:szCs w:val="22"/>
          <w:shd w:val="clear" w:color="auto" w:fill="FFFFFF"/>
          <w:lang w:val="es-ES_tradnl"/>
        </w:rPr>
        <w:t>Un paso adicional:</w:t>
      </w:r>
      <w:r w:rsidRPr="001018AD">
        <w:rPr>
          <w:rStyle w:val="notranslate"/>
          <w:color w:val="000000"/>
          <w:sz w:val="22"/>
          <w:szCs w:val="22"/>
          <w:lang w:val="es-ES_tradnl"/>
        </w:rPr>
        <w:t xml:space="preserve"> Si una amiga te confiara que ha tenido un aborto, ¿podrías responder de una manera que la acerque más a la sanación?</w:t>
      </w:r>
      <w:r w:rsidRPr="001018AD">
        <w:rPr>
          <w:color w:val="000000"/>
          <w:sz w:val="22"/>
          <w:szCs w:val="22"/>
          <w:lang w:val="es-ES_tradnl"/>
        </w:rPr>
        <w:t xml:space="preserve"> Conoce </w:t>
      </w:r>
      <w:r w:rsidRPr="001018AD">
        <w:rPr>
          <w:rStyle w:val="notranslate"/>
          <w:color w:val="000000"/>
          <w:sz w:val="22"/>
          <w:szCs w:val="22"/>
          <w:lang w:val="es-ES_tradnl"/>
        </w:rPr>
        <w:t>qué hacer y decir en “Cómo hablarle a una amiga que ha tenido un aborto”</w:t>
      </w:r>
      <w:r w:rsidRPr="001018AD">
        <w:rPr>
          <w:color w:val="000000"/>
          <w:sz w:val="22"/>
          <w:szCs w:val="22"/>
          <w:lang w:val="es-ES_tradnl"/>
        </w:rPr>
        <w:t xml:space="preserve"> </w:t>
      </w:r>
      <w:r w:rsidRPr="001018AD">
        <w:rPr>
          <w:rStyle w:val="notranslate"/>
          <w:color w:val="000000"/>
          <w:sz w:val="22"/>
          <w:szCs w:val="22"/>
          <w:lang w:val="es-ES_tradnl"/>
        </w:rPr>
        <w:t>(</w:t>
      </w:r>
      <w:hyperlink r:id="rId7" w:history="1">
        <w:r>
          <w:rPr>
            <w:rStyle w:val="Hyperlink"/>
            <w:sz w:val="22"/>
            <w:szCs w:val="22"/>
            <w:lang w:val="es-ES_tradnl"/>
          </w:rPr>
          <w:t>www.bit.ly/amiga-que-tuvo-aborto</w:t>
        </w:r>
      </w:hyperlink>
      <w:r w:rsidRPr="001018AD">
        <w:rPr>
          <w:rStyle w:val="notranslate"/>
          <w:color w:val="000000"/>
          <w:sz w:val="22"/>
          <w:szCs w:val="22"/>
          <w:lang w:val="es-ES_tradnl"/>
        </w:rPr>
        <w:t>).</w:t>
      </w:r>
    </w:p>
    <w:p w:rsidR="00844218" w:rsidRPr="001018AD" w:rsidRDefault="00844218" w:rsidP="00844218">
      <w:pPr>
        <w:pStyle w:val="NormalWeb"/>
        <w:spacing w:before="0" w:beforeAutospacing="0" w:after="240" w:afterAutospacing="0"/>
        <w:rPr>
          <w:color w:val="000000"/>
          <w:sz w:val="19"/>
          <w:szCs w:val="19"/>
          <w:lang w:val="es-ES_tradnl"/>
        </w:rPr>
      </w:pPr>
      <w:r w:rsidRPr="002E2484">
        <w:rPr>
          <w:rStyle w:val="notranslate"/>
          <w:color w:val="000000"/>
          <w:sz w:val="19"/>
          <w:szCs w:val="19"/>
          <w:lang w:val="en-US"/>
        </w:rPr>
        <w:t xml:space="preserve">Copyright © 2018, </w:t>
      </w:r>
      <w:r w:rsidRPr="002E2484">
        <w:rPr>
          <w:sz w:val="19"/>
          <w:szCs w:val="19"/>
          <w:lang w:val="en-US"/>
        </w:rPr>
        <w:t>United States Conference of Catholic Bishops</w:t>
      </w:r>
      <w:r w:rsidRPr="002E2484">
        <w:rPr>
          <w:rStyle w:val="notranslate"/>
          <w:color w:val="000000"/>
          <w:sz w:val="19"/>
          <w:szCs w:val="19"/>
          <w:lang w:val="en-US"/>
        </w:rPr>
        <w:t>, Washington, DC.</w:t>
      </w:r>
      <w:r w:rsidRPr="002E2484">
        <w:rPr>
          <w:color w:val="000000"/>
          <w:sz w:val="19"/>
          <w:szCs w:val="19"/>
          <w:lang w:val="en-US"/>
        </w:rPr>
        <w:t xml:space="preserve"> </w:t>
      </w:r>
      <w:r w:rsidRPr="001018AD">
        <w:rPr>
          <w:rStyle w:val="notranslate"/>
          <w:color w:val="000000"/>
          <w:sz w:val="19"/>
          <w:szCs w:val="19"/>
          <w:lang w:val="es-ES_tradnl"/>
        </w:rPr>
        <w:t>Todos los derechos reservados.</w:t>
      </w:r>
    </w:p>
    <w:p w:rsidR="003170F3" w:rsidRDefault="003170F3" w:rsidP="00E277BC">
      <w:pPr>
        <w:pStyle w:val="NormalWeb"/>
        <w:shd w:val="clear" w:color="auto" w:fill="FFFFFF"/>
        <w:spacing w:before="0" w:beforeAutospacing="0" w:after="120" w:afterAutospacing="0"/>
        <w:ind w:right="240"/>
      </w:pPr>
      <w:bookmarkStart w:id="0" w:name="_GoBack"/>
      <w:bookmarkEnd w:id="0"/>
    </w:p>
    <w:sectPr w:rsidR="00317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06C9"/>
    <w:multiLevelType w:val="multilevel"/>
    <w:tmpl w:val="F480852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ABE7D6F"/>
    <w:multiLevelType w:val="multilevel"/>
    <w:tmpl w:val="B0AAFEB4"/>
    <w:lvl w:ilvl="0">
      <w:start w:val="1"/>
      <w:numFmt w:val="bullet"/>
      <w:lvlText w:val="▪"/>
      <w:lvlJc w:val="left"/>
      <w:pPr>
        <w:ind w:left="37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09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181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3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5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7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9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15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35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6CC5D75"/>
    <w:multiLevelType w:val="multilevel"/>
    <w:tmpl w:val="4984B0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C93BBD"/>
    <w:multiLevelType w:val="multilevel"/>
    <w:tmpl w:val="F32ED9A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E8E069E"/>
    <w:multiLevelType w:val="multilevel"/>
    <w:tmpl w:val="29CCD79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2685B8F"/>
    <w:multiLevelType w:val="multilevel"/>
    <w:tmpl w:val="6E78550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5D84197"/>
    <w:multiLevelType w:val="multilevel"/>
    <w:tmpl w:val="15CE0118"/>
    <w:lvl w:ilvl="0">
      <w:start w:val="1"/>
      <w:numFmt w:val="bullet"/>
      <w:lvlText w:val="▪"/>
      <w:lvlJc w:val="left"/>
      <w:pPr>
        <w:ind w:left="8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5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0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AD46A48"/>
    <w:multiLevelType w:val="multilevel"/>
    <w:tmpl w:val="477A76C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DB"/>
    <w:rsid w:val="000364F9"/>
    <w:rsid w:val="003170F3"/>
    <w:rsid w:val="004032C8"/>
    <w:rsid w:val="00427DBB"/>
    <w:rsid w:val="005F4F59"/>
    <w:rsid w:val="006233E3"/>
    <w:rsid w:val="00844218"/>
    <w:rsid w:val="008D0938"/>
    <w:rsid w:val="00B556F0"/>
    <w:rsid w:val="00C876DB"/>
    <w:rsid w:val="00C951E2"/>
    <w:rsid w:val="00D825FA"/>
    <w:rsid w:val="00E277BC"/>
    <w:rsid w:val="00EE4075"/>
    <w:rsid w:val="00F8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47C26"/>
  <w15:chartTrackingRefBased/>
  <w15:docId w15:val="{15A7C30C-3D2D-4589-9185-1291549B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87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AF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51E2"/>
    <w:pPr>
      <w:spacing w:before="100" w:beforeAutospacing="1" w:after="100" w:afterAutospacing="1"/>
    </w:pPr>
    <w:rPr>
      <w:lang w:val="es-ES" w:eastAsia="es-ES"/>
    </w:rPr>
  </w:style>
  <w:style w:type="character" w:customStyle="1" w:styleId="notranslate">
    <w:name w:val="notranslate"/>
    <w:basedOn w:val="DefaultParagraphFont"/>
    <w:rsid w:val="00C951E2"/>
  </w:style>
  <w:style w:type="character" w:styleId="FollowedHyperlink">
    <w:name w:val="FollowedHyperlink"/>
    <w:basedOn w:val="DefaultParagraphFont"/>
    <w:uiPriority w:val="99"/>
    <w:semiHidden/>
    <w:unhideWhenUsed/>
    <w:rsid w:val="008D09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ccb.org/about/pro-life-activities/respect-life-program/2014/how-to-talk-to-a-friend-whos-had-an-abortion-spn.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ccb.org/beliefs-and-teachings/how-we-teach/new-evangelization/year-of-faith/how-to-pray-the-chaplet-of-divine-mercy.cfm" TargetMode="External"/><Relationship Id="rId5" Type="http://schemas.openxmlformats.org/officeDocument/2006/relationships/hyperlink" Target="http://esperanzaposaborto.org/?page_id=8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McCaffery</dc:creator>
  <cp:keywords/>
  <dc:description/>
  <cp:lastModifiedBy>Christopher McCaffery</cp:lastModifiedBy>
  <cp:revision>2</cp:revision>
  <cp:lastPrinted>2019-01-09T22:27:00Z</cp:lastPrinted>
  <dcterms:created xsi:type="dcterms:W3CDTF">2019-01-09T22:30:00Z</dcterms:created>
  <dcterms:modified xsi:type="dcterms:W3CDTF">2019-01-09T22:30:00Z</dcterms:modified>
</cp:coreProperties>
</file>