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7C" w:rsidRPr="0074410C" w:rsidRDefault="00FE747C" w:rsidP="00FE747C">
      <w:pPr>
        <w:shd w:val="clear" w:color="auto" w:fill="FFFFFF"/>
        <w:spacing w:after="120" w:line="23" w:lineRule="atLeast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lang w:val="es-ES_tradnl"/>
        </w:rPr>
        <w:t xml:space="preserve">Octavo día: </w:t>
      </w:r>
      <w:proofErr w:type="gramStart"/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lang w:val="es-ES_tradnl"/>
        </w:rPr>
        <w:t>Jueves</w:t>
      </w:r>
      <w:proofErr w:type="gramEnd"/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lang w:val="es-ES_tradnl"/>
        </w:rPr>
        <w:t>, 25 de enero de 2018</w:t>
      </w:r>
      <w:bookmarkStart w:id="0" w:name="january23"/>
      <w:bookmarkEnd w:id="0"/>
    </w:p>
    <w:p w:rsidR="00FE747C" w:rsidRPr="0074410C" w:rsidRDefault="00FE747C" w:rsidP="00FE747C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s-ES_tradnl"/>
        </w:rPr>
        <w:t>Intercesión: Para que se ponga fin al uso de la pena capital en nuestro país.</w:t>
      </w:r>
    </w:p>
    <w:p w:rsidR="00FE747C" w:rsidRPr="0074410C" w:rsidRDefault="00FE747C" w:rsidP="00FE747C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s-ES_tradnl"/>
        </w:rPr>
        <w:t>Oraciones:</w:t>
      </w:r>
      <w:r w:rsidRPr="0074410C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lang w:val="es-ES_tradnl"/>
        </w:rPr>
        <w:t xml:space="preserve"> Padre Nuestro, 3 Ave Marías, Gloria al Padre</w:t>
      </w:r>
    </w:p>
    <w:p w:rsidR="00FE747C" w:rsidRPr="00AA05AA" w:rsidRDefault="00FE747C" w:rsidP="00FE747C">
      <w:pPr>
        <w:spacing w:after="120" w:line="23" w:lineRule="atLeast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  <w:lang w:val="es-ES_tradnl"/>
        </w:rPr>
        <w:t xml:space="preserve">Reflexión: </w:t>
      </w:r>
      <w:r w:rsidRPr="00AA05A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  <w:lang w:val="es-ES_tradnl"/>
        </w:rPr>
        <w:t>Como católicos, creemos y ponemos nuestra esperanza en un Dios amoroso y misericordioso. Somos conscientes de nuestras debilidades y de la necesidad de redención. Nuestro Señor nos llama para imitarle más perfectamente dando testimonio a la dignidad inherente de cada ser humano, incluyendo a aquellos cuyas acciones han sido despreciables. Nuestra fe y esperanza está en la misericordia de Dios que nos dice: "Bienaventurados los misericordiosos, porque ellos alcanzarán misericordia (</w:t>
      </w:r>
      <w:r w:rsidRPr="009E5B8B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shd w:val="clear" w:color="auto" w:fill="FFFFFF"/>
          <w:lang w:val="es-ES_tradnl"/>
        </w:rPr>
        <w:t xml:space="preserve">Mt </w:t>
      </w:r>
      <w:r w:rsidRPr="00AA05A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  <w:lang w:val="es-ES_tradnl"/>
        </w:rPr>
        <w:t>5,7) y "Me gusta la misericordia más que las ofrendas" (</w:t>
      </w:r>
      <w:r w:rsidRPr="009E5B8B">
        <w:rPr>
          <w:rFonts w:ascii="Times New Roman" w:eastAsia="Times New Roman" w:hAnsi="Times New Roman" w:cs="Times New Roman"/>
          <w:bCs/>
          <w:i/>
          <w:color w:val="000000" w:themeColor="text1"/>
          <w:bdr w:val="none" w:sz="0" w:space="0" w:color="auto" w:frame="1"/>
          <w:shd w:val="clear" w:color="auto" w:fill="FFFFFF"/>
          <w:lang w:val="es-ES_tradnl"/>
        </w:rPr>
        <w:t>Mt</w:t>
      </w:r>
      <w:r w:rsidRPr="00AA05A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  <w:lang w:val="es-ES_tradnl"/>
        </w:rPr>
        <w:t xml:space="preserve"> 9,13). Como cristiano se nos pide oponernos a la cultura de la muerte dando testimonio de algo más grande y más perfecto: el evangelio de la vida, la esperanza y la misericordia.</w:t>
      </w:r>
    </w:p>
    <w:p w:rsidR="00FE747C" w:rsidRPr="0074410C" w:rsidRDefault="00FE747C" w:rsidP="00FE747C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s-ES_tradnl"/>
        </w:rPr>
        <w:t>Actos de reparación</w:t>
      </w:r>
      <w:r w:rsidRPr="00E6178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val="es-ES_tradnl"/>
        </w:rPr>
        <w:t xml:space="preserve"> (elige uno):</w:t>
      </w:r>
    </w:p>
    <w:p w:rsidR="00FE747C" w:rsidRPr="0074410C" w:rsidRDefault="00FE747C" w:rsidP="00FE747C">
      <w:pPr>
        <w:numPr>
          <w:ilvl w:val="0"/>
          <w:numId w:val="2"/>
        </w:numPr>
        <w:shd w:val="clear" w:color="auto" w:fill="FFFFFF"/>
        <w:spacing w:after="120" w:line="23" w:lineRule="atLeast"/>
        <w:ind w:left="302" w:right="130" w:hanging="302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es-ES_tradnl"/>
        </w:rPr>
        <w:t>Haz un acto bondadoso por alguien sin que te lo pida o sin decírselo a alguien. Reza por él o ella mientras lo haces.</w:t>
      </w:r>
    </w:p>
    <w:p w:rsidR="00FE747C" w:rsidRPr="0074410C" w:rsidRDefault="00FE747C" w:rsidP="00FE747C">
      <w:pPr>
        <w:numPr>
          <w:ilvl w:val="0"/>
          <w:numId w:val="2"/>
        </w:numPr>
        <w:shd w:val="clear" w:color="auto" w:fill="FFFFFF"/>
        <w:spacing w:after="120" w:line="23" w:lineRule="atLeast"/>
        <w:ind w:left="302" w:right="130" w:hanging="302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color w:val="000000" w:themeColor="text1"/>
          <w:lang w:val="es-ES_tradnl"/>
        </w:rPr>
        <w:t xml:space="preserve">Sonríe. Pídele a Dios hoy por la gracia de ser más alegre y de compartir tu amor por Cristo con aquellos que necesitan más ese estímulo hoy. </w:t>
      </w:r>
    </w:p>
    <w:p w:rsidR="00FE747C" w:rsidRPr="0074410C" w:rsidRDefault="00FE747C" w:rsidP="00FE747C">
      <w:pPr>
        <w:numPr>
          <w:ilvl w:val="0"/>
          <w:numId w:val="2"/>
        </w:numPr>
        <w:shd w:val="clear" w:color="auto" w:fill="FFFFFF"/>
        <w:spacing w:after="120" w:line="23" w:lineRule="atLeast"/>
        <w:ind w:left="302" w:right="130" w:hanging="302"/>
        <w:rPr>
          <w:rFonts w:ascii="Times New Roman" w:eastAsia="Times New Roman" w:hAnsi="Times New Roman" w:cs="Times New Roman"/>
          <w:color w:val="000000" w:themeColor="text1"/>
          <w:lang w:val="es-ES_tradnl"/>
        </w:rPr>
      </w:pPr>
      <w:r w:rsidRPr="0074410C">
        <w:rPr>
          <w:rFonts w:ascii="Times New Roman" w:eastAsia="Times New Roman" w:hAnsi="Times New Roman" w:cs="Times New Roman"/>
          <w:color w:val="000000" w:themeColor="text1"/>
          <w:lang w:val="es-ES_tradnl"/>
        </w:rPr>
        <w:t>Lee acerca de la vida de un santo moderno. Te sorprenderá lo mucho que</w:t>
      </w:r>
      <w:r w:rsidR="00832BE8">
        <w:rPr>
          <w:rFonts w:ascii="Times New Roman" w:eastAsia="Times New Roman" w:hAnsi="Times New Roman" w:cs="Times New Roman"/>
          <w:color w:val="000000" w:themeColor="text1"/>
          <w:lang w:val="es-ES_tradnl"/>
        </w:rPr>
        <w:t xml:space="preserve"> tienes en común con él o ella.</w:t>
      </w:r>
    </w:p>
    <w:p w:rsidR="00FE747C" w:rsidRPr="00AA05AA" w:rsidRDefault="00FE747C" w:rsidP="00FE747C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val="es-ES_tradnl"/>
        </w:rPr>
      </w:pPr>
      <w:r w:rsidRPr="0074410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s-ES_tradnl"/>
        </w:rPr>
        <w:t xml:space="preserve">Un paso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es-ES_tradnl"/>
        </w:rPr>
        <w:t xml:space="preserve">adicional: </w:t>
      </w:r>
      <w:r w:rsidRPr="00AA05A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val="es-ES_tradnl"/>
        </w:rPr>
        <w:t>Para las personas comprometidas a defender la santidad de la vida humana, la pena capital puede presentar un reto. Bien entendida, sin embargo, la doctrina católica en contra de la pena capital es a la vez convincente y eminentemente pro vida. Entérate sobre la pena capital dentro del contexto del respeto por el don de Dios de la vida humana en "Pena de muerte: Preguntas y respuestas católicas" (</w:t>
      </w:r>
      <w:r>
        <w:rPr>
          <w:rFonts w:ascii="Times New Roman" w:eastAsia="Times New Roman" w:hAnsi="Times New Roman" w:cs="Times New Roman"/>
          <w:bCs/>
          <w:color w:val="000000" w:themeColor="text1"/>
          <w:u w:val="single"/>
          <w:bdr w:val="none" w:sz="0" w:space="0" w:color="auto" w:frame="1"/>
          <w:lang w:val="es-ES_tradnl"/>
        </w:rPr>
        <w:t>www.</w:t>
      </w:r>
      <w:r w:rsidRPr="00795EB6">
        <w:rPr>
          <w:rFonts w:ascii="Times New Roman" w:eastAsia="Times New Roman" w:hAnsi="Times New Roman" w:cs="Times New Roman"/>
          <w:bCs/>
          <w:color w:val="000000" w:themeColor="text1"/>
          <w:u w:val="single"/>
          <w:bdr w:val="none" w:sz="0" w:space="0" w:color="auto" w:frame="1"/>
          <w:lang w:val="es-ES_tradnl"/>
        </w:rPr>
        <w:t>bit.ly/preguntas-y-respuestas-pena-de-muerte</w:t>
      </w:r>
      <w:r w:rsidRPr="00AA05AA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val="es-ES_tradnl"/>
        </w:rPr>
        <w:t>).</w:t>
      </w:r>
      <w:bookmarkStart w:id="1" w:name="_Hlk501027061"/>
      <w:r w:rsidRPr="00AA05AA">
        <w:rPr>
          <w:rFonts w:ascii="Times New Roman" w:eastAsia="Times New Roman" w:hAnsi="Times New Roman" w:cs="Times New Roman"/>
          <w:color w:val="000000" w:themeColor="text1"/>
          <w:highlight w:val="green"/>
          <w:lang w:val="es-ES_tradnl"/>
        </w:rPr>
        <w:fldChar w:fldCharType="begin"/>
      </w:r>
      <w:r w:rsidRPr="00AA05AA">
        <w:rPr>
          <w:rFonts w:ascii="Times New Roman" w:eastAsia="Times New Roman" w:hAnsi="Times New Roman" w:cs="Times New Roman"/>
          <w:color w:val="000000" w:themeColor="text1"/>
          <w:highlight w:val="green"/>
          <w:lang w:val="es-ES_tradnl"/>
        </w:rPr>
        <w:instrText xml:space="preserve"> HYPERLINK "http://www.usccb.org/about/pro-life-activities/respect-life-program/2017/death-penalty-catholic-q-a.cfm" </w:instrText>
      </w:r>
      <w:r w:rsidRPr="00AA05AA">
        <w:rPr>
          <w:rFonts w:ascii="Times New Roman" w:eastAsia="Times New Roman" w:hAnsi="Times New Roman" w:cs="Times New Roman"/>
          <w:color w:val="000000" w:themeColor="text1"/>
          <w:highlight w:val="green"/>
          <w:lang w:val="es-ES_tradnl"/>
        </w:rPr>
        <w:fldChar w:fldCharType="end"/>
      </w:r>
      <w:bookmarkEnd w:id="1"/>
    </w:p>
    <w:p w:rsidR="00FE747C" w:rsidRPr="0074410C" w:rsidRDefault="00FE53EC" w:rsidP="00FE747C">
      <w:pPr>
        <w:shd w:val="clear" w:color="auto" w:fill="FFFFFF"/>
        <w:spacing w:after="240" w:line="23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s-ES_tradnl"/>
        </w:rPr>
      </w:pPr>
      <w:r w:rsidRPr="008127A6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Los textos de la Sagrada Escritura en esta obra han sido tomados de los </w:t>
      </w:r>
      <w:r w:rsidRPr="00F376C1">
        <w:rPr>
          <w:rFonts w:ascii="Times New Roman" w:eastAsia="Times New Roman" w:hAnsi="Times New Roman" w:cs="Times New Roman"/>
          <w:i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Leccionarios I, II y III</w:t>
      </w:r>
      <w:r w:rsidRPr="008127A6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, propiedad de la Comisión Episcopal de Pastoral Litúrgica de la Conferencia Episcopal Mexicana, copyright © 1987, quinta edición de septiembre de 2004. Se utilizan con permiso. Se reservan todos los derechos. </w:t>
      </w:r>
      <w:bookmarkStart w:id="2" w:name="_GoBack"/>
      <w:bookmarkEnd w:id="2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Copyright © 201</w:t>
      </w:r>
      <w:r w:rsidR="00FE747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8</w:t>
      </w:r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,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United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States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Conference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of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Catholic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proofErr w:type="spellStart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Bishops</w:t>
      </w:r>
      <w:proofErr w:type="spellEnd"/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, Washington, DC.</w:t>
      </w:r>
      <w:r w:rsidR="00FE747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 xml:space="preserve"> </w:t>
      </w:r>
      <w:r w:rsidR="00FE747C" w:rsidRPr="0074410C">
        <w:rPr>
          <w:rFonts w:ascii="Times New Roman" w:eastAsia="Times New Roman" w:hAnsi="Times New Roman" w:cs="Times New Roman"/>
          <w:iCs/>
          <w:color w:val="000000" w:themeColor="text1"/>
          <w:sz w:val="19"/>
          <w:szCs w:val="19"/>
          <w:bdr w:val="none" w:sz="0" w:space="0" w:color="auto" w:frame="1"/>
          <w:lang w:val="es-ES_tradnl"/>
        </w:rPr>
        <w:t>Se reservan todos los derechos.</w:t>
      </w:r>
      <w:bookmarkStart w:id="3" w:name="DaySix"/>
      <w:bookmarkStart w:id="4" w:name="6"/>
      <w:bookmarkStart w:id="5" w:name="7"/>
      <w:bookmarkStart w:id="6" w:name="DayEight"/>
      <w:bookmarkStart w:id="7" w:name="8"/>
      <w:bookmarkStart w:id="8" w:name="DayNine"/>
      <w:bookmarkStart w:id="9" w:name="9"/>
      <w:bookmarkEnd w:id="3"/>
      <w:bookmarkEnd w:id="4"/>
      <w:bookmarkEnd w:id="5"/>
      <w:bookmarkEnd w:id="6"/>
      <w:bookmarkEnd w:id="7"/>
      <w:bookmarkEnd w:id="8"/>
      <w:bookmarkEnd w:id="9"/>
    </w:p>
    <w:p w:rsidR="00CF0C63" w:rsidRPr="00FE747C" w:rsidRDefault="00CF0C63" w:rsidP="00FE747C"/>
    <w:sectPr w:rsidR="00CF0C63" w:rsidRPr="00FE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B2D"/>
    <w:multiLevelType w:val="multilevel"/>
    <w:tmpl w:val="99FE52AA"/>
    <w:lvl w:ilvl="0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28BD"/>
    <w:multiLevelType w:val="multilevel"/>
    <w:tmpl w:val="4C9EAE8E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B"/>
    <w:rsid w:val="00832BE8"/>
    <w:rsid w:val="00CE451F"/>
    <w:rsid w:val="00CF0C63"/>
    <w:rsid w:val="00D5416B"/>
    <w:rsid w:val="00FE53EC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F9C6-6DC6-496F-967C-CFC60812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16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Octavo día: Jueves, 25 de enero de 2018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5</cp:revision>
  <dcterms:created xsi:type="dcterms:W3CDTF">2018-01-05T21:45:00Z</dcterms:created>
  <dcterms:modified xsi:type="dcterms:W3CDTF">2018-01-17T23:09:00Z</dcterms:modified>
</cp:coreProperties>
</file>