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A3C" w:rsidRPr="00CB76CE" w:rsidRDefault="00E70A3C" w:rsidP="00E70A3C">
      <w:pPr>
        <w:rPr>
          <w:rFonts w:ascii="Times New Roman" w:hAnsi="Times New Roman" w:cs="Times New Roman"/>
          <w:i/>
          <w:sz w:val="24"/>
          <w:szCs w:val="24"/>
          <w:lang w:val="es-US"/>
        </w:rPr>
      </w:pPr>
      <w:bookmarkStart w:id="0" w:name="_GoBack"/>
      <w:bookmarkEnd w:id="0"/>
      <w:r w:rsidRPr="00CB76CE">
        <w:rPr>
          <w:rFonts w:ascii="Times New Roman" w:hAnsi="Times New Roman" w:cs="Times New Roman"/>
          <w:sz w:val="24"/>
          <w:szCs w:val="24"/>
          <w:lang w:val="es-US"/>
        </w:rPr>
        <w:t xml:space="preserve">Cuando </w:t>
      </w:r>
      <w:r w:rsidRPr="00115AAB">
        <w:rPr>
          <w:rFonts w:ascii="Times New Roman" w:hAnsi="Times New Roman" w:cs="Times New Roman"/>
          <w:sz w:val="24"/>
          <w:szCs w:val="24"/>
          <w:lang w:val="es-ES"/>
        </w:rPr>
        <w:t>estamos agobiados por</w:t>
      </w:r>
      <w:r w:rsidRPr="00CB76CE">
        <w:rPr>
          <w:rFonts w:ascii="Times New Roman" w:hAnsi="Times New Roman" w:cs="Times New Roman"/>
          <w:sz w:val="24"/>
          <w:szCs w:val="24"/>
          <w:lang w:val="es-US"/>
        </w:rPr>
        <w:t xml:space="preserve"> las tormentas de la vida</w:t>
      </w:r>
      <w:r w:rsidRPr="00115AAB">
        <w:rPr>
          <w:rFonts w:ascii="Times New Roman" w:hAnsi="Times New Roman" w:cs="Times New Roman"/>
          <w:sz w:val="24"/>
          <w:szCs w:val="24"/>
          <w:lang w:val="es-ES"/>
        </w:rPr>
        <w:t>,</w:t>
      </w:r>
      <w:r w:rsidRPr="00CB76CE">
        <w:rPr>
          <w:rFonts w:ascii="Times New Roman" w:hAnsi="Times New Roman" w:cs="Times New Roman"/>
          <w:sz w:val="24"/>
          <w:szCs w:val="24"/>
          <w:lang w:val="es-US"/>
        </w:rPr>
        <w:t xml:space="preserve"> o sumergidos en una densa niebla de sufrimiento </w:t>
      </w:r>
      <w:r w:rsidRPr="00115AAB">
        <w:rPr>
          <w:rFonts w:ascii="Times New Roman" w:hAnsi="Times New Roman" w:cs="Times New Roman"/>
          <w:sz w:val="24"/>
          <w:szCs w:val="24"/>
          <w:lang w:val="es-ES"/>
        </w:rPr>
        <w:t>e incertidumbre,</w:t>
      </w:r>
      <w:r w:rsidRPr="00CB76CE">
        <w:rPr>
          <w:rFonts w:ascii="Times New Roman" w:hAnsi="Times New Roman" w:cs="Times New Roman"/>
          <w:sz w:val="24"/>
          <w:szCs w:val="24"/>
          <w:lang w:val="es-US"/>
        </w:rPr>
        <w:t xml:space="preserve"> podemos sentirnos solos e incapaces de manejar las circunstancias. Sin embargo</w:t>
      </w:r>
      <w:r w:rsidRPr="00115AAB">
        <w:rPr>
          <w:rFonts w:ascii="Times New Roman" w:hAnsi="Times New Roman" w:cs="Times New Roman"/>
          <w:sz w:val="24"/>
          <w:szCs w:val="24"/>
          <w:lang w:val="es-ES"/>
        </w:rPr>
        <w:t>, con</w:t>
      </w:r>
      <w:r w:rsidRPr="00CB76CE">
        <w:rPr>
          <w:rFonts w:ascii="Times New Roman" w:hAnsi="Times New Roman" w:cs="Times New Roman"/>
          <w:sz w:val="24"/>
          <w:szCs w:val="24"/>
          <w:lang w:val="es-US"/>
        </w:rPr>
        <w:t xml:space="preserve"> estas palabras </w:t>
      </w:r>
      <w:r w:rsidRPr="00115AAB">
        <w:rPr>
          <w:rFonts w:ascii="Times New Roman" w:hAnsi="Times New Roman" w:cs="Times New Roman"/>
          <w:sz w:val="24"/>
          <w:szCs w:val="24"/>
          <w:lang w:val="es-ES"/>
        </w:rPr>
        <w:t>que</w:t>
      </w:r>
      <w:r w:rsidRPr="00CB76CE">
        <w:rPr>
          <w:rFonts w:ascii="Times New Roman" w:hAnsi="Times New Roman" w:cs="Times New Roman"/>
          <w:sz w:val="24"/>
          <w:szCs w:val="24"/>
          <w:lang w:val="es-US"/>
        </w:rPr>
        <w:t xml:space="preserve"> resuenan </w:t>
      </w:r>
      <w:r w:rsidRPr="00115AAB">
        <w:rPr>
          <w:rFonts w:ascii="Times New Roman" w:hAnsi="Times New Roman" w:cs="Times New Roman"/>
          <w:sz w:val="24"/>
          <w:szCs w:val="24"/>
          <w:lang w:val="es-ES"/>
        </w:rPr>
        <w:t>a través de</w:t>
      </w:r>
      <w:r w:rsidRPr="00CB76CE">
        <w:rPr>
          <w:rFonts w:ascii="Times New Roman" w:hAnsi="Times New Roman" w:cs="Times New Roman"/>
          <w:sz w:val="24"/>
          <w:szCs w:val="24"/>
          <w:lang w:val="es-US"/>
        </w:rPr>
        <w:t xml:space="preserve"> miles de años en los rincones de nuestro corazón</w:t>
      </w:r>
      <w:r w:rsidRPr="00115AAB">
        <w:rPr>
          <w:rFonts w:ascii="Times New Roman" w:hAnsi="Times New Roman" w:cs="Times New Roman"/>
          <w:sz w:val="24"/>
          <w:szCs w:val="24"/>
          <w:lang w:val="es-ES"/>
        </w:rPr>
        <w:t xml:space="preserve"> el Señor nos dice: </w:t>
      </w:r>
      <w:r>
        <w:rPr>
          <w:rFonts w:ascii="Times New Roman" w:hAnsi="Times New Roman" w:cs="Times New Roman"/>
          <w:sz w:val="24"/>
          <w:szCs w:val="24"/>
          <w:lang w:val="es-ES"/>
        </w:rPr>
        <w:t>“</w:t>
      </w:r>
      <w:r w:rsidRPr="00CB76CE">
        <w:rPr>
          <w:rFonts w:ascii="Times New Roman" w:hAnsi="Times New Roman" w:cs="Times New Roman"/>
          <w:sz w:val="24"/>
          <w:szCs w:val="24"/>
          <w:lang w:val="es-US"/>
        </w:rPr>
        <w:t>No temas, porque yo estoy contigo</w:t>
      </w:r>
      <w:r>
        <w:rPr>
          <w:rFonts w:ascii="Times New Roman" w:hAnsi="Times New Roman" w:cs="Times New Roman"/>
          <w:sz w:val="24"/>
          <w:szCs w:val="24"/>
          <w:lang w:val="es-ES"/>
        </w:rPr>
        <w:t>”</w:t>
      </w:r>
      <w:r w:rsidRPr="00CB76CE">
        <w:rPr>
          <w:rFonts w:ascii="Times New Roman" w:hAnsi="Times New Roman" w:cs="Times New Roman"/>
          <w:sz w:val="24"/>
          <w:szCs w:val="24"/>
          <w:lang w:val="es-US"/>
        </w:rPr>
        <w:t xml:space="preserve"> (</w:t>
      </w:r>
      <w:r w:rsidRPr="00CB76CE">
        <w:rPr>
          <w:rFonts w:ascii="Times New Roman" w:hAnsi="Times New Roman" w:cs="Times New Roman"/>
          <w:i/>
          <w:sz w:val="24"/>
          <w:szCs w:val="24"/>
          <w:lang w:val="es-US"/>
        </w:rPr>
        <w:t>Isaías</w:t>
      </w:r>
      <w:r w:rsidRPr="00CB76CE">
        <w:rPr>
          <w:rFonts w:ascii="Times New Roman" w:hAnsi="Times New Roman" w:cs="Times New Roman"/>
          <w:sz w:val="24"/>
          <w:szCs w:val="24"/>
          <w:lang w:val="es-US"/>
        </w:rPr>
        <w:t xml:space="preserve"> 41,10).</w:t>
      </w:r>
    </w:p>
    <w:p w:rsidR="00E70A3C" w:rsidRPr="00CB76CE" w:rsidRDefault="00E70A3C" w:rsidP="00E70A3C">
      <w:pPr>
        <w:rPr>
          <w:rFonts w:ascii="Times New Roman" w:hAnsi="Times New Roman" w:cs="Times New Roman"/>
          <w:sz w:val="24"/>
          <w:szCs w:val="24"/>
          <w:lang w:val="es-US"/>
        </w:rPr>
      </w:pPr>
      <w:r w:rsidRPr="00CB76CE">
        <w:rPr>
          <w:rFonts w:ascii="Times New Roman" w:hAnsi="Times New Roman" w:cs="Times New Roman"/>
          <w:sz w:val="24"/>
          <w:szCs w:val="24"/>
          <w:lang w:val="es-US"/>
        </w:rPr>
        <w:t xml:space="preserve">Él </w:t>
      </w:r>
      <w:r>
        <w:rPr>
          <w:rFonts w:ascii="Times New Roman" w:hAnsi="Times New Roman"/>
          <w:sz w:val="24"/>
          <w:szCs w:val="24"/>
          <w:lang w:val="es-ES"/>
        </w:rPr>
        <w:t>habla</w:t>
      </w:r>
      <w:r w:rsidRPr="00CB76CE">
        <w:rPr>
          <w:rFonts w:ascii="Times New Roman" w:hAnsi="Times New Roman" w:cs="Times New Roman"/>
          <w:sz w:val="24"/>
          <w:szCs w:val="24"/>
          <w:lang w:val="es-US"/>
        </w:rPr>
        <w:t xml:space="preserve"> no</w:t>
      </w:r>
      <w:r w:rsidRPr="00115AA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sz w:val="24"/>
          <w:szCs w:val="24"/>
          <w:lang w:val="es-ES"/>
        </w:rPr>
        <w:t>solo</w:t>
      </w:r>
      <w:r w:rsidRPr="00CB76CE">
        <w:rPr>
          <w:rFonts w:ascii="Times New Roman" w:hAnsi="Times New Roman" w:cs="Times New Roman"/>
          <w:sz w:val="24"/>
          <w:szCs w:val="24"/>
          <w:lang w:val="es-US"/>
        </w:rPr>
        <w:t xml:space="preserve"> como alguien que observa nuestro dolor, sino como </w:t>
      </w:r>
      <w:r>
        <w:rPr>
          <w:rFonts w:ascii="Times New Roman" w:hAnsi="Times New Roman"/>
          <w:sz w:val="24"/>
          <w:szCs w:val="24"/>
          <w:lang w:val="es-ES"/>
        </w:rPr>
        <w:t>quien</w:t>
      </w:r>
      <w:r w:rsidRPr="00CB76CE">
        <w:rPr>
          <w:rFonts w:ascii="Times New Roman" w:hAnsi="Times New Roman" w:cs="Times New Roman"/>
          <w:sz w:val="24"/>
          <w:szCs w:val="24"/>
          <w:lang w:val="es-US"/>
        </w:rPr>
        <w:t xml:space="preserve"> ha </w:t>
      </w:r>
      <w:r>
        <w:rPr>
          <w:rFonts w:ascii="Times New Roman" w:hAnsi="Times New Roman"/>
          <w:sz w:val="24"/>
          <w:szCs w:val="24"/>
          <w:lang w:val="es-ES"/>
        </w:rPr>
        <w:t>sufrido inmensamente.</w:t>
      </w:r>
      <w:r w:rsidRPr="00CB76CE">
        <w:rPr>
          <w:rFonts w:ascii="Times New Roman" w:hAnsi="Times New Roman" w:cs="Times New Roman"/>
          <w:sz w:val="24"/>
          <w:szCs w:val="24"/>
          <w:lang w:val="es-US"/>
        </w:rPr>
        <w:t xml:space="preserve"> Y esas heridas indican la esencia de nuestra identidad y valor: somos amados por Dios.</w:t>
      </w:r>
    </w:p>
    <w:p w:rsidR="00E70A3C" w:rsidRPr="00CB76CE" w:rsidRDefault="00E70A3C" w:rsidP="00E70A3C">
      <w:pPr>
        <w:rPr>
          <w:rFonts w:ascii="Times New Roman" w:hAnsi="Times New Roman" w:cs="Times New Roman"/>
          <w:sz w:val="24"/>
          <w:szCs w:val="24"/>
          <w:lang w:val="es-US"/>
        </w:rPr>
      </w:pPr>
      <w:r w:rsidRPr="00CB76CE">
        <w:rPr>
          <w:rFonts w:ascii="Times New Roman" w:hAnsi="Times New Roman" w:cs="Times New Roman"/>
          <w:sz w:val="24"/>
          <w:szCs w:val="24"/>
          <w:lang w:val="es-US"/>
        </w:rPr>
        <w:t xml:space="preserve">Al reflexionar sobre las heridas sanadas del Cristo Resucitado, vemos que nuestras pruebas más difíciles </w:t>
      </w:r>
      <w:r w:rsidRPr="00115AAB">
        <w:rPr>
          <w:rFonts w:ascii="Times New Roman" w:hAnsi="Times New Roman" w:cs="Times New Roman"/>
          <w:sz w:val="24"/>
          <w:szCs w:val="24"/>
          <w:lang w:val="es-ES"/>
        </w:rPr>
        <w:t xml:space="preserve">pueden ser el lugar donde </w:t>
      </w:r>
      <w:r w:rsidRPr="00CB76CE">
        <w:rPr>
          <w:rFonts w:ascii="Times New Roman" w:hAnsi="Times New Roman" w:cs="Times New Roman"/>
          <w:sz w:val="24"/>
          <w:szCs w:val="24"/>
          <w:lang w:val="es-US"/>
        </w:rPr>
        <w:t xml:space="preserve">Dios </w:t>
      </w:r>
      <w:r w:rsidRPr="00115AAB">
        <w:rPr>
          <w:rFonts w:ascii="Times New Roman" w:hAnsi="Times New Roman" w:cs="Times New Roman"/>
          <w:sz w:val="24"/>
          <w:szCs w:val="24"/>
          <w:lang w:val="es-ES"/>
        </w:rPr>
        <w:t>manifiesta</w:t>
      </w:r>
      <w:r w:rsidRPr="00CB76CE">
        <w:rPr>
          <w:rFonts w:ascii="Times New Roman" w:hAnsi="Times New Roman" w:cs="Times New Roman"/>
          <w:sz w:val="24"/>
          <w:szCs w:val="24"/>
          <w:lang w:val="es-US"/>
        </w:rPr>
        <w:t xml:space="preserve"> su victoria. Él hace 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que </w:t>
      </w:r>
      <w:r>
        <w:rPr>
          <w:rFonts w:ascii="Times New Roman" w:hAnsi="Times New Roman"/>
          <w:sz w:val="24"/>
          <w:szCs w:val="24"/>
          <w:lang w:val="es-ES"/>
        </w:rPr>
        <w:t>todo sea hermoso, que</w:t>
      </w:r>
      <w:r w:rsidRPr="00115AAB">
        <w:rPr>
          <w:rFonts w:ascii="Times New Roman" w:hAnsi="Times New Roman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sz w:val="24"/>
          <w:szCs w:val="24"/>
          <w:lang w:val="es-ES"/>
        </w:rPr>
        <w:t>todo sea nuevo</w:t>
      </w:r>
      <w:r w:rsidRPr="00115AAB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:rsidR="00E70A3C" w:rsidRPr="00CB76CE" w:rsidRDefault="00E70A3C" w:rsidP="00E70A3C">
      <w:pPr>
        <w:rPr>
          <w:rFonts w:ascii="Times New Roman" w:hAnsi="Times New Roman" w:cs="Times New Roman"/>
          <w:sz w:val="24"/>
          <w:szCs w:val="24"/>
          <w:lang w:val="es-US"/>
        </w:rPr>
      </w:pPr>
      <w:r w:rsidRPr="00CB76CE">
        <w:rPr>
          <w:rFonts w:ascii="Times New Roman" w:hAnsi="Times New Roman" w:cs="Times New Roman"/>
          <w:sz w:val="24"/>
          <w:szCs w:val="24"/>
          <w:lang w:val="es-US"/>
        </w:rPr>
        <w:t xml:space="preserve">Él está </w:t>
      </w:r>
      <w:r w:rsidRPr="00CB76CE">
        <w:rPr>
          <w:rFonts w:ascii="Times New Roman" w:hAnsi="Times New Roman" w:cs="Times New Roman"/>
          <w:i/>
          <w:sz w:val="24"/>
          <w:szCs w:val="24"/>
          <w:lang w:val="es-US"/>
        </w:rPr>
        <w:t>siempre</w:t>
      </w:r>
      <w:r w:rsidRPr="00CB76CE">
        <w:rPr>
          <w:rFonts w:ascii="Times New Roman" w:hAnsi="Times New Roman" w:cs="Times New Roman"/>
          <w:sz w:val="24"/>
          <w:szCs w:val="24"/>
          <w:lang w:val="es-US"/>
        </w:rPr>
        <w:t xml:space="preserve"> con nosotros. Jesús prometió 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esto </w:t>
      </w:r>
      <w:r w:rsidRPr="00CB76CE">
        <w:rPr>
          <w:rFonts w:ascii="Times New Roman" w:hAnsi="Times New Roman" w:cs="Times New Roman"/>
          <w:sz w:val="24"/>
          <w:szCs w:val="24"/>
          <w:lang w:val="es-US"/>
        </w:rPr>
        <w:t xml:space="preserve">cuando dio a los discípulos la misma misión que nos da a cada uno de nosotros: Vayan. </w:t>
      </w:r>
    </w:p>
    <w:p w:rsidR="00E70A3C" w:rsidRPr="00CB76CE" w:rsidRDefault="00E70A3C" w:rsidP="00E70A3C">
      <w:pPr>
        <w:rPr>
          <w:rFonts w:ascii="Times New Roman" w:hAnsi="Times New Roman" w:cs="Times New Roman"/>
          <w:i/>
          <w:sz w:val="24"/>
          <w:szCs w:val="24"/>
          <w:lang w:val="es-US"/>
        </w:rPr>
      </w:pPr>
      <w:r w:rsidRPr="00CB76CE">
        <w:rPr>
          <w:rFonts w:ascii="Times New Roman" w:hAnsi="Times New Roman" w:cs="Times New Roman"/>
          <w:i/>
          <w:sz w:val="24"/>
          <w:szCs w:val="24"/>
          <w:lang w:val="es-US"/>
        </w:rPr>
        <w:t xml:space="preserve">Vayan como mis manos y mis pies a un mundo esclavizado por el miedo. Vayan a la mujer embarazada inesperadamente que teme el futuro. Vayan a su amigo que teme represalias en el trabajo porque defiende la vida humana. Vayan a su madre o padre anciano que teme ser una carga. </w:t>
      </w:r>
      <w:r w:rsidRPr="00115AAB">
        <w:rPr>
          <w:rFonts w:ascii="Times New Roman" w:hAnsi="Times New Roman" w:cs="Times New Roman"/>
          <w:i/>
          <w:sz w:val="24"/>
          <w:szCs w:val="24"/>
          <w:lang w:val="es-ES"/>
        </w:rPr>
        <w:t>Y</w:t>
      </w:r>
      <w:r w:rsidRPr="00CB76CE">
        <w:rPr>
          <w:rFonts w:ascii="Times New Roman" w:hAnsi="Times New Roman" w:cs="Times New Roman"/>
          <w:i/>
          <w:szCs w:val="24"/>
          <w:lang w:val="es-US"/>
        </w:rPr>
        <w:t xml:space="preserve"> </w:t>
      </w:r>
      <w:r w:rsidRPr="00CB76CE">
        <w:rPr>
          <w:rFonts w:ascii="Times New Roman" w:hAnsi="Times New Roman" w:cs="Times New Roman"/>
          <w:i/>
          <w:sz w:val="24"/>
          <w:szCs w:val="24"/>
          <w:lang w:val="es-US"/>
        </w:rPr>
        <w:t xml:space="preserve">vayan a otros en busca del apoyo de ellos. </w:t>
      </w:r>
    </w:p>
    <w:p w:rsidR="00E70A3C" w:rsidRPr="00CB76CE" w:rsidRDefault="00E70A3C" w:rsidP="00E70A3C">
      <w:pPr>
        <w:rPr>
          <w:rFonts w:ascii="Times New Roman" w:hAnsi="Times New Roman" w:cs="Times New Roman"/>
          <w:sz w:val="24"/>
          <w:szCs w:val="24"/>
          <w:lang w:val="es-US"/>
        </w:rPr>
      </w:pPr>
      <w:r w:rsidRPr="00CB76CE">
        <w:rPr>
          <w:rFonts w:ascii="Times New Roman" w:hAnsi="Times New Roman" w:cs="Times New Roman"/>
          <w:sz w:val="24"/>
          <w:szCs w:val="24"/>
          <w:lang w:val="es-US"/>
        </w:rPr>
        <w:t xml:space="preserve">No tenemos que entenderlo todo. </w:t>
      </w:r>
      <w:r>
        <w:rPr>
          <w:rFonts w:ascii="Times New Roman" w:hAnsi="Times New Roman"/>
          <w:sz w:val="24"/>
          <w:szCs w:val="24"/>
          <w:lang w:val="es-ES"/>
        </w:rPr>
        <w:t>Basta</w:t>
      </w:r>
      <w:r w:rsidRPr="00CB76CE">
        <w:rPr>
          <w:rFonts w:ascii="Times New Roman" w:hAnsi="Times New Roman" w:cs="Times New Roman"/>
          <w:sz w:val="24"/>
          <w:szCs w:val="24"/>
          <w:lang w:val="es-US"/>
        </w:rPr>
        <w:t xml:space="preserve"> seguir la guía de Nuestra Santísima Madre, la primera discípula: </w:t>
      </w:r>
      <w:r>
        <w:rPr>
          <w:rFonts w:ascii="Times New Roman" w:hAnsi="Times New Roman" w:cs="Times New Roman"/>
          <w:sz w:val="24"/>
          <w:szCs w:val="24"/>
          <w:lang w:val="es-ES"/>
        </w:rPr>
        <w:t>“</w:t>
      </w:r>
      <w:r w:rsidRPr="00CB76CE">
        <w:rPr>
          <w:rFonts w:ascii="Times New Roman" w:hAnsi="Times New Roman" w:cs="Times New Roman"/>
          <w:sz w:val="24"/>
          <w:szCs w:val="24"/>
          <w:lang w:val="es-US"/>
        </w:rPr>
        <w:t>Hagan lo que él les diga</w:t>
      </w:r>
      <w:r>
        <w:rPr>
          <w:rFonts w:ascii="Times New Roman" w:hAnsi="Times New Roman" w:cs="Times New Roman"/>
          <w:sz w:val="24"/>
          <w:szCs w:val="24"/>
          <w:lang w:val="es-ES"/>
        </w:rPr>
        <w:t>”.</w:t>
      </w:r>
      <w:r w:rsidRPr="00CB76CE">
        <w:rPr>
          <w:rFonts w:ascii="Times New Roman" w:hAnsi="Times New Roman" w:cs="Times New Roman"/>
          <w:sz w:val="24"/>
          <w:szCs w:val="24"/>
          <w:lang w:val="es-US"/>
        </w:rPr>
        <w:t xml:space="preserve"> (</w:t>
      </w:r>
      <w:r w:rsidRPr="00CB76CE">
        <w:rPr>
          <w:rFonts w:ascii="Times New Roman" w:hAnsi="Times New Roman" w:cs="Times New Roman"/>
          <w:i/>
          <w:sz w:val="24"/>
          <w:szCs w:val="24"/>
          <w:lang w:val="es-US"/>
        </w:rPr>
        <w:t>Juan</w:t>
      </w:r>
      <w:r w:rsidRPr="00CB76CE">
        <w:rPr>
          <w:rFonts w:ascii="Times New Roman" w:hAnsi="Times New Roman" w:cs="Times New Roman"/>
          <w:sz w:val="24"/>
          <w:szCs w:val="24"/>
          <w:lang w:val="es-US"/>
        </w:rPr>
        <w:t xml:space="preserve"> 2,5) </w:t>
      </w:r>
    </w:p>
    <w:p w:rsidR="00E70A3C" w:rsidRPr="00CB76CE" w:rsidRDefault="00E70A3C" w:rsidP="00E70A3C">
      <w:pPr>
        <w:rPr>
          <w:rFonts w:ascii="Times New Roman" w:hAnsi="Times New Roman" w:cs="Times New Roman"/>
          <w:sz w:val="24"/>
          <w:szCs w:val="24"/>
          <w:lang w:val="es-US"/>
        </w:rPr>
      </w:pPr>
      <w:r w:rsidRPr="00CB76CE">
        <w:rPr>
          <w:rFonts w:ascii="Times New Roman" w:hAnsi="Times New Roman" w:cs="Times New Roman"/>
          <w:sz w:val="24"/>
          <w:szCs w:val="24"/>
          <w:lang w:val="es-US"/>
        </w:rPr>
        <w:t>Caminen juntos</w:t>
      </w:r>
      <w:r>
        <w:rPr>
          <w:rFonts w:ascii="Times New Roman" w:hAnsi="Times New Roman"/>
          <w:sz w:val="24"/>
          <w:szCs w:val="24"/>
          <w:lang w:val="es-ES"/>
        </w:rPr>
        <w:t xml:space="preserve"> sin</w:t>
      </w:r>
      <w:r w:rsidRPr="00115AAB">
        <w:rPr>
          <w:rFonts w:ascii="Times New Roman" w:hAnsi="Times New Roman" w:cs="Times New Roman"/>
          <w:sz w:val="24"/>
          <w:szCs w:val="24"/>
          <w:lang w:val="es-ES"/>
        </w:rPr>
        <w:t xml:space="preserve"> miedo de abrazar</w:t>
      </w:r>
      <w:r w:rsidRPr="00CB76CE">
        <w:rPr>
          <w:rFonts w:ascii="Times New Roman" w:hAnsi="Times New Roman" w:cs="Times New Roman"/>
          <w:sz w:val="24"/>
          <w:szCs w:val="24"/>
          <w:lang w:val="es-US"/>
        </w:rPr>
        <w:t xml:space="preserve"> el don de la vida que nos da Dios</w:t>
      </w:r>
      <w:r w:rsidRPr="00115AAB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s-ES"/>
        </w:rPr>
        <w:t>Sean cuales sean</w:t>
      </w:r>
      <w:r w:rsidRPr="00CB76CE">
        <w:rPr>
          <w:rFonts w:ascii="Times New Roman" w:hAnsi="Times New Roman" w:cs="Times New Roman"/>
          <w:sz w:val="24"/>
          <w:szCs w:val="24"/>
          <w:lang w:val="es-US"/>
        </w:rPr>
        <w:t xml:space="preserve"> las pruebas que enfrentemos, no estamos solos. Él está con nosotros. </w:t>
      </w:r>
    </w:p>
    <w:p w:rsidR="00E70A3C" w:rsidRPr="00293E39" w:rsidRDefault="00E70A3C" w:rsidP="00E70A3C">
      <w:pPr>
        <w:rPr>
          <w:rFonts w:ascii="Times New Roman" w:hAnsi="Times New Roman" w:cs="Times New Roman"/>
          <w:i/>
          <w:sz w:val="24"/>
          <w:szCs w:val="24"/>
          <w:lang w:val="es-US"/>
        </w:rPr>
      </w:pPr>
      <w:r>
        <w:rPr>
          <w:rFonts w:ascii="Times New Roman" w:hAnsi="Times New Roman" w:cs="Times New Roman"/>
          <w:i/>
          <w:sz w:val="24"/>
          <w:szCs w:val="24"/>
          <w:lang w:val="es-ES"/>
        </w:rPr>
        <w:t>“</w:t>
      </w:r>
      <w:r w:rsidRPr="00CB76CE">
        <w:rPr>
          <w:rFonts w:ascii="Times New Roman" w:hAnsi="Times New Roman" w:cs="Times New Roman"/>
          <w:i/>
          <w:sz w:val="24"/>
          <w:szCs w:val="24"/>
          <w:lang w:val="es-US"/>
        </w:rPr>
        <w:t>Sepan que yo estaré con ustedes todos los días, hasta el fin del mundo</w:t>
      </w:r>
      <w:r>
        <w:rPr>
          <w:rFonts w:ascii="Times New Roman" w:hAnsi="Times New Roman" w:cs="Times New Roman"/>
          <w:i/>
          <w:sz w:val="24"/>
          <w:szCs w:val="24"/>
          <w:lang w:val="es-ES"/>
        </w:rPr>
        <w:t>”.</w:t>
      </w:r>
      <w:r w:rsidRPr="00CB76CE">
        <w:rPr>
          <w:rFonts w:ascii="Times New Roman" w:hAnsi="Times New Roman" w:cs="Times New Roman"/>
          <w:i/>
          <w:sz w:val="24"/>
          <w:szCs w:val="24"/>
          <w:lang w:val="es-US"/>
        </w:rPr>
        <w:t xml:space="preserve"> </w:t>
      </w:r>
      <w:r w:rsidRPr="00293E39">
        <w:rPr>
          <w:rFonts w:ascii="Times New Roman" w:hAnsi="Times New Roman" w:cs="Times New Roman"/>
          <w:sz w:val="24"/>
          <w:szCs w:val="24"/>
          <w:lang w:val="es-US"/>
        </w:rPr>
        <w:t>(</w:t>
      </w:r>
      <w:r w:rsidRPr="00293E39">
        <w:rPr>
          <w:rFonts w:ascii="Times New Roman" w:hAnsi="Times New Roman" w:cs="Times New Roman"/>
          <w:i/>
          <w:sz w:val="24"/>
          <w:szCs w:val="24"/>
          <w:lang w:val="es-US"/>
        </w:rPr>
        <w:t xml:space="preserve">Mateo </w:t>
      </w:r>
      <w:r w:rsidRPr="00293E39">
        <w:rPr>
          <w:rFonts w:ascii="Times New Roman" w:hAnsi="Times New Roman" w:cs="Times New Roman"/>
          <w:sz w:val="24"/>
          <w:szCs w:val="24"/>
          <w:lang w:val="es-US"/>
        </w:rPr>
        <w:t>28,20)</w:t>
      </w:r>
    </w:p>
    <w:p w:rsidR="00E70A3C" w:rsidRPr="00293E39" w:rsidRDefault="00E70A3C" w:rsidP="00EB7537">
      <w:pPr>
        <w:rPr>
          <w:rFonts w:ascii="Times New Roman" w:hAnsi="Times New Roman" w:cs="Times New Roman"/>
          <w:sz w:val="24"/>
          <w:szCs w:val="24"/>
          <w:lang w:val="es-US"/>
        </w:rPr>
      </w:pPr>
    </w:p>
    <w:p w:rsidR="00DD32F3" w:rsidRPr="00171824" w:rsidRDefault="00DD32F3" w:rsidP="00DD32F3">
      <w:pPr>
        <w:spacing w:after="0"/>
        <w:rPr>
          <w:rFonts w:ascii="Times New Roman" w:hAnsi="Times New Roman"/>
          <w:sz w:val="21"/>
          <w:szCs w:val="21"/>
          <w:lang w:val="es-US"/>
        </w:rPr>
      </w:pPr>
      <w:r w:rsidRPr="00171824">
        <w:rPr>
          <w:rFonts w:ascii="Times New Roman" w:hAnsi="Times New Roman" w:cs="Times New Roman"/>
          <w:sz w:val="21"/>
          <w:szCs w:val="21"/>
          <w:lang w:val="es-US"/>
        </w:rPr>
        <w:t xml:space="preserve">Arte: Giovanni Bernardino </w:t>
      </w:r>
      <w:proofErr w:type="spellStart"/>
      <w:r w:rsidRPr="00171824">
        <w:rPr>
          <w:rFonts w:ascii="Times New Roman" w:hAnsi="Times New Roman" w:cs="Times New Roman"/>
          <w:sz w:val="21"/>
          <w:szCs w:val="21"/>
          <w:lang w:val="es-US"/>
        </w:rPr>
        <w:t>Azzolino</w:t>
      </w:r>
      <w:proofErr w:type="spellEnd"/>
      <w:r w:rsidRPr="00171824">
        <w:rPr>
          <w:rFonts w:ascii="Times New Roman" w:hAnsi="Times New Roman" w:cs="Times New Roman"/>
          <w:sz w:val="21"/>
          <w:szCs w:val="21"/>
          <w:lang w:val="es-US"/>
        </w:rPr>
        <w:t xml:space="preserve">, La Ascensión, principios del siglo xvii. Cortesía de Restored Traditions. Se usan con permiso. </w:t>
      </w:r>
      <w:r w:rsidRPr="00171824">
        <w:rPr>
          <w:rFonts w:ascii="Times New Roman" w:hAnsi="Times New Roman"/>
          <w:sz w:val="21"/>
          <w:szCs w:val="21"/>
          <w:lang w:val="es-US"/>
        </w:rPr>
        <w:t xml:space="preserve">Extractos de </w:t>
      </w:r>
      <w:r w:rsidRPr="00171824">
        <w:rPr>
          <w:rFonts w:ascii="Times New Roman" w:hAnsi="Times New Roman"/>
          <w:i/>
          <w:sz w:val="21"/>
          <w:szCs w:val="21"/>
          <w:lang w:val="es-US"/>
        </w:rPr>
        <w:t xml:space="preserve">Leccionario II, </w:t>
      </w:r>
      <w:r w:rsidRPr="00171824">
        <w:rPr>
          <w:rFonts w:ascii="Times New Roman" w:hAnsi="Times New Roman"/>
          <w:sz w:val="21"/>
          <w:szCs w:val="21"/>
          <w:lang w:val="es-US"/>
        </w:rPr>
        <w:t xml:space="preserve">Comisión Episcopal de Pastoral Litúrgica de la Conferencia Episcopal Mexicana, © 1987, quinta edición de septiembre de 2004. Utilizados con permiso. Copyright © 2017, </w:t>
      </w:r>
      <w:proofErr w:type="spellStart"/>
      <w:r w:rsidRPr="00171824">
        <w:rPr>
          <w:rFonts w:ascii="Times New Roman" w:hAnsi="Times New Roman"/>
          <w:sz w:val="21"/>
          <w:szCs w:val="21"/>
          <w:lang w:val="es-US"/>
        </w:rPr>
        <w:t>United</w:t>
      </w:r>
      <w:proofErr w:type="spellEnd"/>
      <w:r w:rsidRPr="00171824">
        <w:rPr>
          <w:rFonts w:ascii="Times New Roman" w:hAnsi="Times New Roman"/>
          <w:sz w:val="21"/>
          <w:szCs w:val="21"/>
          <w:lang w:val="es-US"/>
        </w:rPr>
        <w:t xml:space="preserve"> </w:t>
      </w:r>
      <w:proofErr w:type="spellStart"/>
      <w:r w:rsidRPr="00171824">
        <w:rPr>
          <w:rFonts w:ascii="Times New Roman" w:hAnsi="Times New Roman"/>
          <w:sz w:val="21"/>
          <w:szCs w:val="21"/>
          <w:lang w:val="es-US"/>
        </w:rPr>
        <w:t>States</w:t>
      </w:r>
      <w:proofErr w:type="spellEnd"/>
      <w:r w:rsidRPr="00171824">
        <w:rPr>
          <w:rFonts w:ascii="Times New Roman" w:hAnsi="Times New Roman"/>
          <w:sz w:val="21"/>
          <w:szCs w:val="21"/>
          <w:lang w:val="es-US"/>
        </w:rPr>
        <w:t xml:space="preserve"> </w:t>
      </w:r>
      <w:proofErr w:type="spellStart"/>
      <w:r w:rsidRPr="00171824">
        <w:rPr>
          <w:rFonts w:ascii="Times New Roman" w:hAnsi="Times New Roman"/>
          <w:sz w:val="21"/>
          <w:szCs w:val="21"/>
          <w:lang w:val="es-US"/>
        </w:rPr>
        <w:t>Conference</w:t>
      </w:r>
      <w:proofErr w:type="spellEnd"/>
      <w:r w:rsidRPr="00171824">
        <w:rPr>
          <w:rFonts w:ascii="Times New Roman" w:hAnsi="Times New Roman"/>
          <w:sz w:val="21"/>
          <w:szCs w:val="21"/>
          <w:lang w:val="es-US"/>
        </w:rPr>
        <w:t xml:space="preserve"> of </w:t>
      </w:r>
      <w:proofErr w:type="spellStart"/>
      <w:r w:rsidRPr="00171824">
        <w:rPr>
          <w:rFonts w:ascii="Times New Roman" w:hAnsi="Times New Roman"/>
          <w:sz w:val="21"/>
          <w:szCs w:val="21"/>
          <w:lang w:val="es-US"/>
        </w:rPr>
        <w:t>Catholic</w:t>
      </w:r>
      <w:proofErr w:type="spellEnd"/>
      <w:r w:rsidRPr="00171824">
        <w:rPr>
          <w:rFonts w:ascii="Times New Roman" w:hAnsi="Times New Roman"/>
          <w:sz w:val="21"/>
          <w:szCs w:val="21"/>
          <w:lang w:val="es-US"/>
        </w:rPr>
        <w:t xml:space="preserve"> </w:t>
      </w:r>
      <w:proofErr w:type="spellStart"/>
      <w:r w:rsidRPr="00171824">
        <w:rPr>
          <w:rFonts w:ascii="Times New Roman" w:hAnsi="Times New Roman"/>
          <w:sz w:val="21"/>
          <w:szCs w:val="21"/>
          <w:lang w:val="es-US"/>
        </w:rPr>
        <w:t>Bishops</w:t>
      </w:r>
      <w:proofErr w:type="spellEnd"/>
      <w:r w:rsidRPr="00171824">
        <w:rPr>
          <w:rFonts w:ascii="Times New Roman" w:hAnsi="Times New Roman"/>
          <w:sz w:val="21"/>
          <w:szCs w:val="21"/>
          <w:lang w:val="es-US"/>
        </w:rPr>
        <w:t xml:space="preserve">, Washington, D.C. Todos los derechos reservados. </w:t>
      </w:r>
    </w:p>
    <w:p w:rsidR="00CB76CE" w:rsidRPr="00DD32F3" w:rsidRDefault="00CB76CE" w:rsidP="00DD32F3">
      <w:pPr>
        <w:pStyle w:val="EndnoteText"/>
        <w:rPr>
          <w:rFonts w:ascii="Times New Roman" w:hAnsi="Times New Roman"/>
          <w:sz w:val="24"/>
          <w:szCs w:val="24"/>
          <w:lang w:val="es-US"/>
        </w:rPr>
      </w:pPr>
    </w:p>
    <w:sectPr w:rsidR="00CB76CE" w:rsidRPr="00DD32F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7192" w:rsidRDefault="00227192" w:rsidP="00227192">
      <w:pPr>
        <w:spacing w:after="0" w:line="240" w:lineRule="auto"/>
      </w:pPr>
      <w:r>
        <w:separator/>
      </w:r>
    </w:p>
  </w:endnote>
  <w:endnote w:type="continuationSeparator" w:id="0">
    <w:p w:rsidR="00227192" w:rsidRDefault="00227192" w:rsidP="00227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192" w:rsidRDefault="002271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192" w:rsidRDefault="0022719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192" w:rsidRDefault="002271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7192" w:rsidRDefault="00227192" w:rsidP="00227192">
      <w:pPr>
        <w:spacing w:after="0" w:line="240" w:lineRule="auto"/>
      </w:pPr>
      <w:r>
        <w:separator/>
      </w:r>
    </w:p>
  </w:footnote>
  <w:footnote w:type="continuationSeparator" w:id="0">
    <w:p w:rsidR="00227192" w:rsidRDefault="00227192" w:rsidP="002271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192" w:rsidRDefault="002271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192" w:rsidRDefault="0022719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192" w:rsidRDefault="0022719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EB6"/>
    <w:rsid w:val="00084035"/>
    <w:rsid w:val="000A1377"/>
    <w:rsid w:val="000E7523"/>
    <w:rsid w:val="000F1B82"/>
    <w:rsid w:val="00171824"/>
    <w:rsid w:val="00175482"/>
    <w:rsid w:val="00227192"/>
    <w:rsid w:val="00293E39"/>
    <w:rsid w:val="002A030F"/>
    <w:rsid w:val="00346795"/>
    <w:rsid w:val="00383E8D"/>
    <w:rsid w:val="00393198"/>
    <w:rsid w:val="003A0E87"/>
    <w:rsid w:val="003A65CB"/>
    <w:rsid w:val="004125DF"/>
    <w:rsid w:val="00480F76"/>
    <w:rsid w:val="004A1A3E"/>
    <w:rsid w:val="004B2E93"/>
    <w:rsid w:val="004B7E94"/>
    <w:rsid w:val="00510C45"/>
    <w:rsid w:val="00564867"/>
    <w:rsid w:val="00574656"/>
    <w:rsid w:val="0059469B"/>
    <w:rsid w:val="005E3F39"/>
    <w:rsid w:val="00651EE1"/>
    <w:rsid w:val="00657AAB"/>
    <w:rsid w:val="006A53C4"/>
    <w:rsid w:val="006E3FF9"/>
    <w:rsid w:val="00775B2D"/>
    <w:rsid w:val="007A7961"/>
    <w:rsid w:val="007B4300"/>
    <w:rsid w:val="007C31E2"/>
    <w:rsid w:val="00861654"/>
    <w:rsid w:val="00896CBB"/>
    <w:rsid w:val="008A79D9"/>
    <w:rsid w:val="00994F95"/>
    <w:rsid w:val="009B0E75"/>
    <w:rsid w:val="009E3B83"/>
    <w:rsid w:val="009E657A"/>
    <w:rsid w:val="00A37D6F"/>
    <w:rsid w:val="00A4008C"/>
    <w:rsid w:val="00A54CD6"/>
    <w:rsid w:val="00A84E1B"/>
    <w:rsid w:val="00AA1A1E"/>
    <w:rsid w:val="00AA70F5"/>
    <w:rsid w:val="00B42F42"/>
    <w:rsid w:val="00BE7174"/>
    <w:rsid w:val="00C177DC"/>
    <w:rsid w:val="00C236E2"/>
    <w:rsid w:val="00C24A74"/>
    <w:rsid w:val="00C50A40"/>
    <w:rsid w:val="00C71FE8"/>
    <w:rsid w:val="00C7297F"/>
    <w:rsid w:val="00CB76CE"/>
    <w:rsid w:val="00CD7C1D"/>
    <w:rsid w:val="00CE7EB6"/>
    <w:rsid w:val="00CF332A"/>
    <w:rsid w:val="00D22B77"/>
    <w:rsid w:val="00D5023E"/>
    <w:rsid w:val="00DA6259"/>
    <w:rsid w:val="00DD32F3"/>
    <w:rsid w:val="00DE464D"/>
    <w:rsid w:val="00E2111B"/>
    <w:rsid w:val="00E37F37"/>
    <w:rsid w:val="00E67BFA"/>
    <w:rsid w:val="00E70A3C"/>
    <w:rsid w:val="00E8053C"/>
    <w:rsid w:val="00EA2BDD"/>
    <w:rsid w:val="00EA5B1E"/>
    <w:rsid w:val="00EB7537"/>
    <w:rsid w:val="00EC48F0"/>
    <w:rsid w:val="00F14E96"/>
    <w:rsid w:val="00F33FCF"/>
    <w:rsid w:val="00F9067E"/>
    <w:rsid w:val="00FB1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809CC166-F431-4FE8-BA15-FFB0DD2C2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17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17FA"/>
    <w:rPr>
      <w:rFonts w:ascii="Segoe UI" w:hAnsi="Segoe UI" w:cs="Segoe UI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unhideWhenUsed/>
    <w:rsid w:val="003A0E87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3A0E87"/>
    <w:rPr>
      <w:rFonts w:ascii="Calibri" w:eastAsia="Calibri" w:hAnsi="Calibri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271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7192"/>
  </w:style>
  <w:style w:type="paragraph" w:styleId="Footer">
    <w:name w:val="footer"/>
    <w:basedOn w:val="Normal"/>
    <w:link w:val="FooterChar"/>
    <w:uiPriority w:val="99"/>
    <w:unhideWhenUsed/>
    <w:rsid w:val="002271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71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86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McGuire</dc:creator>
  <cp:keywords/>
  <dc:description/>
  <cp:lastModifiedBy>Anne McGuire</cp:lastModifiedBy>
  <cp:revision>3</cp:revision>
  <dcterms:created xsi:type="dcterms:W3CDTF">2017-09-11T18:12:00Z</dcterms:created>
  <dcterms:modified xsi:type="dcterms:W3CDTF">2017-09-11T18:13:00Z</dcterms:modified>
</cp:coreProperties>
</file>