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EC1A" w14:textId="7F803A70" w:rsidR="00F16BF8" w:rsidRPr="0007644A" w:rsidRDefault="00702B5C" w:rsidP="00943894">
      <w:pPr>
        <w:spacing w:after="120" w:line="240" w:lineRule="auto"/>
        <w:jc w:val="center"/>
        <w:rPr>
          <w:rFonts w:ascii="Times New Roman" w:hAnsi="Times New Roman" w:cs="Times New Roman"/>
          <w:b/>
          <w:sz w:val="24"/>
          <w:szCs w:val="24"/>
          <w:lang w:val="es-ES"/>
        </w:rPr>
      </w:pPr>
      <w:r w:rsidRPr="0007644A">
        <w:rPr>
          <w:rFonts w:ascii="Times New Roman" w:hAnsi="Times New Roman" w:cs="Times New Roman"/>
          <w:b/>
          <w:sz w:val="28"/>
          <w:szCs w:val="28"/>
          <w:lang w:val="es-ES"/>
        </w:rPr>
        <w:t>Matar el dolor, no al paciente: Cuidado paliativo versus suicidio asistido</w:t>
      </w:r>
    </w:p>
    <w:p w14:paraId="0C6A8A8C" w14:textId="3360B69C" w:rsidR="00DB7F90"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 xml:space="preserve">El suicidio asistido está en las noticias y en las agendas de los legisladores. Los partidarios lo llaman “ayuda para morir” y afirman que es </w:t>
      </w:r>
      <w:r w:rsidR="00223037" w:rsidRPr="0007644A">
        <w:rPr>
          <w:rFonts w:ascii="Times New Roman" w:hAnsi="Times New Roman" w:cs="Times New Roman"/>
          <w:sz w:val="24"/>
          <w:szCs w:val="24"/>
          <w:lang w:val="es-ES"/>
        </w:rPr>
        <w:t>sólo</w:t>
      </w:r>
      <w:r w:rsidRPr="0007644A">
        <w:rPr>
          <w:rFonts w:ascii="Times New Roman" w:hAnsi="Times New Roman" w:cs="Times New Roman"/>
          <w:sz w:val="24"/>
          <w:szCs w:val="24"/>
          <w:lang w:val="es-ES"/>
        </w:rPr>
        <w:t xml:space="preserve"> otra opción para terminar con el dolor intolerable como parte de la atención al final de la vida. Pero el suicidio asistido es radicalmente diferente de la atención al final de la vida y la práctica de los cuidados paliativos, el arte curativo de aliviar el dolor y otros síntomas angustiantes para los pacientes que están gravemente enfermos. De hecho, estas dos agendas están en guerra entre ellas</w:t>
      </w:r>
      <w:r w:rsidR="00DB7F90" w:rsidRPr="0007644A">
        <w:rPr>
          <w:rFonts w:ascii="Times New Roman" w:hAnsi="Times New Roman" w:cs="Times New Roman"/>
          <w:sz w:val="24"/>
          <w:szCs w:val="24"/>
          <w:lang w:val="es-ES"/>
        </w:rPr>
        <w:t xml:space="preserve">. </w:t>
      </w:r>
    </w:p>
    <w:p w14:paraId="3AC80F9C" w14:textId="5B3BD114" w:rsidR="0060400F" w:rsidRPr="0007644A" w:rsidRDefault="0060400F" w:rsidP="00943894">
      <w:pPr>
        <w:spacing w:after="120" w:line="240" w:lineRule="auto"/>
        <w:rPr>
          <w:rFonts w:ascii="Times New Roman" w:hAnsi="Times New Roman" w:cs="Times New Roman"/>
          <w:b/>
          <w:sz w:val="24"/>
          <w:szCs w:val="24"/>
          <w:lang w:val="es-ES"/>
        </w:rPr>
      </w:pPr>
      <w:r w:rsidRPr="0007644A">
        <w:rPr>
          <w:rFonts w:ascii="Times New Roman" w:hAnsi="Times New Roman" w:cs="Times New Roman"/>
          <w:b/>
          <w:sz w:val="24"/>
          <w:szCs w:val="24"/>
          <w:lang w:val="es-ES"/>
        </w:rPr>
        <w:t xml:space="preserve">Diferentes </w:t>
      </w:r>
      <w:r w:rsidR="008721D5" w:rsidRPr="0007644A">
        <w:rPr>
          <w:rFonts w:ascii="Times New Roman" w:hAnsi="Times New Roman" w:cs="Times New Roman"/>
          <w:b/>
          <w:sz w:val="24"/>
          <w:szCs w:val="24"/>
          <w:lang w:val="es-ES"/>
        </w:rPr>
        <w:t>medicamentos</w:t>
      </w:r>
      <w:r w:rsidRPr="0007644A">
        <w:rPr>
          <w:rFonts w:ascii="Times New Roman" w:hAnsi="Times New Roman" w:cs="Times New Roman"/>
          <w:b/>
          <w:sz w:val="24"/>
          <w:szCs w:val="24"/>
          <w:lang w:val="es-ES"/>
        </w:rPr>
        <w:t>, diferentes resultados</w:t>
      </w:r>
    </w:p>
    <w:p w14:paraId="280B9A68" w14:textId="0B2A5261"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Cuando se recetan adecuadamente para el dolor de una enfermedad grave, los analgésicos potentes como la morfina y otros opiáceos son seguros y efectivos. Los pacientes pueden tener su dolor bien controlado sin riesgo para la vida y, en general, también mantenerse alerta</w:t>
      </w:r>
      <w:r w:rsidR="00223037" w:rsidRPr="0007644A">
        <w:rPr>
          <w:rFonts w:ascii="Times New Roman" w:hAnsi="Times New Roman" w:cs="Times New Roman"/>
          <w:sz w:val="24"/>
          <w:szCs w:val="24"/>
          <w:lang w:val="es-ES"/>
        </w:rPr>
        <w:t>s</w:t>
      </w:r>
      <w:r w:rsidRPr="0007644A">
        <w:rPr>
          <w:rFonts w:ascii="Times New Roman" w:hAnsi="Times New Roman" w:cs="Times New Roman"/>
          <w:sz w:val="24"/>
          <w:szCs w:val="24"/>
          <w:lang w:val="es-ES"/>
        </w:rPr>
        <w:t>.</w:t>
      </w:r>
    </w:p>
    <w:p w14:paraId="6494080C" w14:textId="2CC4970B" w:rsidR="0050668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El suicidio asistido es muy diferente. Donde se ha legalizado, los médicos pueden recetar una sobredosis letal de píldoras a pacientes que creen que morirán dentro de seis meses, para que puedan suicidarse. Luego, el paciente traga intencionalmente una sobredosis masiva de barbitúricos para causar la pérdida del conocimiento y la muerte</w:t>
      </w:r>
      <w:r w:rsidR="00D612BC" w:rsidRPr="0007644A">
        <w:rPr>
          <w:rFonts w:ascii="Times New Roman" w:hAnsi="Times New Roman" w:cs="Times New Roman"/>
          <w:sz w:val="24"/>
          <w:szCs w:val="24"/>
          <w:lang w:val="es-ES"/>
        </w:rPr>
        <w:t>.</w:t>
      </w:r>
    </w:p>
    <w:p w14:paraId="015502A8" w14:textId="77777777" w:rsidR="0060400F" w:rsidRPr="0007644A" w:rsidRDefault="0060400F" w:rsidP="00943894">
      <w:pPr>
        <w:spacing w:after="120" w:line="240" w:lineRule="auto"/>
        <w:rPr>
          <w:rFonts w:ascii="Times New Roman" w:hAnsi="Times New Roman" w:cs="Times New Roman"/>
          <w:b/>
          <w:sz w:val="24"/>
          <w:szCs w:val="24"/>
          <w:lang w:val="es-ES"/>
        </w:rPr>
      </w:pPr>
      <w:r w:rsidRPr="0007644A">
        <w:rPr>
          <w:rFonts w:ascii="Times New Roman" w:hAnsi="Times New Roman" w:cs="Times New Roman"/>
          <w:b/>
          <w:sz w:val="24"/>
          <w:szCs w:val="24"/>
          <w:lang w:val="es-ES"/>
        </w:rPr>
        <w:t>La importancia de la intención</w:t>
      </w:r>
    </w:p>
    <w:p w14:paraId="355396C3" w14:textId="11A312CE"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Además de tener resultados opuestos, estos dos enfoques expresan intenciones</w:t>
      </w:r>
      <w:r w:rsidR="00223037" w:rsidRPr="0007644A">
        <w:rPr>
          <w:rFonts w:ascii="Times New Roman" w:hAnsi="Times New Roman" w:cs="Times New Roman"/>
          <w:sz w:val="24"/>
          <w:szCs w:val="24"/>
          <w:lang w:val="es-ES"/>
        </w:rPr>
        <w:t xml:space="preserve"> diferentes</w:t>
      </w:r>
      <w:r w:rsidRPr="0007644A">
        <w:rPr>
          <w:rFonts w:ascii="Times New Roman" w:hAnsi="Times New Roman" w:cs="Times New Roman"/>
          <w:sz w:val="24"/>
          <w:szCs w:val="24"/>
          <w:lang w:val="es-ES"/>
        </w:rPr>
        <w:t>.</w:t>
      </w:r>
    </w:p>
    <w:p w14:paraId="62CB855D" w14:textId="24F3500A" w:rsidR="0060400F" w:rsidRPr="0007644A" w:rsidRDefault="00413AAD"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 xml:space="preserve">Aunque </w:t>
      </w:r>
      <w:r w:rsidR="0060400F" w:rsidRPr="0007644A">
        <w:rPr>
          <w:rFonts w:ascii="Times New Roman" w:hAnsi="Times New Roman" w:cs="Times New Roman"/>
          <w:sz w:val="24"/>
          <w:szCs w:val="24"/>
          <w:lang w:val="es-ES"/>
        </w:rPr>
        <w:t>los analgésicos generalmente son seguros bajo supervisión médica, pueden tener efectos secundarios. Por ejemplo, los barbitúricos pueden usarse en raras ocasiones para sedar a un paciente agitado en la etapa de la muerte si otros métodos de control del dolor son inadecuados, aunque esto presenta cierto riesgo de acortar la vida.</w:t>
      </w:r>
    </w:p>
    <w:p w14:paraId="732043EC" w14:textId="399C1AE8" w:rsidR="00680B50"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 xml:space="preserve">En tales casos, el médico y el paciente deben evaluar el bien que intentan y proceder </w:t>
      </w:r>
      <w:r w:rsidR="00223037" w:rsidRPr="0007644A">
        <w:rPr>
          <w:rFonts w:ascii="Times New Roman" w:hAnsi="Times New Roman" w:cs="Times New Roman"/>
          <w:sz w:val="24"/>
          <w:szCs w:val="24"/>
          <w:lang w:val="es-ES"/>
        </w:rPr>
        <w:t>sólo</w:t>
      </w:r>
      <w:r w:rsidRPr="0007644A">
        <w:rPr>
          <w:rFonts w:ascii="Times New Roman" w:hAnsi="Times New Roman" w:cs="Times New Roman"/>
          <w:sz w:val="24"/>
          <w:szCs w:val="24"/>
          <w:lang w:val="es-ES"/>
        </w:rPr>
        <w:t xml:space="preserve"> si este bien supera los efectos adversos no deseados. Dado que no siempre se puede eliminar el riesgo, la medicina moderna sería imposible sin este “principio de doble efecto”. La clave es que nadie </w:t>
      </w:r>
      <w:r w:rsidR="00223037" w:rsidRPr="0007644A">
        <w:rPr>
          <w:rFonts w:ascii="Times New Roman" w:hAnsi="Times New Roman" w:cs="Times New Roman"/>
          <w:sz w:val="24"/>
          <w:szCs w:val="24"/>
          <w:lang w:val="es-ES"/>
        </w:rPr>
        <w:t>tiene como intención</w:t>
      </w:r>
      <w:r w:rsidRPr="0007644A">
        <w:rPr>
          <w:rFonts w:ascii="Times New Roman" w:hAnsi="Times New Roman" w:cs="Times New Roman"/>
          <w:sz w:val="24"/>
          <w:szCs w:val="24"/>
          <w:lang w:val="es-ES"/>
        </w:rPr>
        <w:t xml:space="preserve"> los malos efectos, especialmente el mal efecto de matar al paciente</w:t>
      </w:r>
      <w:r w:rsidR="00FB4DB1" w:rsidRPr="0007644A">
        <w:rPr>
          <w:rFonts w:ascii="Times New Roman" w:hAnsi="Times New Roman" w:cs="Times New Roman"/>
          <w:sz w:val="24"/>
          <w:szCs w:val="24"/>
          <w:lang w:val="es-ES"/>
        </w:rPr>
        <w:t>.</w:t>
      </w:r>
    </w:p>
    <w:p w14:paraId="7501B22D" w14:textId="1AF395C2"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 xml:space="preserve">El suicidio asistido, por el contrario, tiene </w:t>
      </w:r>
      <w:r w:rsidR="00223037" w:rsidRPr="0007644A">
        <w:rPr>
          <w:rFonts w:ascii="Times New Roman" w:hAnsi="Times New Roman" w:cs="Times New Roman"/>
          <w:sz w:val="24"/>
          <w:szCs w:val="24"/>
          <w:lang w:val="es-ES"/>
        </w:rPr>
        <w:t xml:space="preserve">como </w:t>
      </w:r>
      <w:r w:rsidRPr="0007644A">
        <w:rPr>
          <w:rFonts w:ascii="Times New Roman" w:hAnsi="Times New Roman" w:cs="Times New Roman"/>
          <w:sz w:val="24"/>
          <w:szCs w:val="24"/>
          <w:lang w:val="es-ES"/>
        </w:rPr>
        <w:t xml:space="preserve">intención directa la muerte del paciente, </w:t>
      </w:r>
      <w:r w:rsidR="00223037" w:rsidRPr="0007644A">
        <w:rPr>
          <w:rFonts w:ascii="Times New Roman" w:hAnsi="Times New Roman" w:cs="Times New Roman"/>
          <w:sz w:val="24"/>
          <w:szCs w:val="24"/>
          <w:lang w:val="es-ES"/>
        </w:rPr>
        <w:t xml:space="preserve">lo cual </w:t>
      </w:r>
      <w:r w:rsidRPr="0007644A">
        <w:rPr>
          <w:rFonts w:ascii="Times New Roman" w:hAnsi="Times New Roman" w:cs="Times New Roman"/>
          <w:sz w:val="24"/>
          <w:szCs w:val="24"/>
          <w:lang w:val="es-ES"/>
        </w:rPr>
        <w:t xml:space="preserve">nunca es moralmente permisible. El médico le receta una sobredosis </w:t>
      </w:r>
      <w:r w:rsidR="00223037" w:rsidRPr="0007644A">
        <w:rPr>
          <w:rFonts w:ascii="Times New Roman" w:hAnsi="Times New Roman" w:cs="Times New Roman"/>
          <w:sz w:val="24"/>
          <w:szCs w:val="24"/>
          <w:lang w:val="es-ES"/>
        </w:rPr>
        <w:t xml:space="preserve">letal </w:t>
      </w:r>
      <w:r w:rsidRPr="0007644A">
        <w:rPr>
          <w:rFonts w:ascii="Times New Roman" w:hAnsi="Times New Roman" w:cs="Times New Roman"/>
          <w:sz w:val="24"/>
          <w:szCs w:val="24"/>
          <w:lang w:val="es-ES"/>
        </w:rPr>
        <w:t>intencional, con instrucciones sobre cómo usar las píldoras para causar la muerte. (Curiosamente, no hay constancia de que un paciente que haya sobrevivido accidentalmente a la sobredosis lo haya intentado de nuevo).</w:t>
      </w:r>
      <w:r w:rsidR="00223037" w:rsidRPr="0007644A">
        <w:rPr>
          <w:rStyle w:val="EndnoteReference"/>
          <w:rFonts w:ascii="Times New Roman" w:hAnsi="Times New Roman" w:cs="Times New Roman"/>
          <w:sz w:val="24"/>
          <w:szCs w:val="24"/>
          <w:lang w:val="es-ES"/>
        </w:rPr>
        <w:endnoteReference w:id="2"/>
      </w:r>
    </w:p>
    <w:p w14:paraId="58F813FD" w14:textId="7390BCAB" w:rsidR="00FE4055" w:rsidRPr="0007644A" w:rsidRDefault="000C6B90" w:rsidP="00943894">
      <w:pPr>
        <w:spacing w:after="120" w:line="240" w:lineRule="auto"/>
        <w:rPr>
          <w:rFonts w:ascii="Times New Roman" w:hAnsi="Times New Roman" w:cs="Times New Roman"/>
          <w:sz w:val="24"/>
          <w:szCs w:val="24"/>
          <w:lang w:val="es-ES"/>
        </w:rPr>
      </w:pPr>
      <w:r w:rsidRPr="007E4E8A">
        <w:rPr>
          <w:rFonts w:ascii="Times New Roman" w:hAnsi="Times New Roman" w:cs="Times New Roman"/>
          <w:noProof/>
          <w:sz w:val="21"/>
          <w:szCs w:val="21"/>
          <w:lang w:val="es-ES"/>
        </w:rPr>
        <mc:AlternateContent>
          <mc:Choice Requires="wps">
            <w:drawing>
              <wp:anchor distT="91440" distB="91440" distL="114300" distR="114300" simplePos="0" relativeHeight="251659264" behindDoc="0" locked="0" layoutInCell="1" allowOverlap="1" wp14:anchorId="423AEE5B" wp14:editId="17DE29EE">
                <wp:simplePos x="0" y="0"/>
                <wp:positionH relativeFrom="page">
                  <wp:posOffset>4152900</wp:posOffset>
                </wp:positionH>
                <wp:positionV relativeFrom="paragraph">
                  <wp:posOffset>161925</wp:posOffset>
                </wp:positionV>
                <wp:extent cx="272415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noFill/>
                        <a:ln w="9525">
                          <a:noFill/>
                          <a:miter lim="800000"/>
                          <a:headEnd/>
                          <a:tailEnd/>
                        </a:ln>
                      </wps:spPr>
                      <wps:txbx>
                        <w:txbxContent>
                          <w:p w14:paraId="19DD2B83" w14:textId="77777777" w:rsidR="000C6B90" w:rsidRPr="007E4E8A" w:rsidRDefault="000C6B90" w:rsidP="000C6B90">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lang w:val="es-ES"/>
                              </w:rPr>
                            </w:pPr>
                            <w:r w:rsidRPr="007E4E8A">
                              <w:rPr>
                                <w:rFonts w:ascii="Times New Roman" w:hAnsi="Times New Roman" w:cs="Times New Roman"/>
                                <w:i/>
                                <w:iCs/>
                                <w:sz w:val="24"/>
                                <w:szCs w:val="24"/>
                                <w:lang w:val="es-ES"/>
                              </w:rPr>
                              <w:t>El suicidio asistido es radicalmente diferente de la atención al final de la vida y la práctica de los cuidados paliativos.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AEE5B" id="_x0000_t202" coordsize="21600,21600" o:spt="202" path="m,l,21600r21600,l21600,xe">
                <v:stroke joinstyle="miter"/>
                <v:path gradientshapeok="t" o:connecttype="rect"/>
              </v:shapetype>
              <v:shape id="Text Box 2" o:spid="_x0000_s1026" type="#_x0000_t202" style="position:absolute;margin-left:327pt;margin-top:12.75pt;width:214.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xDgIAAPUDAAAOAAAAZHJzL2Uyb0RvYy54bWysU9tuGyEQfa/Uf0C813uJXds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" filled="f" stroked="f">
                <v:textbox style="mso-fit-shape-to-text:t">
                  <w:txbxContent>
                    <w:p w14:paraId="19DD2B83" w14:textId="77777777" w:rsidR="000C6B90" w:rsidRPr="007E4E8A" w:rsidRDefault="000C6B90" w:rsidP="000C6B90">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lang w:val="es-ES"/>
                        </w:rPr>
                      </w:pPr>
                      <w:r w:rsidRPr="007E4E8A">
                        <w:rPr>
                          <w:rFonts w:ascii="Times New Roman" w:hAnsi="Times New Roman" w:cs="Times New Roman"/>
                          <w:i/>
                          <w:iCs/>
                          <w:sz w:val="24"/>
                          <w:szCs w:val="24"/>
                          <w:lang w:val="es-ES"/>
                        </w:rPr>
                        <w:t>El suicidio asistido es radicalmente diferente de la atención al final de la vida y la práctica de los cuidados paliativos.</w:t>
                      </w:r>
                    </w:p>
                  </w:txbxContent>
                </v:textbox>
                <w10:wrap type="square" anchorx="page"/>
              </v:shape>
            </w:pict>
          </mc:Fallback>
        </mc:AlternateContent>
      </w:r>
      <w:r w:rsidR="0060400F" w:rsidRPr="0007644A">
        <w:rPr>
          <w:rFonts w:ascii="Times New Roman" w:hAnsi="Times New Roman" w:cs="Times New Roman"/>
          <w:sz w:val="24"/>
          <w:szCs w:val="24"/>
          <w:lang w:val="es-ES"/>
        </w:rPr>
        <w:t>Las organizaciones médicas como la Asociación Médica Estadounidense y el Colegio Americano de Médicos se oponen al suicidio asistido por un médico, en parte porque destruye esta distinción esencial entre efectos del tratamiento intencionales y no intencionales. Los pacientes deben poder confiar en que sus médicos siempre se preocupan por sus vidas y nunca causan la muerte deliberadamente</w:t>
      </w:r>
      <w:r w:rsidR="00AF4C23" w:rsidRPr="0007644A">
        <w:rPr>
          <w:rFonts w:ascii="Times New Roman" w:hAnsi="Times New Roman" w:cs="Times New Roman"/>
          <w:sz w:val="24"/>
          <w:szCs w:val="24"/>
          <w:lang w:val="es-ES"/>
        </w:rPr>
        <w:t>.</w:t>
      </w:r>
      <w:r w:rsidR="007C66F9" w:rsidRPr="0007644A">
        <w:rPr>
          <w:rFonts w:ascii="Times New Roman" w:hAnsi="Times New Roman" w:cs="Times New Roman"/>
          <w:sz w:val="24"/>
          <w:szCs w:val="24"/>
          <w:lang w:val="es-ES"/>
        </w:rPr>
        <w:t xml:space="preserve"> </w:t>
      </w:r>
    </w:p>
    <w:p w14:paraId="6461912F" w14:textId="2E545013" w:rsidR="0060400F" w:rsidRPr="0007644A" w:rsidRDefault="0060400F" w:rsidP="00943894">
      <w:pPr>
        <w:spacing w:after="120" w:line="240" w:lineRule="auto"/>
        <w:rPr>
          <w:rFonts w:ascii="Times New Roman" w:hAnsi="Times New Roman" w:cs="Times New Roman"/>
          <w:b/>
          <w:sz w:val="24"/>
          <w:szCs w:val="24"/>
          <w:lang w:val="es-ES"/>
        </w:rPr>
      </w:pPr>
      <w:r w:rsidRPr="0007644A">
        <w:rPr>
          <w:rFonts w:ascii="Times New Roman" w:hAnsi="Times New Roman" w:cs="Times New Roman"/>
          <w:b/>
          <w:sz w:val="24"/>
          <w:szCs w:val="24"/>
          <w:lang w:val="es-ES"/>
        </w:rPr>
        <w:t>Eliminar el problema, no al paciente</w:t>
      </w:r>
    </w:p>
    <w:p w14:paraId="0E0B9A4F" w14:textId="01361A38"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lastRenderedPageBreak/>
        <w:t xml:space="preserve">Los cuidados paliativos también abordan los síntomas más allá del dolor físico, de maneras que van más allá de la medicación. Los pacientes que enfrentan una enfermedad grave pueden sentirse desesperanzados y deprimidos, como si sus vidas hubieran perdido significado. Abordar los problemas psicológicos, emocionales y espirituales es esencial para los cuidados paliativos. El suicidio asistido no alivia ninguno de estos problemas, </w:t>
      </w:r>
      <w:r w:rsidR="00C04BEC" w:rsidRPr="0007644A">
        <w:rPr>
          <w:rFonts w:ascii="Times New Roman" w:hAnsi="Times New Roman" w:cs="Times New Roman"/>
          <w:sz w:val="24"/>
          <w:szCs w:val="24"/>
          <w:lang w:val="es-ES"/>
        </w:rPr>
        <w:t>sino que</w:t>
      </w:r>
      <w:r w:rsidRPr="0007644A">
        <w:rPr>
          <w:rFonts w:ascii="Times New Roman" w:hAnsi="Times New Roman" w:cs="Times New Roman"/>
          <w:sz w:val="24"/>
          <w:szCs w:val="24"/>
          <w:lang w:val="es-ES"/>
        </w:rPr>
        <w:t xml:space="preserve"> cede ante ellos. Considere que aproximadamente la mitad de los pacientes que habían solicitado el suicidio asistido según la ley de Oreg</w:t>
      </w:r>
      <w:r w:rsidR="00F604A2" w:rsidRPr="0007644A">
        <w:rPr>
          <w:rFonts w:ascii="Times New Roman" w:hAnsi="Times New Roman" w:cs="Times New Roman"/>
          <w:sz w:val="24"/>
          <w:szCs w:val="24"/>
          <w:lang w:val="es-ES"/>
        </w:rPr>
        <w:t>ó</w:t>
      </w:r>
      <w:r w:rsidRPr="0007644A">
        <w:rPr>
          <w:rFonts w:ascii="Times New Roman" w:hAnsi="Times New Roman" w:cs="Times New Roman"/>
          <w:sz w:val="24"/>
          <w:szCs w:val="24"/>
          <w:lang w:val="es-ES"/>
        </w:rPr>
        <w:t>n en sus primeros tres años cambiaron de opinión cuando el médico les proporcionó cuidados paliativos.</w:t>
      </w:r>
      <w:r w:rsidR="00F604A2" w:rsidRPr="0007644A">
        <w:rPr>
          <w:rStyle w:val="EndnoteReference"/>
          <w:rFonts w:ascii="Times New Roman" w:hAnsi="Times New Roman" w:cs="Times New Roman"/>
          <w:sz w:val="24"/>
          <w:szCs w:val="24"/>
          <w:lang w:val="es-ES"/>
        </w:rPr>
        <w:endnoteReference w:id="3"/>
      </w:r>
    </w:p>
    <w:p w14:paraId="003CD568" w14:textId="31308DEC" w:rsidR="00F72208"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Sin embargo, en Oreg</w:t>
      </w:r>
      <w:r w:rsidR="008721D5" w:rsidRPr="0007644A">
        <w:rPr>
          <w:rFonts w:ascii="Times New Roman" w:hAnsi="Times New Roman" w:cs="Times New Roman"/>
          <w:sz w:val="24"/>
          <w:szCs w:val="24"/>
          <w:lang w:val="es-ES"/>
        </w:rPr>
        <w:t>ó</w:t>
      </w:r>
      <w:r w:rsidRPr="0007644A">
        <w:rPr>
          <w:rFonts w:ascii="Times New Roman" w:hAnsi="Times New Roman" w:cs="Times New Roman"/>
          <w:sz w:val="24"/>
          <w:szCs w:val="24"/>
          <w:lang w:val="es-ES"/>
        </w:rPr>
        <w:t xml:space="preserve">n, casi ninguno de los pacientes que reciben medicamentos letales </w:t>
      </w:r>
      <w:r w:rsidR="009048CC" w:rsidRPr="0007644A">
        <w:rPr>
          <w:rFonts w:ascii="Times New Roman" w:hAnsi="Times New Roman" w:cs="Times New Roman"/>
          <w:sz w:val="24"/>
          <w:szCs w:val="24"/>
          <w:lang w:val="es-ES"/>
        </w:rPr>
        <w:t xml:space="preserve">es evaluado para ver </w:t>
      </w:r>
      <w:r w:rsidRPr="0007644A">
        <w:rPr>
          <w:rFonts w:ascii="Times New Roman" w:hAnsi="Times New Roman" w:cs="Times New Roman"/>
          <w:sz w:val="24"/>
          <w:szCs w:val="24"/>
          <w:lang w:val="es-ES"/>
        </w:rPr>
        <w:t>si su deseo de morir se debe a una depresión tratable, y más de la mitad dice que solicitaron los medicamentos en parte porque sienten que se están convirtiendo en una “carga” para los demás.</w:t>
      </w:r>
      <w:r w:rsidR="009048CC" w:rsidRPr="0007644A">
        <w:rPr>
          <w:rStyle w:val="EndnoteReference"/>
          <w:rFonts w:ascii="Times New Roman" w:hAnsi="Times New Roman" w:cs="Times New Roman"/>
          <w:sz w:val="24"/>
          <w:szCs w:val="24"/>
          <w:lang w:val="es-ES"/>
        </w:rPr>
        <w:endnoteReference w:id="4"/>
      </w:r>
      <w:r w:rsidRPr="0007644A">
        <w:rPr>
          <w:rFonts w:ascii="Times New Roman" w:hAnsi="Times New Roman" w:cs="Times New Roman"/>
          <w:sz w:val="24"/>
          <w:szCs w:val="24"/>
          <w:lang w:val="es-ES"/>
        </w:rPr>
        <w:t xml:space="preserve"> Ofrecer suicidio asistido </w:t>
      </w:r>
      <w:r w:rsidR="00223037" w:rsidRPr="0007644A">
        <w:rPr>
          <w:rFonts w:ascii="Times New Roman" w:hAnsi="Times New Roman" w:cs="Times New Roman"/>
          <w:sz w:val="24"/>
          <w:szCs w:val="24"/>
          <w:lang w:val="es-ES"/>
        </w:rPr>
        <w:t>sólo</w:t>
      </w:r>
      <w:r w:rsidRPr="0007644A">
        <w:rPr>
          <w:rFonts w:ascii="Times New Roman" w:hAnsi="Times New Roman" w:cs="Times New Roman"/>
          <w:sz w:val="24"/>
          <w:szCs w:val="24"/>
          <w:lang w:val="es-ES"/>
        </w:rPr>
        <w:t xml:space="preserve"> puede confirmar y fortalecer ese sentimiento. Ignora los problemas subyacentes, </w:t>
      </w:r>
      <w:r w:rsidR="009048CC" w:rsidRPr="0007644A">
        <w:rPr>
          <w:rFonts w:ascii="Times New Roman" w:hAnsi="Times New Roman" w:cs="Times New Roman"/>
          <w:sz w:val="24"/>
          <w:szCs w:val="24"/>
          <w:lang w:val="es-ES"/>
        </w:rPr>
        <w:t xml:space="preserve">y en cambio </w:t>
      </w:r>
      <w:r w:rsidRPr="0007644A">
        <w:rPr>
          <w:rFonts w:ascii="Times New Roman" w:hAnsi="Times New Roman" w:cs="Times New Roman"/>
          <w:sz w:val="24"/>
          <w:szCs w:val="24"/>
          <w:lang w:val="es-ES"/>
        </w:rPr>
        <w:t>abandona y elimina al paciente que tiene los problemas</w:t>
      </w:r>
      <w:r w:rsidR="00F72208" w:rsidRPr="0007644A">
        <w:rPr>
          <w:rFonts w:ascii="Times New Roman" w:hAnsi="Times New Roman" w:cs="Times New Roman"/>
          <w:sz w:val="24"/>
          <w:szCs w:val="24"/>
          <w:lang w:val="es-ES"/>
        </w:rPr>
        <w:t>.</w:t>
      </w:r>
    </w:p>
    <w:p w14:paraId="481CADEF" w14:textId="77777777" w:rsidR="0060400F" w:rsidRPr="0007644A" w:rsidRDefault="0060400F" w:rsidP="00943894">
      <w:pPr>
        <w:spacing w:after="120" w:line="240" w:lineRule="auto"/>
        <w:rPr>
          <w:rFonts w:ascii="Times New Roman" w:hAnsi="Times New Roman" w:cs="Times New Roman"/>
          <w:b/>
          <w:sz w:val="24"/>
          <w:szCs w:val="24"/>
          <w:lang w:val="es-ES"/>
        </w:rPr>
      </w:pPr>
      <w:r w:rsidRPr="0007644A">
        <w:rPr>
          <w:rFonts w:ascii="Times New Roman" w:hAnsi="Times New Roman" w:cs="Times New Roman"/>
          <w:b/>
          <w:sz w:val="24"/>
          <w:szCs w:val="24"/>
          <w:lang w:val="es-ES"/>
        </w:rPr>
        <w:t>El suicidio asistido mina los cuidados paliativos</w:t>
      </w:r>
    </w:p>
    <w:p w14:paraId="0F49920E" w14:textId="601DE288"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 xml:space="preserve">El suicidio asistido es perjudicial no </w:t>
      </w:r>
      <w:r w:rsidR="00223037" w:rsidRPr="0007644A">
        <w:rPr>
          <w:rFonts w:ascii="Times New Roman" w:hAnsi="Times New Roman" w:cs="Times New Roman"/>
          <w:sz w:val="24"/>
          <w:szCs w:val="24"/>
          <w:lang w:val="es-ES"/>
        </w:rPr>
        <w:t>sólo</w:t>
      </w:r>
      <w:r w:rsidRPr="0007644A">
        <w:rPr>
          <w:rFonts w:ascii="Times New Roman" w:hAnsi="Times New Roman" w:cs="Times New Roman"/>
          <w:sz w:val="24"/>
          <w:szCs w:val="24"/>
          <w:lang w:val="es-ES"/>
        </w:rPr>
        <w:t xml:space="preserve"> para </w:t>
      </w:r>
      <w:r w:rsidR="00A704B8" w:rsidRPr="0007644A">
        <w:rPr>
          <w:rFonts w:ascii="Times New Roman" w:hAnsi="Times New Roman" w:cs="Times New Roman"/>
          <w:sz w:val="24"/>
          <w:szCs w:val="24"/>
          <w:lang w:val="es-ES"/>
        </w:rPr>
        <w:t xml:space="preserve">los </w:t>
      </w:r>
      <w:r w:rsidRPr="0007644A">
        <w:rPr>
          <w:rFonts w:ascii="Times New Roman" w:hAnsi="Times New Roman" w:cs="Times New Roman"/>
          <w:sz w:val="24"/>
          <w:szCs w:val="24"/>
          <w:lang w:val="es-ES"/>
        </w:rPr>
        <w:t xml:space="preserve">pacientes individuales, sino también para el cuidado </w:t>
      </w:r>
      <w:r w:rsidR="00A704B8" w:rsidRPr="0007644A">
        <w:rPr>
          <w:rFonts w:ascii="Times New Roman" w:hAnsi="Times New Roman" w:cs="Times New Roman"/>
          <w:sz w:val="24"/>
          <w:szCs w:val="24"/>
          <w:lang w:val="es-ES"/>
        </w:rPr>
        <w:t xml:space="preserve">de los </w:t>
      </w:r>
      <w:r w:rsidRPr="0007644A">
        <w:rPr>
          <w:rFonts w:ascii="Times New Roman" w:hAnsi="Times New Roman" w:cs="Times New Roman"/>
          <w:sz w:val="24"/>
          <w:szCs w:val="24"/>
          <w:lang w:val="es-ES"/>
        </w:rPr>
        <w:t>paciente</w:t>
      </w:r>
      <w:r w:rsidR="00A704B8" w:rsidRPr="0007644A">
        <w:rPr>
          <w:rFonts w:ascii="Times New Roman" w:hAnsi="Times New Roman" w:cs="Times New Roman"/>
          <w:sz w:val="24"/>
          <w:szCs w:val="24"/>
          <w:lang w:val="es-ES"/>
        </w:rPr>
        <w:t>s</w:t>
      </w:r>
      <w:r w:rsidRPr="0007644A">
        <w:rPr>
          <w:rFonts w:ascii="Times New Roman" w:hAnsi="Times New Roman" w:cs="Times New Roman"/>
          <w:sz w:val="24"/>
          <w:szCs w:val="24"/>
          <w:lang w:val="es-ES"/>
        </w:rPr>
        <w:t xml:space="preserve"> a gran escala. En países como los Países Bajos, donde </w:t>
      </w:r>
      <w:r w:rsidR="00A704B8" w:rsidRPr="0007644A">
        <w:rPr>
          <w:rFonts w:ascii="Times New Roman" w:hAnsi="Times New Roman" w:cs="Times New Roman"/>
          <w:sz w:val="24"/>
          <w:szCs w:val="24"/>
          <w:lang w:val="es-ES"/>
        </w:rPr>
        <w:t xml:space="preserve">desde hace años </w:t>
      </w:r>
      <w:r w:rsidRPr="0007644A">
        <w:rPr>
          <w:rFonts w:ascii="Times New Roman" w:hAnsi="Times New Roman" w:cs="Times New Roman"/>
          <w:sz w:val="24"/>
          <w:szCs w:val="24"/>
          <w:lang w:val="es-ES"/>
        </w:rPr>
        <w:t xml:space="preserve">se acepta el suicidio asistido, el </w:t>
      </w:r>
      <w:r w:rsidR="003101DC" w:rsidRPr="0007644A">
        <w:rPr>
          <w:rFonts w:ascii="Times New Roman" w:hAnsi="Times New Roman" w:cs="Times New Roman"/>
          <w:sz w:val="24"/>
          <w:szCs w:val="24"/>
          <w:lang w:val="es-ES"/>
        </w:rPr>
        <w:t>progreso</w:t>
      </w:r>
      <w:r w:rsidR="00A704B8" w:rsidRPr="0007644A">
        <w:rPr>
          <w:rFonts w:ascii="Times New Roman" w:hAnsi="Times New Roman" w:cs="Times New Roman"/>
          <w:sz w:val="24"/>
          <w:szCs w:val="24"/>
          <w:lang w:val="es-ES"/>
        </w:rPr>
        <w:t xml:space="preserve"> de </w:t>
      </w:r>
      <w:r w:rsidRPr="0007644A">
        <w:rPr>
          <w:rFonts w:ascii="Times New Roman" w:hAnsi="Times New Roman" w:cs="Times New Roman"/>
          <w:sz w:val="24"/>
          <w:szCs w:val="24"/>
          <w:lang w:val="es-ES"/>
        </w:rPr>
        <w:t>los cuidados paliativos se ha estancado.</w:t>
      </w:r>
      <w:r w:rsidR="00CE2FF6" w:rsidRPr="0007644A">
        <w:rPr>
          <w:rStyle w:val="EndnoteReference"/>
          <w:rFonts w:ascii="Times New Roman" w:hAnsi="Times New Roman" w:cs="Times New Roman"/>
          <w:sz w:val="24"/>
          <w:szCs w:val="24"/>
          <w:lang w:val="es-ES"/>
        </w:rPr>
        <w:endnoteReference w:id="5"/>
      </w:r>
      <w:r w:rsidRPr="0007644A">
        <w:rPr>
          <w:rFonts w:ascii="Times New Roman" w:hAnsi="Times New Roman" w:cs="Times New Roman"/>
          <w:sz w:val="24"/>
          <w:szCs w:val="24"/>
          <w:lang w:val="es-ES"/>
        </w:rPr>
        <w:t xml:space="preserve"> En Oreg</w:t>
      </w:r>
      <w:r w:rsidR="00A704B8" w:rsidRPr="0007644A">
        <w:rPr>
          <w:rFonts w:ascii="Times New Roman" w:hAnsi="Times New Roman" w:cs="Times New Roman"/>
          <w:sz w:val="24"/>
          <w:szCs w:val="24"/>
          <w:lang w:val="es-ES"/>
        </w:rPr>
        <w:t>ó</w:t>
      </w:r>
      <w:r w:rsidRPr="0007644A">
        <w:rPr>
          <w:rFonts w:ascii="Times New Roman" w:hAnsi="Times New Roman" w:cs="Times New Roman"/>
          <w:sz w:val="24"/>
          <w:szCs w:val="24"/>
          <w:lang w:val="es-ES"/>
        </w:rPr>
        <w:t xml:space="preserve">n, la legalización fue seguida por un aumento en el dolor severo no tratado entre los pacientes con enfermedades terminales. Durante un período en el que se abrieron 1,832 hospicios en otros estados, </w:t>
      </w:r>
      <w:r w:rsidR="00223037" w:rsidRPr="0007644A">
        <w:rPr>
          <w:rFonts w:ascii="Times New Roman" w:hAnsi="Times New Roman" w:cs="Times New Roman"/>
          <w:sz w:val="24"/>
          <w:szCs w:val="24"/>
          <w:lang w:val="es-ES"/>
        </w:rPr>
        <w:t>sólo</w:t>
      </w:r>
      <w:r w:rsidRPr="0007644A">
        <w:rPr>
          <w:rFonts w:ascii="Times New Roman" w:hAnsi="Times New Roman" w:cs="Times New Roman"/>
          <w:sz w:val="24"/>
          <w:szCs w:val="24"/>
          <w:lang w:val="es-ES"/>
        </w:rPr>
        <w:t xml:space="preserve"> se abrieron cinco en Oreg</w:t>
      </w:r>
      <w:r w:rsidR="00A704B8" w:rsidRPr="0007644A">
        <w:rPr>
          <w:rFonts w:ascii="Times New Roman" w:hAnsi="Times New Roman" w:cs="Times New Roman"/>
          <w:sz w:val="24"/>
          <w:szCs w:val="24"/>
          <w:lang w:val="es-ES"/>
        </w:rPr>
        <w:t>ó</w:t>
      </w:r>
      <w:r w:rsidRPr="0007644A">
        <w:rPr>
          <w:rFonts w:ascii="Times New Roman" w:hAnsi="Times New Roman" w:cs="Times New Roman"/>
          <w:sz w:val="24"/>
          <w:szCs w:val="24"/>
          <w:lang w:val="es-ES"/>
        </w:rPr>
        <w:t xml:space="preserve">n. En otros estados que </w:t>
      </w:r>
      <w:r w:rsidR="00A704B8" w:rsidRPr="0007644A">
        <w:rPr>
          <w:rFonts w:ascii="Times New Roman" w:hAnsi="Times New Roman" w:cs="Times New Roman"/>
          <w:sz w:val="24"/>
          <w:szCs w:val="24"/>
          <w:lang w:val="es-ES"/>
        </w:rPr>
        <w:t xml:space="preserve">han </w:t>
      </w:r>
      <w:r w:rsidRPr="0007644A">
        <w:rPr>
          <w:rFonts w:ascii="Times New Roman" w:hAnsi="Times New Roman" w:cs="Times New Roman"/>
          <w:sz w:val="24"/>
          <w:szCs w:val="24"/>
          <w:lang w:val="es-ES"/>
        </w:rPr>
        <w:t>legaliza</w:t>
      </w:r>
      <w:r w:rsidR="00A704B8" w:rsidRPr="0007644A">
        <w:rPr>
          <w:rFonts w:ascii="Times New Roman" w:hAnsi="Times New Roman" w:cs="Times New Roman"/>
          <w:sz w:val="24"/>
          <w:szCs w:val="24"/>
          <w:lang w:val="es-ES"/>
        </w:rPr>
        <w:t>do</w:t>
      </w:r>
      <w:r w:rsidRPr="0007644A">
        <w:rPr>
          <w:rFonts w:ascii="Times New Roman" w:hAnsi="Times New Roman" w:cs="Times New Roman"/>
          <w:sz w:val="24"/>
          <w:szCs w:val="24"/>
          <w:lang w:val="es-ES"/>
        </w:rPr>
        <w:t xml:space="preserve"> el suicidio asistido, el uso del cuidado de hospicio ha caído por debajo del promedio nacional.</w:t>
      </w:r>
      <w:r w:rsidR="00751FF0">
        <w:rPr>
          <w:rStyle w:val="EndnoteReference"/>
          <w:rFonts w:ascii="Times New Roman" w:hAnsi="Times New Roman" w:cs="Times New Roman"/>
          <w:sz w:val="24"/>
          <w:szCs w:val="24"/>
          <w:lang w:val="es-ES"/>
        </w:rPr>
        <w:endnoteReference w:id="6"/>
      </w:r>
      <w:r w:rsidRPr="0007644A">
        <w:rPr>
          <w:rFonts w:ascii="Times New Roman" w:hAnsi="Times New Roman" w:cs="Times New Roman"/>
          <w:sz w:val="24"/>
          <w:szCs w:val="24"/>
          <w:lang w:val="es-ES"/>
        </w:rPr>
        <w:t xml:space="preserve"> Por el contrario, cuando los estados promulgan nuevas leyes que prohíben el suicidio asistido, al tiempo que afirman que los médicos pueden usar medicamentos como la morfina para controlar eficazmente el dolor, el uso de estos medicamentos ha aumentado, lo que indica un </w:t>
      </w:r>
      <w:r w:rsidR="003101DC" w:rsidRPr="0007644A">
        <w:rPr>
          <w:rFonts w:ascii="Times New Roman" w:hAnsi="Times New Roman" w:cs="Times New Roman"/>
          <w:sz w:val="24"/>
          <w:szCs w:val="24"/>
          <w:lang w:val="es-ES"/>
        </w:rPr>
        <w:t>progreso</w:t>
      </w:r>
      <w:r w:rsidRPr="0007644A">
        <w:rPr>
          <w:rFonts w:ascii="Times New Roman" w:hAnsi="Times New Roman" w:cs="Times New Roman"/>
          <w:sz w:val="24"/>
          <w:szCs w:val="24"/>
          <w:lang w:val="es-ES"/>
        </w:rPr>
        <w:t xml:space="preserve"> en las prácticas de control del dolor.</w:t>
      </w:r>
      <w:r w:rsidR="00CE2FF6" w:rsidRPr="0007644A">
        <w:rPr>
          <w:rStyle w:val="EndnoteReference"/>
          <w:rFonts w:ascii="Times New Roman" w:hAnsi="Times New Roman" w:cs="Times New Roman"/>
          <w:sz w:val="24"/>
          <w:szCs w:val="24"/>
          <w:lang w:val="es-ES"/>
        </w:rPr>
        <w:endnoteReference w:id="7"/>
      </w:r>
    </w:p>
    <w:p w14:paraId="07D3C4DB" w14:textId="3443F1AA"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El motivo es obvio</w:t>
      </w:r>
      <w:r w:rsidR="00A704B8" w:rsidRPr="0007644A">
        <w:rPr>
          <w:rFonts w:ascii="Times New Roman" w:hAnsi="Times New Roman" w:cs="Times New Roman"/>
          <w:sz w:val="24"/>
          <w:szCs w:val="24"/>
          <w:lang w:val="es-ES"/>
        </w:rPr>
        <w:t>.</w:t>
      </w:r>
      <w:r w:rsidRPr="0007644A">
        <w:rPr>
          <w:rFonts w:ascii="Times New Roman" w:hAnsi="Times New Roman" w:cs="Times New Roman"/>
          <w:sz w:val="24"/>
          <w:szCs w:val="24"/>
          <w:lang w:val="es-ES"/>
        </w:rPr>
        <w:t xml:space="preserve"> La atención paliativa óptima requiere años de capacitación y experiencia, así como un compromiso con el paciente como alguien con dignidad inherente que merece una atención excelente. El suicidio asistido evita la necesidad de este arduo trabajo y erosiona este compromiso. Proporciona una respuesta “rápida y fácil”, así como económica, a una enfermedad terminal. Una vez que se acepta la muerte como una solución, ¿por qué molestarse en dedicar recursos a un progreso médico más costoso?</w:t>
      </w:r>
    </w:p>
    <w:p w14:paraId="6233B955" w14:textId="2C695FC9" w:rsidR="0060400F" w:rsidRPr="0007644A" w:rsidRDefault="0060400F" w:rsidP="00943894">
      <w:pPr>
        <w:spacing w:after="120" w:line="240" w:lineRule="auto"/>
        <w:rPr>
          <w:rFonts w:ascii="Times New Roman" w:hAnsi="Times New Roman" w:cs="Times New Roman"/>
          <w:sz w:val="24"/>
          <w:szCs w:val="24"/>
          <w:lang w:val="es-ES"/>
        </w:rPr>
      </w:pPr>
      <w:r w:rsidRPr="0007644A">
        <w:rPr>
          <w:rFonts w:ascii="Times New Roman" w:hAnsi="Times New Roman" w:cs="Times New Roman"/>
          <w:sz w:val="24"/>
          <w:szCs w:val="24"/>
          <w:lang w:val="es-ES"/>
        </w:rPr>
        <w:t xml:space="preserve">El suicidio asistido no mejora la medicina. Como señaló un médico especializado en cuidados paliativos y de hospicio en los Países Bajos, matar “se convierte en un sustituto </w:t>
      </w:r>
      <w:r w:rsidR="003101DC" w:rsidRPr="0007644A">
        <w:rPr>
          <w:rFonts w:ascii="Times New Roman" w:hAnsi="Times New Roman" w:cs="Times New Roman"/>
          <w:sz w:val="24"/>
          <w:szCs w:val="24"/>
          <w:lang w:val="es-ES"/>
        </w:rPr>
        <w:t>de</w:t>
      </w:r>
      <w:r w:rsidRPr="0007644A">
        <w:rPr>
          <w:rFonts w:ascii="Times New Roman" w:hAnsi="Times New Roman" w:cs="Times New Roman"/>
          <w:sz w:val="24"/>
          <w:szCs w:val="24"/>
          <w:lang w:val="es-ES"/>
        </w:rPr>
        <w:t xml:space="preserve"> aprender a aliviar el sufrimiento de los pacientes moribundos”.</w:t>
      </w:r>
      <w:r w:rsidR="00CE2FF6" w:rsidRPr="0007644A">
        <w:rPr>
          <w:rStyle w:val="EndnoteReference"/>
          <w:rFonts w:ascii="Times New Roman" w:hAnsi="Times New Roman" w:cs="Times New Roman"/>
          <w:sz w:val="24"/>
          <w:szCs w:val="24"/>
          <w:lang w:val="es-ES"/>
        </w:rPr>
        <w:endnoteReference w:id="8"/>
      </w:r>
    </w:p>
    <w:p w14:paraId="255B21AA" w14:textId="39138A66" w:rsidR="0060400F" w:rsidRPr="0007644A" w:rsidRDefault="00E66FFE" w:rsidP="00943894">
      <w:pPr>
        <w:spacing w:after="120" w:line="240" w:lineRule="auto"/>
        <w:rPr>
          <w:rFonts w:ascii="Times New Roman" w:hAnsi="Times New Roman" w:cs="Times New Roman"/>
          <w:b/>
          <w:sz w:val="24"/>
          <w:szCs w:val="24"/>
          <w:lang w:val="es-ES"/>
        </w:rPr>
      </w:pPr>
      <w:r w:rsidRPr="0007644A">
        <w:rPr>
          <w:rFonts w:ascii="Times New Roman" w:hAnsi="Times New Roman" w:cs="Times New Roman"/>
          <w:b/>
          <w:sz w:val="24"/>
          <w:szCs w:val="24"/>
          <w:lang w:val="es-ES"/>
        </w:rPr>
        <w:t>A</w:t>
      </w:r>
      <w:r w:rsidR="0060400F" w:rsidRPr="0007644A">
        <w:rPr>
          <w:rFonts w:ascii="Times New Roman" w:hAnsi="Times New Roman" w:cs="Times New Roman"/>
          <w:b/>
          <w:sz w:val="24"/>
          <w:szCs w:val="24"/>
          <w:lang w:val="es-ES"/>
        </w:rPr>
        <w:t>mor y misericordia</w:t>
      </w:r>
      <w:r w:rsidRPr="0007644A">
        <w:rPr>
          <w:rFonts w:ascii="Times New Roman" w:hAnsi="Times New Roman" w:cs="Times New Roman"/>
          <w:b/>
          <w:sz w:val="24"/>
          <w:szCs w:val="24"/>
          <w:lang w:val="es-ES"/>
        </w:rPr>
        <w:t xml:space="preserve"> verdaderos</w:t>
      </w:r>
    </w:p>
    <w:p w14:paraId="62D2948B" w14:textId="6DE5456B" w:rsidR="003C0F7E" w:rsidRPr="0007644A" w:rsidRDefault="0060400F" w:rsidP="00943894">
      <w:pPr>
        <w:spacing w:after="120" w:line="240" w:lineRule="auto"/>
        <w:rPr>
          <w:rFonts w:ascii="Times New Roman" w:hAnsi="Times New Roman" w:cs="Times New Roman"/>
          <w:i/>
          <w:iCs/>
          <w:sz w:val="24"/>
          <w:szCs w:val="24"/>
          <w:lang w:val="es-ES"/>
        </w:rPr>
      </w:pPr>
      <w:r w:rsidRPr="0007644A">
        <w:rPr>
          <w:rFonts w:ascii="Times New Roman" w:hAnsi="Times New Roman" w:cs="Times New Roman"/>
          <w:sz w:val="24"/>
          <w:szCs w:val="24"/>
          <w:lang w:val="es-ES"/>
        </w:rPr>
        <w:t xml:space="preserve">¿Vemos a las personas como el problema, de modo que nuestra responsabilidad comienza y termina con ayudar a los pacientes a suicidarse? </w:t>
      </w:r>
      <w:r w:rsidR="00323255" w:rsidRPr="0007644A">
        <w:rPr>
          <w:rFonts w:ascii="Times New Roman" w:hAnsi="Times New Roman" w:cs="Times New Roman"/>
          <w:sz w:val="24"/>
          <w:szCs w:val="24"/>
          <w:lang w:val="es-ES"/>
        </w:rPr>
        <w:t>¿</w:t>
      </w:r>
      <w:r w:rsidRPr="0007644A">
        <w:rPr>
          <w:rFonts w:ascii="Times New Roman" w:hAnsi="Times New Roman" w:cs="Times New Roman"/>
          <w:sz w:val="24"/>
          <w:szCs w:val="24"/>
          <w:lang w:val="es-ES"/>
        </w:rPr>
        <w:t>O</w:t>
      </w:r>
      <w:r w:rsidR="00323255" w:rsidRPr="0007644A">
        <w:rPr>
          <w:rFonts w:ascii="Times New Roman" w:hAnsi="Times New Roman" w:cs="Times New Roman"/>
          <w:sz w:val="24"/>
          <w:szCs w:val="24"/>
          <w:lang w:val="es-ES"/>
        </w:rPr>
        <w:t xml:space="preserve"> </w:t>
      </w:r>
      <w:r w:rsidRPr="0007644A">
        <w:rPr>
          <w:rFonts w:ascii="Times New Roman" w:hAnsi="Times New Roman" w:cs="Times New Roman"/>
          <w:sz w:val="24"/>
          <w:szCs w:val="24"/>
          <w:lang w:val="es-ES"/>
        </w:rPr>
        <w:t xml:space="preserve">vemos pacientes seriamente enfermos como seres humanos que merecen nuestro amor y soluciones para sus problemas? ¿Sucumbiremos a la “falsa misericordia” del suicidio asistido, o respaldaremos lo que el </w:t>
      </w:r>
      <w:r w:rsidR="00E66FFE" w:rsidRPr="0007644A">
        <w:rPr>
          <w:rFonts w:ascii="Times New Roman" w:hAnsi="Times New Roman" w:cs="Times New Roman"/>
          <w:sz w:val="24"/>
          <w:szCs w:val="24"/>
          <w:lang w:val="es-ES"/>
        </w:rPr>
        <w:t>p</w:t>
      </w:r>
      <w:r w:rsidRPr="0007644A">
        <w:rPr>
          <w:rFonts w:ascii="Times New Roman" w:hAnsi="Times New Roman" w:cs="Times New Roman"/>
          <w:sz w:val="24"/>
          <w:szCs w:val="24"/>
          <w:lang w:val="es-ES"/>
        </w:rPr>
        <w:t xml:space="preserve">apa </w:t>
      </w:r>
      <w:r w:rsidR="00E66FFE" w:rsidRPr="0007644A">
        <w:rPr>
          <w:rFonts w:ascii="Times New Roman" w:hAnsi="Times New Roman" w:cs="Times New Roman"/>
          <w:sz w:val="24"/>
          <w:szCs w:val="24"/>
          <w:lang w:val="es-ES"/>
        </w:rPr>
        <w:t>s</w:t>
      </w:r>
      <w:r w:rsidRPr="0007644A">
        <w:rPr>
          <w:rFonts w:ascii="Times New Roman" w:hAnsi="Times New Roman" w:cs="Times New Roman"/>
          <w:sz w:val="24"/>
          <w:szCs w:val="24"/>
          <w:lang w:val="es-ES"/>
        </w:rPr>
        <w:t>an Juan Pablo II llamó “el camino del amor y la verdadera misericordia”?</w:t>
      </w:r>
      <w:r w:rsidR="00CE2FF6" w:rsidRPr="0007644A">
        <w:rPr>
          <w:rStyle w:val="EndnoteReference"/>
          <w:rFonts w:ascii="Times New Roman" w:hAnsi="Times New Roman" w:cs="Times New Roman"/>
          <w:sz w:val="24"/>
          <w:szCs w:val="24"/>
          <w:lang w:val="es-ES"/>
        </w:rPr>
        <w:endnoteReference w:id="9"/>
      </w:r>
      <w:r w:rsidRPr="0007644A">
        <w:rPr>
          <w:rFonts w:ascii="Times New Roman" w:hAnsi="Times New Roman" w:cs="Times New Roman"/>
          <w:sz w:val="24"/>
          <w:szCs w:val="24"/>
          <w:lang w:val="es-ES"/>
        </w:rPr>
        <w:t xml:space="preserve"> ¿Nos dedicaremos a brindar atención genuinamente compasiva, como sociedad y </w:t>
      </w:r>
      <w:r w:rsidR="00113790" w:rsidRPr="0007644A">
        <w:rPr>
          <w:rFonts w:ascii="Times New Roman" w:hAnsi="Times New Roman" w:cs="Times New Roman"/>
          <w:sz w:val="24"/>
          <w:szCs w:val="24"/>
          <w:lang w:val="es-ES"/>
        </w:rPr>
        <w:t>a</w:t>
      </w:r>
      <w:r w:rsidRPr="0007644A">
        <w:rPr>
          <w:rFonts w:ascii="Times New Roman" w:hAnsi="Times New Roman" w:cs="Times New Roman"/>
          <w:sz w:val="24"/>
          <w:szCs w:val="24"/>
          <w:lang w:val="es-ES"/>
        </w:rPr>
        <w:t xml:space="preserve"> nuestros propios seres queridos? Nuestra respuesta de hoy determina la atención disponible ahora y en los años venideros</w:t>
      </w:r>
      <w:r w:rsidR="00685713" w:rsidRPr="0007644A">
        <w:rPr>
          <w:rFonts w:ascii="Times New Roman" w:hAnsi="Times New Roman" w:cs="Times New Roman"/>
          <w:sz w:val="24"/>
          <w:szCs w:val="24"/>
          <w:lang w:val="es-ES"/>
        </w:rPr>
        <w:t>.</w:t>
      </w:r>
    </w:p>
    <w:sectPr w:rsidR="003C0F7E" w:rsidRPr="0007644A" w:rsidSect="00F22999">
      <w:headerReference w:type="default" r:id="rId8"/>
      <w:footerReference w:type="default" r:id="rId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E1DD" w14:textId="77777777" w:rsidR="00071816" w:rsidRDefault="00071816" w:rsidP="00F22999">
      <w:pPr>
        <w:spacing w:after="0" w:line="240" w:lineRule="auto"/>
      </w:pPr>
      <w:r>
        <w:separator/>
      </w:r>
    </w:p>
  </w:endnote>
  <w:endnote w:type="continuationSeparator" w:id="0">
    <w:p w14:paraId="424CB63D" w14:textId="77777777" w:rsidR="00071816" w:rsidRDefault="00071816" w:rsidP="00F22999">
      <w:pPr>
        <w:spacing w:after="0" w:line="240" w:lineRule="auto"/>
      </w:pPr>
      <w:r>
        <w:continuationSeparator/>
      </w:r>
    </w:p>
  </w:endnote>
  <w:endnote w:type="continuationNotice" w:id="1">
    <w:p w14:paraId="30907B16" w14:textId="77777777" w:rsidR="00071816" w:rsidRDefault="00071816">
      <w:pPr>
        <w:spacing w:after="0" w:line="240" w:lineRule="auto"/>
      </w:pPr>
    </w:p>
  </w:endnote>
  <w:endnote w:id="2">
    <w:p w14:paraId="7C094A9D" w14:textId="180D177A" w:rsidR="00223037" w:rsidRPr="00472C5A" w:rsidRDefault="00223037" w:rsidP="00223037">
      <w:pPr>
        <w:pStyle w:val="EndnoteText"/>
        <w:rPr>
          <w:rFonts w:ascii="Times New Roman" w:hAnsi="Times New Roman" w:cs="Times New Roman"/>
        </w:rPr>
      </w:pPr>
      <w:r w:rsidRPr="00472C5A">
        <w:rPr>
          <w:rStyle w:val="EndnoteReference"/>
          <w:rFonts w:ascii="Times New Roman" w:hAnsi="Times New Roman" w:cs="Times New Roman"/>
        </w:rPr>
        <w:endnoteRef/>
      </w:r>
      <w:r w:rsidRPr="00472C5A">
        <w:rPr>
          <w:rFonts w:ascii="Times New Roman" w:hAnsi="Times New Roman" w:cs="Times New Roman"/>
        </w:rPr>
        <w:t xml:space="preserve"> Doerflinger, Richard M., M.A. </w:t>
      </w:r>
      <w:r w:rsidR="0039143B" w:rsidRPr="00472C5A">
        <w:rPr>
          <w:rFonts w:ascii="Times New Roman" w:hAnsi="Times New Roman" w:cs="Times New Roman"/>
        </w:rPr>
        <w:t>“</w:t>
      </w:r>
      <w:r w:rsidRPr="00472C5A">
        <w:rPr>
          <w:rFonts w:ascii="Times New Roman" w:hAnsi="Times New Roman" w:cs="Times New Roman"/>
        </w:rPr>
        <w:t>Oregon</w:t>
      </w:r>
      <w:r w:rsidR="0039143B" w:rsidRPr="00472C5A">
        <w:rPr>
          <w:rFonts w:ascii="Times New Roman" w:hAnsi="Times New Roman" w:cs="Times New Roman"/>
        </w:rPr>
        <w:t>’</w:t>
      </w:r>
      <w:r w:rsidRPr="00472C5A">
        <w:rPr>
          <w:rFonts w:ascii="Times New Roman" w:hAnsi="Times New Roman" w:cs="Times New Roman"/>
        </w:rPr>
        <w:t>s Assisted Suicides: The Up-to-Date Reality in 2017</w:t>
      </w:r>
      <w:r w:rsidR="0039143B" w:rsidRPr="00472C5A">
        <w:rPr>
          <w:rFonts w:ascii="Times New Roman" w:hAnsi="Times New Roman" w:cs="Times New Roman"/>
        </w:rPr>
        <w:t>”.</w:t>
      </w:r>
      <w:r w:rsidRPr="00472C5A">
        <w:rPr>
          <w:rFonts w:ascii="Times New Roman" w:hAnsi="Times New Roman" w:cs="Times New Roman"/>
        </w:rPr>
        <w:t> </w:t>
      </w:r>
      <w:r w:rsidRPr="00472C5A">
        <w:rPr>
          <w:rFonts w:ascii="Times New Roman" w:hAnsi="Times New Roman" w:cs="Times New Roman"/>
          <w:i/>
          <w:iCs/>
        </w:rPr>
        <w:t>On Point</w:t>
      </w:r>
      <w:r w:rsidRPr="00472C5A">
        <w:rPr>
          <w:rFonts w:ascii="Times New Roman" w:hAnsi="Times New Roman" w:cs="Times New Roman"/>
        </w:rPr>
        <w:t>, no. 21 (</w:t>
      </w:r>
      <w:proofErr w:type="spellStart"/>
      <w:r w:rsidR="0039143B" w:rsidRPr="00472C5A">
        <w:rPr>
          <w:rFonts w:ascii="Times New Roman" w:hAnsi="Times New Roman" w:cs="Times New Roman"/>
        </w:rPr>
        <w:t>marzo</w:t>
      </w:r>
      <w:proofErr w:type="spellEnd"/>
      <w:r w:rsidR="0039143B" w:rsidRPr="00472C5A">
        <w:rPr>
          <w:rFonts w:ascii="Times New Roman" w:hAnsi="Times New Roman" w:cs="Times New Roman"/>
        </w:rPr>
        <w:t xml:space="preserve"> de </w:t>
      </w:r>
      <w:r w:rsidRPr="00472C5A">
        <w:rPr>
          <w:rFonts w:ascii="Times New Roman" w:hAnsi="Times New Roman" w:cs="Times New Roman"/>
        </w:rPr>
        <w:t xml:space="preserve">2018): 5. </w:t>
      </w:r>
      <w:hyperlink r:id="rId1" w:history="1">
        <w:r w:rsidRPr="00472C5A">
          <w:rPr>
            <w:rStyle w:val="Hyperlink"/>
            <w:rFonts w:ascii="Times New Roman" w:hAnsi="Times New Roman" w:cs="Times New Roman"/>
          </w:rPr>
          <w:t>https://lozierinstitute.org/wp-content/uploads/2018/03/Oregon-Assisted-Suicide-The-Up-To-Date-Reality-2017.pdf</w:t>
        </w:r>
      </w:hyperlink>
      <w:r w:rsidRPr="00472C5A">
        <w:rPr>
          <w:rFonts w:ascii="Times New Roman" w:hAnsi="Times New Roman" w:cs="Times New Roman"/>
        </w:rPr>
        <w:t xml:space="preserve">. </w:t>
      </w:r>
    </w:p>
  </w:endnote>
  <w:endnote w:id="3">
    <w:p w14:paraId="015F7E79" w14:textId="68E2E6D7" w:rsidR="00F604A2" w:rsidRPr="00472C5A" w:rsidRDefault="00F604A2" w:rsidP="00F604A2">
      <w:pPr>
        <w:pStyle w:val="EndnoteText"/>
        <w:rPr>
          <w:rFonts w:ascii="Times New Roman" w:hAnsi="Times New Roman" w:cs="Times New Roman"/>
        </w:rPr>
      </w:pPr>
      <w:r w:rsidRPr="00472C5A">
        <w:rPr>
          <w:rStyle w:val="EndnoteReference"/>
          <w:rFonts w:ascii="Times New Roman" w:hAnsi="Times New Roman" w:cs="Times New Roman"/>
        </w:rPr>
        <w:endnoteRef/>
      </w:r>
      <w:r w:rsidRPr="00472C5A">
        <w:rPr>
          <w:rFonts w:ascii="Times New Roman" w:hAnsi="Times New Roman" w:cs="Times New Roman"/>
        </w:rPr>
        <w:t xml:space="preserve"> </w:t>
      </w:r>
      <w:proofErr w:type="spellStart"/>
      <w:r w:rsidRPr="00472C5A">
        <w:rPr>
          <w:rFonts w:ascii="Times New Roman" w:hAnsi="Times New Roman" w:cs="Times New Roman"/>
        </w:rPr>
        <w:t>Ganzini</w:t>
      </w:r>
      <w:proofErr w:type="spellEnd"/>
      <w:r w:rsidRPr="00472C5A">
        <w:rPr>
          <w:rFonts w:ascii="Times New Roman" w:hAnsi="Times New Roman" w:cs="Times New Roman"/>
        </w:rPr>
        <w:t xml:space="preserve">, Linda, M.D., Heidi D. Nelson, M.D., M.P.H., Terri A. Schmidt, M.D., Dale F. Kraemer, Ph.D., Molly A. </w:t>
      </w:r>
      <w:proofErr w:type="spellStart"/>
      <w:r w:rsidRPr="00472C5A">
        <w:rPr>
          <w:rFonts w:ascii="Times New Roman" w:hAnsi="Times New Roman" w:cs="Times New Roman"/>
        </w:rPr>
        <w:t>Delorit</w:t>
      </w:r>
      <w:proofErr w:type="spellEnd"/>
      <w:r w:rsidRPr="00472C5A">
        <w:rPr>
          <w:rFonts w:ascii="Times New Roman" w:hAnsi="Times New Roman" w:cs="Times New Roman"/>
        </w:rPr>
        <w:t xml:space="preserve">, B.A., </w:t>
      </w:r>
      <w:r w:rsidR="0039143B" w:rsidRPr="00472C5A">
        <w:rPr>
          <w:rFonts w:ascii="Times New Roman" w:hAnsi="Times New Roman" w:cs="Times New Roman"/>
        </w:rPr>
        <w:t xml:space="preserve">y </w:t>
      </w:r>
      <w:r w:rsidRPr="00472C5A">
        <w:rPr>
          <w:rFonts w:ascii="Times New Roman" w:hAnsi="Times New Roman" w:cs="Times New Roman"/>
        </w:rPr>
        <w:t xml:space="preserve">Melinda A. Lee, M.D. </w:t>
      </w:r>
      <w:r w:rsidR="0039143B" w:rsidRPr="00472C5A">
        <w:rPr>
          <w:rFonts w:ascii="Times New Roman" w:hAnsi="Times New Roman" w:cs="Times New Roman"/>
        </w:rPr>
        <w:t>“</w:t>
      </w:r>
      <w:r w:rsidRPr="00472C5A">
        <w:rPr>
          <w:rFonts w:ascii="Times New Roman" w:hAnsi="Times New Roman" w:cs="Times New Roman"/>
        </w:rPr>
        <w:t>Physicians</w:t>
      </w:r>
      <w:r w:rsidR="0039143B" w:rsidRPr="00472C5A">
        <w:rPr>
          <w:rFonts w:ascii="Times New Roman" w:hAnsi="Times New Roman" w:cs="Times New Roman"/>
        </w:rPr>
        <w:t>’</w:t>
      </w:r>
      <w:r w:rsidRPr="00472C5A">
        <w:rPr>
          <w:rFonts w:ascii="Times New Roman" w:hAnsi="Times New Roman" w:cs="Times New Roman"/>
        </w:rPr>
        <w:t xml:space="preserve"> Experiences with the Oregon Death with Dignity Act</w:t>
      </w:r>
      <w:r w:rsidR="0039143B" w:rsidRPr="00472C5A">
        <w:rPr>
          <w:rFonts w:ascii="Times New Roman" w:hAnsi="Times New Roman" w:cs="Times New Roman"/>
        </w:rPr>
        <w:t>”.</w:t>
      </w:r>
      <w:r w:rsidRPr="00472C5A">
        <w:rPr>
          <w:rFonts w:ascii="Times New Roman" w:hAnsi="Times New Roman" w:cs="Times New Roman"/>
        </w:rPr>
        <w:t> </w:t>
      </w:r>
      <w:r w:rsidRPr="00472C5A">
        <w:rPr>
          <w:rFonts w:ascii="Times New Roman" w:hAnsi="Times New Roman" w:cs="Times New Roman"/>
          <w:i/>
          <w:iCs/>
        </w:rPr>
        <w:t>The New England Journal of Medicine</w:t>
      </w:r>
      <w:r w:rsidRPr="00472C5A">
        <w:rPr>
          <w:rFonts w:ascii="Times New Roman" w:hAnsi="Times New Roman" w:cs="Times New Roman"/>
        </w:rPr>
        <w:t>, no. 342 (</w:t>
      </w:r>
      <w:r w:rsidR="0039143B" w:rsidRPr="00472C5A">
        <w:rPr>
          <w:rFonts w:ascii="Times New Roman" w:hAnsi="Times New Roman" w:cs="Times New Roman"/>
        </w:rPr>
        <w:t xml:space="preserve">24 de </w:t>
      </w:r>
      <w:proofErr w:type="spellStart"/>
      <w:r w:rsidR="0039143B" w:rsidRPr="00472C5A">
        <w:rPr>
          <w:rFonts w:ascii="Times New Roman" w:hAnsi="Times New Roman" w:cs="Times New Roman"/>
        </w:rPr>
        <w:t>febrero</w:t>
      </w:r>
      <w:proofErr w:type="spellEnd"/>
      <w:r w:rsidR="0039143B" w:rsidRPr="00472C5A">
        <w:rPr>
          <w:rFonts w:ascii="Times New Roman" w:hAnsi="Times New Roman" w:cs="Times New Roman"/>
        </w:rPr>
        <w:t xml:space="preserve"> de </w:t>
      </w:r>
      <w:r w:rsidRPr="00472C5A">
        <w:rPr>
          <w:rFonts w:ascii="Times New Roman" w:hAnsi="Times New Roman" w:cs="Times New Roman"/>
        </w:rPr>
        <w:t xml:space="preserve">2000): 557-63. doi:10.1056/NEJM200002243420806. </w:t>
      </w:r>
    </w:p>
  </w:endnote>
  <w:endnote w:id="4">
    <w:p w14:paraId="65F05C00" w14:textId="1E3EA416" w:rsidR="009048CC" w:rsidRPr="00472C5A" w:rsidRDefault="009048CC" w:rsidP="009048CC">
      <w:pPr>
        <w:pStyle w:val="EndnoteText"/>
        <w:rPr>
          <w:rFonts w:ascii="Times New Roman" w:hAnsi="Times New Roman" w:cs="Times New Roman"/>
        </w:rPr>
      </w:pPr>
      <w:r w:rsidRPr="00472C5A">
        <w:rPr>
          <w:rStyle w:val="EndnoteReference"/>
          <w:rFonts w:ascii="Times New Roman" w:hAnsi="Times New Roman" w:cs="Times New Roman"/>
        </w:rPr>
        <w:endnoteRef/>
      </w:r>
      <w:r w:rsidRPr="00472C5A">
        <w:rPr>
          <w:rFonts w:ascii="Times New Roman" w:hAnsi="Times New Roman" w:cs="Times New Roman"/>
          <w:i/>
          <w:iCs/>
        </w:rPr>
        <w:t>Assisted Suicide Laws in Oregon and Washington: What Safeguards?</w:t>
      </w:r>
      <w:r w:rsidRPr="00472C5A">
        <w:rPr>
          <w:rFonts w:ascii="Times New Roman" w:hAnsi="Times New Roman" w:cs="Times New Roman"/>
        </w:rPr>
        <w:t xml:space="preserve"> PDF. Washington, D.C.: United States Conference of Catholic Bishops, </w:t>
      </w:r>
      <w:r w:rsidR="0039143B" w:rsidRPr="00472C5A">
        <w:rPr>
          <w:rFonts w:ascii="Times New Roman" w:hAnsi="Times New Roman" w:cs="Times New Roman"/>
        </w:rPr>
        <w:t xml:space="preserve">22 de </w:t>
      </w:r>
      <w:proofErr w:type="spellStart"/>
      <w:r w:rsidR="0039143B" w:rsidRPr="00472C5A">
        <w:rPr>
          <w:rFonts w:ascii="Times New Roman" w:hAnsi="Times New Roman" w:cs="Times New Roman"/>
        </w:rPr>
        <w:t>febrero</w:t>
      </w:r>
      <w:proofErr w:type="spellEnd"/>
      <w:r w:rsidR="0039143B" w:rsidRPr="00472C5A">
        <w:rPr>
          <w:rFonts w:ascii="Times New Roman" w:hAnsi="Times New Roman" w:cs="Times New Roman"/>
        </w:rPr>
        <w:t xml:space="preserve"> de </w:t>
      </w:r>
      <w:r w:rsidRPr="00472C5A">
        <w:rPr>
          <w:rFonts w:ascii="Times New Roman" w:hAnsi="Times New Roman" w:cs="Times New Roman"/>
        </w:rPr>
        <w:t xml:space="preserve">2018: 2,5. </w:t>
      </w:r>
      <w:hyperlink r:id="rId2" w:history="1">
        <w:r w:rsidRPr="00472C5A">
          <w:rPr>
            <w:rStyle w:val="Hyperlink"/>
            <w:rFonts w:ascii="Times New Roman" w:hAnsi="Times New Roman" w:cs="Times New Roman"/>
          </w:rPr>
          <w:t>http://www.usccb.org/issues-and-action/human-life-and-dignity/assisted-suicide/to-live-each-day/upload/suicideoregonfeb2018.pdf</w:t>
        </w:r>
      </w:hyperlink>
      <w:r w:rsidR="009200E3" w:rsidRPr="00472C5A">
        <w:rPr>
          <w:rFonts w:ascii="Times New Roman" w:hAnsi="Times New Roman" w:cs="Times New Roman"/>
        </w:rPr>
        <w:t>.</w:t>
      </w:r>
    </w:p>
  </w:endnote>
  <w:endnote w:id="5">
    <w:p w14:paraId="4B3359C4" w14:textId="008C8D93" w:rsidR="00CE2FF6" w:rsidRPr="00472C5A" w:rsidRDefault="00CE2FF6" w:rsidP="00CE2FF6">
      <w:pPr>
        <w:pStyle w:val="EndnoteText"/>
        <w:rPr>
          <w:rFonts w:ascii="Times New Roman" w:hAnsi="Times New Roman" w:cs="Times New Roman"/>
        </w:rPr>
      </w:pPr>
      <w:r w:rsidRPr="00472C5A">
        <w:rPr>
          <w:rStyle w:val="EndnoteReference"/>
          <w:rFonts w:ascii="Times New Roman" w:hAnsi="Times New Roman" w:cs="Times New Roman"/>
        </w:rPr>
        <w:endnoteRef/>
      </w:r>
      <w:r w:rsidRPr="00472C5A">
        <w:rPr>
          <w:rFonts w:ascii="Times New Roman" w:hAnsi="Times New Roman" w:cs="Times New Roman"/>
        </w:rPr>
        <w:t xml:space="preserve"> </w:t>
      </w:r>
      <w:r w:rsidRPr="00472C5A">
        <w:rPr>
          <w:rFonts w:ascii="Times New Roman" w:hAnsi="Times New Roman" w:cs="Times New Roman"/>
          <w:i/>
          <w:iCs/>
        </w:rPr>
        <w:t>Physician-Assisted Suicide: Threat to Improved Palliative Care</w:t>
      </w:r>
      <w:r w:rsidRPr="00472C5A">
        <w:rPr>
          <w:rFonts w:ascii="Times New Roman" w:hAnsi="Times New Roman" w:cs="Times New Roman"/>
        </w:rPr>
        <w:t xml:space="preserve">. PDF. Washington, D.C.: United States Conference of Catholic Bishops, </w:t>
      </w:r>
      <w:r w:rsidR="0039143B" w:rsidRPr="00472C5A">
        <w:rPr>
          <w:rFonts w:ascii="Times New Roman" w:hAnsi="Times New Roman" w:cs="Times New Roman"/>
        </w:rPr>
        <w:t xml:space="preserve">4 de </w:t>
      </w:r>
      <w:proofErr w:type="spellStart"/>
      <w:r w:rsidR="0039143B" w:rsidRPr="00472C5A">
        <w:rPr>
          <w:rFonts w:ascii="Times New Roman" w:hAnsi="Times New Roman" w:cs="Times New Roman"/>
        </w:rPr>
        <w:t>marzo</w:t>
      </w:r>
      <w:proofErr w:type="spellEnd"/>
      <w:r w:rsidR="0039143B" w:rsidRPr="00472C5A">
        <w:rPr>
          <w:rFonts w:ascii="Times New Roman" w:hAnsi="Times New Roman" w:cs="Times New Roman"/>
        </w:rPr>
        <w:t xml:space="preserve"> de </w:t>
      </w:r>
      <w:r w:rsidRPr="00472C5A">
        <w:rPr>
          <w:rFonts w:ascii="Times New Roman" w:hAnsi="Times New Roman" w:cs="Times New Roman"/>
        </w:rPr>
        <w:t xml:space="preserve">2017: 2-3. </w:t>
      </w:r>
      <w:hyperlink r:id="rId3" w:history="1">
        <w:r w:rsidRPr="00472C5A">
          <w:rPr>
            <w:rStyle w:val="Hyperlink"/>
            <w:rFonts w:ascii="Times New Roman" w:hAnsi="Times New Roman" w:cs="Times New Roman"/>
          </w:rPr>
          <w:t>http://www.usccb.org/issues-and-action/human-life-and-dignity/assisted-suicide/to-live-each-day/upload/suicide_palliative_care-2.pdf</w:t>
        </w:r>
      </w:hyperlink>
      <w:r w:rsidR="009200E3" w:rsidRPr="00472C5A">
        <w:rPr>
          <w:rFonts w:ascii="Times New Roman" w:hAnsi="Times New Roman" w:cs="Times New Roman"/>
        </w:rPr>
        <w:t>.</w:t>
      </w:r>
    </w:p>
  </w:endnote>
  <w:endnote w:id="6">
    <w:p w14:paraId="75886A26" w14:textId="24C7A41E" w:rsidR="00751FF0" w:rsidRPr="00751FF0" w:rsidRDefault="00751FF0">
      <w:pPr>
        <w:pStyle w:val="EndnoteText"/>
        <w:rPr>
          <w:rFonts w:ascii="Times New Roman" w:hAnsi="Times New Roman" w:cs="Times New Roman"/>
        </w:rPr>
      </w:pPr>
      <w:r w:rsidRPr="00751FF0">
        <w:rPr>
          <w:rStyle w:val="EndnoteReference"/>
          <w:rFonts w:ascii="Times New Roman" w:hAnsi="Times New Roman" w:cs="Times New Roman"/>
        </w:rPr>
        <w:endnoteRef/>
      </w:r>
      <w:r w:rsidRPr="00751FF0">
        <w:rPr>
          <w:rFonts w:ascii="Times New Roman" w:hAnsi="Times New Roman" w:cs="Times New Roman"/>
        </w:rPr>
        <w:t xml:space="preserve"> Doerflinger</w:t>
      </w:r>
      <w:r>
        <w:rPr>
          <w:rFonts w:ascii="Times New Roman" w:hAnsi="Times New Roman" w:cs="Times New Roman"/>
        </w:rPr>
        <w:t xml:space="preserve">, Richard M., M.A. “The Effect of Legalizing Assisted Suicide on Palliative Care and Suicide Rates: A Response to Compassion and Choices”. </w:t>
      </w:r>
      <w:r>
        <w:rPr>
          <w:rFonts w:ascii="Times New Roman" w:hAnsi="Times New Roman" w:cs="Times New Roman"/>
          <w:i/>
        </w:rPr>
        <w:t xml:space="preserve">On Point, </w:t>
      </w:r>
      <w:r>
        <w:rPr>
          <w:rFonts w:ascii="Times New Roman" w:hAnsi="Times New Roman" w:cs="Times New Roman"/>
        </w:rPr>
        <w:t>no. 13 (</w:t>
      </w:r>
      <w:proofErr w:type="spellStart"/>
      <w:r>
        <w:rPr>
          <w:rFonts w:ascii="Times New Roman" w:hAnsi="Times New Roman" w:cs="Times New Roman"/>
        </w:rPr>
        <w:t>marzo</w:t>
      </w:r>
      <w:proofErr w:type="spellEnd"/>
      <w:r>
        <w:rPr>
          <w:rFonts w:ascii="Times New Roman" w:hAnsi="Times New Roman" w:cs="Times New Roman"/>
        </w:rPr>
        <w:t xml:space="preserve"> de 2017): 3. </w:t>
      </w:r>
      <w:hyperlink r:id="rId4" w:history="1">
        <w:r w:rsidRPr="0003712A">
          <w:rPr>
            <w:rStyle w:val="Hyperlink"/>
            <w:rFonts w:ascii="Times New Roman" w:hAnsi="Times New Roman" w:cs="Times New Roman"/>
          </w:rPr>
          <w:t>https://lozierinstitute.org/wp-content/uploads/2017/03/The-Effect-of-Legalization-of-Assisted-Suicide.pdf</w:t>
        </w:r>
      </w:hyperlink>
      <w:r>
        <w:rPr>
          <w:rFonts w:ascii="Times New Roman" w:hAnsi="Times New Roman" w:cs="Times New Roman"/>
        </w:rPr>
        <w:t xml:space="preserve"> </w:t>
      </w:r>
      <w:bookmarkStart w:id="0" w:name="_GoBack"/>
      <w:bookmarkEnd w:id="0"/>
    </w:p>
  </w:endnote>
  <w:endnote w:id="7">
    <w:p w14:paraId="38BA4CA5" w14:textId="04FF9D41" w:rsidR="00CE2FF6" w:rsidRPr="00472C5A" w:rsidRDefault="00CE2FF6" w:rsidP="00CE2FF6">
      <w:pPr>
        <w:spacing w:after="0" w:line="240" w:lineRule="auto"/>
        <w:rPr>
          <w:rFonts w:ascii="Times New Roman" w:hAnsi="Times New Roman" w:cs="Times New Roman"/>
          <w:b/>
          <w:bCs/>
          <w:sz w:val="20"/>
          <w:szCs w:val="20"/>
        </w:rPr>
      </w:pPr>
      <w:r w:rsidRPr="00472C5A">
        <w:rPr>
          <w:rStyle w:val="EndnoteReference"/>
          <w:rFonts w:ascii="Times New Roman" w:hAnsi="Times New Roman" w:cs="Times New Roman"/>
          <w:sz w:val="20"/>
          <w:szCs w:val="20"/>
        </w:rPr>
        <w:endnoteRef/>
      </w:r>
      <w:r w:rsidRPr="00472C5A">
        <w:rPr>
          <w:rFonts w:ascii="Times New Roman" w:hAnsi="Times New Roman" w:cs="Times New Roman"/>
          <w:sz w:val="20"/>
          <w:szCs w:val="20"/>
        </w:rPr>
        <w:t xml:space="preserve"> Brief </w:t>
      </w:r>
      <w:r w:rsidRPr="00472C5A">
        <w:rPr>
          <w:rFonts w:ascii="Times New Roman" w:hAnsi="Times New Roman" w:cs="Times New Roman"/>
          <w:i/>
          <w:sz w:val="20"/>
          <w:szCs w:val="20"/>
        </w:rPr>
        <w:t>Amici Curiae</w:t>
      </w:r>
      <w:r w:rsidRPr="00472C5A">
        <w:rPr>
          <w:rFonts w:ascii="Times New Roman" w:hAnsi="Times New Roman" w:cs="Times New Roman"/>
          <w:sz w:val="20"/>
          <w:szCs w:val="20"/>
        </w:rPr>
        <w:t xml:space="preserve"> for the United States Conference of Catholic Bishops, California Catholic Conference, Oregon Catholic Conference, Washington State Catholic Conference; Catholic Health Association of the United States, and Lutheran Church-Missouri Synod as Amici Curiae in Support of Petitioners, </w:t>
      </w:r>
      <w:r w:rsidRPr="00472C5A">
        <w:rPr>
          <w:rFonts w:ascii="Times New Roman" w:hAnsi="Times New Roman" w:cs="Times New Roman"/>
          <w:bCs/>
          <w:i/>
          <w:sz w:val="20"/>
          <w:szCs w:val="20"/>
        </w:rPr>
        <w:t>Alberto R. Gonzales, U.S. Attorney General, et al. v. Oregon, et al.</w:t>
      </w:r>
      <w:r w:rsidRPr="00472C5A">
        <w:rPr>
          <w:rFonts w:ascii="Times New Roman" w:hAnsi="Times New Roman" w:cs="Times New Roman"/>
          <w:bCs/>
          <w:sz w:val="20"/>
          <w:szCs w:val="20"/>
        </w:rPr>
        <w:t>, No 04-623, *18-22 (</w:t>
      </w:r>
      <w:proofErr w:type="spellStart"/>
      <w:r w:rsidR="00D91B54" w:rsidRPr="00472C5A">
        <w:rPr>
          <w:rFonts w:ascii="Times New Roman" w:hAnsi="Times New Roman" w:cs="Times New Roman"/>
          <w:bCs/>
          <w:sz w:val="20"/>
          <w:szCs w:val="20"/>
        </w:rPr>
        <w:t>presentado</w:t>
      </w:r>
      <w:proofErr w:type="spellEnd"/>
      <w:r w:rsidR="00D91B54" w:rsidRPr="00472C5A">
        <w:rPr>
          <w:rFonts w:ascii="Times New Roman" w:hAnsi="Times New Roman" w:cs="Times New Roman"/>
          <w:bCs/>
          <w:sz w:val="20"/>
          <w:szCs w:val="20"/>
        </w:rPr>
        <w:t xml:space="preserve"> el 9 de mayo de </w:t>
      </w:r>
      <w:r w:rsidRPr="00472C5A">
        <w:rPr>
          <w:rFonts w:ascii="Times New Roman" w:hAnsi="Times New Roman" w:cs="Times New Roman"/>
          <w:bCs/>
          <w:sz w:val="20"/>
          <w:szCs w:val="20"/>
        </w:rPr>
        <w:t xml:space="preserve">2005). </w:t>
      </w:r>
      <w:hyperlink r:id="rId5" w:history="1">
        <w:r w:rsidRPr="00472C5A">
          <w:rPr>
            <w:rStyle w:val="Hyperlink"/>
            <w:rFonts w:ascii="Times New Roman" w:hAnsi="Times New Roman" w:cs="Times New Roman"/>
            <w:sz w:val="20"/>
            <w:szCs w:val="20"/>
          </w:rPr>
          <w:t>http://www.usccb.org/about/general-counsel/amicus-briefs/upload/amicus-sct-gonzales-v-oregon-2005-05.pdf</w:t>
        </w:r>
      </w:hyperlink>
      <w:r w:rsidR="0007644A" w:rsidRPr="00472C5A">
        <w:rPr>
          <w:rStyle w:val="Hyperlink"/>
          <w:rFonts w:ascii="Times New Roman" w:hAnsi="Times New Roman" w:cs="Times New Roman"/>
          <w:sz w:val="20"/>
          <w:szCs w:val="20"/>
          <w:u w:val="none"/>
        </w:rPr>
        <w:t>.</w:t>
      </w:r>
    </w:p>
  </w:endnote>
  <w:endnote w:id="8">
    <w:p w14:paraId="4F14A9E6" w14:textId="51AA0B8E" w:rsidR="00CE2FF6" w:rsidRPr="00472C5A" w:rsidRDefault="00CE2FF6" w:rsidP="00CE2FF6">
      <w:pPr>
        <w:pStyle w:val="EndnoteText"/>
        <w:rPr>
          <w:rFonts w:ascii="Times New Roman" w:hAnsi="Times New Roman" w:cs="Times New Roman"/>
        </w:rPr>
      </w:pPr>
      <w:r w:rsidRPr="00472C5A">
        <w:rPr>
          <w:rStyle w:val="EndnoteReference"/>
          <w:rFonts w:ascii="Times New Roman" w:hAnsi="Times New Roman" w:cs="Times New Roman"/>
        </w:rPr>
        <w:endnoteRef/>
      </w:r>
      <w:r w:rsidRPr="00472C5A">
        <w:rPr>
          <w:rFonts w:ascii="Times New Roman" w:hAnsi="Times New Roman" w:cs="Times New Roman"/>
        </w:rPr>
        <w:t xml:space="preserve"> </w:t>
      </w:r>
      <w:proofErr w:type="spellStart"/>
      <w:r w:rsidRPr="00472C5A">
        <w:rPr>
          <w:rFonts w:ascii="Times New Roman" w:hAnsi="Times New Roman" w:cs="Times New Roman"/>
        </w:rPr>
        <w:t>Zylicz</w:t>
      </w:r>
      <w:proofErr w:type="spellEnd"/>
      <w:r w:rsidRPr="00472C5A">
        <w:rPr>
          <w:rFonts w:ascii="Times New Roman" w:hAnsi="Times New Roman" w:cs="Times New Roman"/>
        </w:rPr>
        <w:t xml:space="preserve">, </w:t>
      </w:r>
      <w:proofErr w:type="spellStart"/>
      <w:r w:rsidRPr="00472C5A">
        <w:rPr>
          <w:rFonts w:ascii="Times New Roman" w:hAnsi="Times New Roman" w:cs="Times New Roman"/>
        </w:rPr>
        <w:t>Zbigniew</w:t>
      </w:r>
      <w:proofErr w:type="spellEnd"/>
      <w:r w:rsidRPr="00472C5A">
        <w:rPr>
          <w:rFonts w:ascii="Times New Roman" w:hAnsi="Times New Roman" w:cs="Times New Roman"/>
        </w:rPr>
        <w:t xml:space="preserve">, M.D. </w:t>
      </w:r>
      <w:r w:rsidR="0039143B" w:rsidRPr="00472C5A">
        <w:rPr>
          <w:rFonts w:ascii="Times New Roman" w:hAnsi="Times New Roman" w:cs="Times New Roman"/>
        </w:rPr>
        <w:t>“</w:t>
      </w:r>
      <w:r w:rsidRPr="00472C5A">
        <w:rPr>
          <w:rFonts w:ascii="Times New Roman" w:hAnsi="Times New Roman" w:cs="Times New Roman"/>
        </w:rPr>
        <w:t>Palliative Care and Euthanasia in the Netherlands</w:t>
      </w:r>
      <w:r w:rsidR="0039143B" w:rsidRPr="00472C5A">
        <w:rPr>
          <w:rFonts w:ascii="Times New Roman" w:hAnsi="Times New Roman" w:cs="Times New Roman"/>
        </w:rPr>
        <w:t>”.</w:t>
      </w:r>
      <w:r w:rsidRPr="00472C5A">
        <w:rPr>
          <w:rFonts w:ascii="Times New Roman" w:hAnsi="Times New Roman" w:cs="Times New Roman"/>
        </w:rPr>
        <w:t xml:space="preserve"> </w:t>
      </w:r>
      <w:proofErr w:type="spellStart"/>
      <w:r w:rsidR="00E117F9" w:rsidRPr="00472C5A">
        <w:rPr>
          <w:rFonts w:ascii="Times New Roman" w:hAnsi="Times New Roman" w:cs="Times New Roman"/>
        </w:rPr>
        <w:t>E</w:t>
      </w:r>
      <w:r w:rsidRPr="00472C5A">
        <w:rPr>
          <w:rFonts w:ascii="Times New Roman" w:hAnsi="Times New Roman" w:cs="Times New Roman"/>
        </w:rPr>
        <w:t>n</w:t>
      </w:r>
      <w:proofErr w:type="spellEnd"/>
      <w:r w:rsidRPr="00472C5A">
        <w:rPr>
          <w:rFonts w:ascii="Times New Roman" w:hAnsi="Times New Roman" w:cs="Times New Roman"/>
        </w:rPr>
        <w:t> </w:t>
      </w:r>
      <w:r w:rsidRPr="00472C5A">
        <w:rPr>
          <w:rFonts w:ascii="Times New Roman" w:hAnsi="Times New Roman" w:cs="Times New Roman"/>
          <w:i/>
          <w:iCs/>
        </w:rPr>
        <w:t>The Case Against Assisted Suicide</w:t>
      </w:r>
      <w:r w:rsidRPr="00472C5A">
        <w:rPr>
          <w:rFonts w:ascii="Times New Roman" w:hAnsi="Times New Roman" w:cs="Times New Roman"/>
        </w:rPr>
        <w:t xml:space="preserve">, 142. Baltimore </w:t>
      </w:r>
      <w:r w:rsidR="00E117F9" w:rsidRPr="00472C5A">
        <w:rPr>
          <w:rFonts w:ascii="Times New Roman" w:hAnsi="Times New Roman" w:cs="Times New Roman"/>
        </w:rPr>
        <w:t xml:space="preserve">y </w:t>
      </w:r>
      <w:proofErr w:type="spellStart"/>
      <w:r w:rsidR="00E117F9" w:rsidRPr="00472C5A">
        <w:rPr>
          <w:rFonts w:ascii="Times New Roman" w:hAnsi="Times New Roman" w:cs="Times New Roman"/>
        </w:rPr>
        <w:t>Londres</w:t>
      </w:r>
      <w:proofErr w:type="spellEnd"/>
      <w:r w:rsidRPr="00472C5A">
        <w:rPr>
          <w:rFonts w:ascii="Times New Roman" w:hAnsi="Times New Roman" w:cs="Times New Roman"/>
        </w:rPr>
        <w:t>: Johns Hopkins University Press.</w:t>
      </w:r>
      <w:r w:rsidRPr="00472C5A" w:rsidDel="00120A2D">
        <w:rPr>
          <w:rFonts w:ascii="Times New Roman" w:hAnsi="Times New Roman" w:cs="Times New Roman"/>
        </w:rPr>
        <w:t xml:space="preserve"> </w:t>
      </w:r>
    </w:p>
  </w:endnote>
  <w:endnote w:id="9">
    <w:p w14:paraId="6CF0D264" w14:textId="2E6BF35A" w:rsidR="00CE2FF6" w:rsidRDefault="00CE2FF6" w:rsidP="00CE2FF6">
      <w:pPr>
        <w:pStyle w:val="EndnoteText"/>
        <w:rPr>
          <w:rFonts w:ascii="Times New Roman" w:hAnsi="Times New Roman" w:cs="Times New Roman"/>
          <w:lang w:val="es-PE"/>
        </w:rPr>
      </w:pPr>
      <w:r w:rsidRPr="00472C5A">
        <w:rPr>
          <w:rStyle w:val="EndnoteReference"/>
          <w:rFonts w:ascii="Times New Roman" w:hAnsi="Times New Roman" w:cs="Times New Roman"/>
        </w:rPr>
        <w:endnoteRef/>
      </w:r>
      <w:r w:rsidRPr="00472C5A">
        <w:rPr>
          <w:rFonts w:ascii="Times New Roman" w:hAnsi="Times New Roman" w:cs="Times New Roman"/>
          <w:lang w:val="es-PE"/>
        </w:rPr>
        <w:t xml:space="preserve"> J</w:t>
      </w:r>
      <w:r w:rsidR="00821F54" w:rsidRPr="00472C5A">
        <w:rPr>
          <w:rFonts w:ascii="Times New Roman" w:hAnsi="Times New Roman" w:cs="Times New Roman"/>
          <w:lang w:val="es-PE"/>
        </w:rPr>
        <w:t xml:space="preserve">uan Pablo </w:t>
      </w:r>
      <w:r w:rsidRPr="00472C5A">
        <w:rPr>
          <w:rFonts w:ascii="Times New Roman" w:hAnsi="Times New Roman" w:cs="Times New Roman"/>
          <w:lang w:val="es-PE"/>
        </w:rPr>
        <w:t>II, </w:t>
      </w:r>
      <w:proofErr w:type="spellStart"/>
      <w:r w:rsidRPr="00472C5A">
        <w:rPr>
          <w:rFonts w:ascii="Times New Roman" w:hAnsi="Times New Roman" w:cs="Times New Roman"/>
          <w:i/>
          <w:lang w:val="es-PE"/>
        </w:rPr>
        <w:t>Evangelium</w:t>
      </w:r>
      <w:proofErr w:type="spellEnd"/>
      <w:r w:rsidRPr="00472C5A">
        <w:rPr>
          <w:rFonts w:ascii="Times New Roman" w:hAnsi="Times New Roman" w:cs="Times New Roman"/>
          <w:i/>
          <w:lang w:val="es-PE"/>
        </w:rPr>
        <w:t xml:space="preserve"> vitae</w:t>
      </w:r>
      <w:r w:rsidRPr="00472C5A">
        <w:rPr>
          <w:rFonts w:ascii="Times New Roman" w:hAnsi="Times New Roman" w:cs="Times New Roman"/>
          <w:i/>
          <w:iCs/>
          <w:lang w:val="es-PE"/>
        </w:rPr>
        <w:t> </w:t>
      </w:r>
      <w:r w:rsidRPr="00472C5A">
        <w:rPr>
          <w:rFonts w:ascii="Times New Roman" w:hAnsi="Times New Roman" w:cs="Times New Roman"/>
          <w:lang w:val="es-PE"/>
        </w:rPr>
        <w:t>(</w:t>
      </w:r>
      <w:r w:rsidR="00821F54" w:rsidRPr="00472C5A">
        <w:rPr>
          <w:rFonts w:ascii="Times New Roman" w:hAnsi="Times New Roman" w:cs="Times New Roman"/>
          <w:i/>
          <w:lang w:val="es-PE"/>
        </w:rPr>
        <w:t>El Evangelio de la vida</w:t>
      </w:r>
      <w:r w:rsidRPr="00472C5A">
        <w:rPr>
          <w:rFonts w:ascii="Times New Roman" w:hAnsi="Times New Roman" w:cs="Times New Roman"/>
          <w:lang w:val="es-PE"/>
        </w:rPr>
        <w:t>) (</w:t>
      </w:r>
      <w:r w:rsidR="00821F54" w:rsidRPr="00472C5A">
        <w:rPr>
          <w:rFonts w:ascii="Times New Roman" w:hAnsi="Times New Roman" w:cs="Times New Roman"/>
          <w:lang w:val="es-PE"/>
        </w:rPr>
        <w:t xml:space="preserve">Ciudad del </w:t>
      </w:r>
      <w:r w:rsidRPr="00472C5A">
        <w:rPr>
          <w:rFonts w:ascii="Times New Roman" w:hAnsi="Times New Roman" w:cs="Times New Roman"/>
          <w:lang w:val="es-PE"/>
        </w:rPr>
        <w:t>Vatican</w:t>
      </w:r>
      <w:r w:rsidR="00821F54" w:rsidRPr="00472C5A">
        <w:rPr>
          <w:rFonts w:ascii="Times New Roman" w:hAnsi="Times New Roman" w:cs="Times New Roman"/>
          <w:lang w:val="es-PE"/>
        </w:rPr>
        <w:t>o</w:t>
      </w:r>
      <w:r w:rsidRPr="00472C5A">
        <w:rPr>
          <w:rFonts w:ascii="Times New Roman" w:hAnsi="Times New Roman" w:cs="Times New Roman"/>
          <w:lang w:val="es-PE"/>
        </w:rPr>
        <w:t xml:space="preserve">: </w:t>
      </w:r>
      <w:proofErr w:type="spellStart"/>
      <w:r w:rsidRPr="00472C5A">
        <w:rPr>
          <w:rFonts w:ascii="Times New Roman" w:hAnsi="Times New Roman" w:cs="Times New Roman"/>
          <w:lang w:val="es-PE"/>
        </w:rPr>
        <w:t>Libreria</w:t>
      </w:r>
      <w:proofErr w:type="spellEnd"/>
      <w:r w:rsidRPr="00472C5A">
        <w:rPr>
          <w:rFonts w:ascii="Times New Roman" w:hAnsi="Times New Roman" w:cs="Times New Roman"/>
          <w:lang w:val="es-PE"/>
        </w:rPr>
        <w:t xml:space="preserve"> </w:t>
      </w:r>
      <w:proofErr w:type="spellStart"/>
      <w:r w:rsidRPr="00472C5A">
        <w:rPr>
          <w:rFonts w:ascii="Times New Roman" w:hAnsi="Times New Roman" w:cs="Times New Roman"/>
          <w:lang w:val="es-PE"/>
        </w:rPr>
        <w:t>Editrice</w:t>
      </w:r>
      <w:proofErr w:type="spellEnd"/>
      <w:r w:rsidRPr="00472C5A">
        <w:rPr>
          <w:rFonts w:ascii="Times New Roman" w:hAnsi="Times New Roman" w:cs="Times New Roman"/>
          <w:lang w:val="es-PE"/>
        </w:rPr>
        <w:t xml:space="preserve"> </w:t>
      </w:r>
      <w:proofErr w:type="gramStart"/>
      <w:r w:rsidRPr="00472C5A">
        <w:rPr>
          <w:rFonts w:ascii="Times New Roman" w:hAnsi="Times New Roman" w:cs="Times New Roman"/>
          <w:lang w:val="es-PE"/>
        </w:rPr>
        <w:t>Vaticana</w:t>
      </w:r>
      <w:proofErr w:type="gramEnd"/>
      <w:r w:rsidRPr="00472C5A">
        <w:rPr>
          <w:rFonts w:ascii="Times New Roman" w:hAnsi="Times New Roman" w:cs="Times New Roman"/>
          <w:lang w:val="es-PE"/>
        </w:rPr>
        <w:t>, 1995), no. 66-67.</w:t>
      </w:r>
    </w:p>
    <w:p w14:paraId="7E638FD2" w14:textId="4C915A1C" w:rsidR="00ED4E66" w:rsidRDefault="00ED4E66" w:rsidP="00CE2FF6">
      <w:pPr>
        <w:pStyle w:val="EndnoteText"/>
        <w:rPr>
          <w:rFonts w:ascii="Times New Roman" w:hAnsi="Times New Roman" w:cs="Times New Roman"/>
          <w:lang w:val="es-PE"/>
        </w:rPr>
      </w:pPr>
    </w:p>
    <w:p w14:paraId="420C1D57" w14:textId="321C67B8" w:rsidR="00ED4E66" w:rsidRDefault="00ED4E66" w:rsidP="00ED4E66">
      <w:pPr>
        <w:spacing w:after="120" w:line="240" w:lineRule="auto"/>
        <w:rPr>
          <w:rFonts w:ascii="Times New Roman" w:hAnsi="Times New Roman"/>
          <w:sz w:val="20"/>
          <w:szCs w:val="20"/>
        </w:rPr>
      </w:pPr>
      <w:r w:rsidRPr="00ED4E66">
        <w:rPr>
          <w:rFonts w:ascii="Times New Roman" w:hAnsi="Times New Roman" w:cs="Times New Roman"/>
          <w:sz w:val="20"/>
          <w:szCs w:val="20"/>
          <w:lang w:val="es-ES"/>
        </w:rPr>
        <w:t xml:space="preserve">Este artículo ha sido actualizado y abreviado a partir de un artículo de 1998 del mismo nombre del Programa Respetemos la Vida. Extractos de </w:t>
      </w:r>
      <w:proofErr w:type="spellStart"/>
      <w:r w:rsidRPr="00ED4E66">
        <w:rPr>
          <w:rFonts w:ascii="Times New Roman" w:hAnsi="Times New Roman" w:cs="Times New Roman"/>
          <w:i/>
          <w:sz w:val="20"/>
          <w:szCs w:val="20"/>
          <w:lang w:val="es-ES"/>
        </w:rPr>
        <w:t>Evangelium</w:t>
      </w:r>
      <w:proofErr w:type="spellEnd"/>
      <w:r w:rsidRPr="00ED4E66">
        <w:rPr>
          <w:rFonts w:ascii="Times New Roman" w:hAnsi="Times New Roman" w:cs="Times New Roman"/>
          <w:i/>
          <w:sz w:val="20"/>
          <w:szCs w:val="20"/>
          <w:lang w:val="es-ES"/>
        </w:rPr>
        <w:t xml:space="preserve"> vitae</w:t>
      </w:r>
      <w:r w:rsidRPr="00ED4E66">
        <w:rPr>
          <w:rFonts w:ascii="Times New Roman" w:hAnsi="Times New Roman" w:cs="Times New Roman"/>
          <w:sz w:val="20"/>
          <w:szCs w:val="20"/>
          <w:lang w:val="es-ES"/>
        </w:rPr>
        <w:t xml:space="preserve"> © 1995 </w:t>
      </w:r>
      <w:proofErr w:type="spellStart"/>
      <w:r w:rsidRPr="00ED4E66">
        <w:rPr>
          <w:rFonts w:ascii="Times New Roman" w:hAnsi="Times New Roman" w:cs="Times New Roman"/>
          <w:sz w:val="20"/>
          <w:szCs w:val="20"/>
          <w:lang w:val="es-ES"/>
        </w:rPr>
        <w:t>Libreria</w:t>
      </w:r>
      <w:proofErr w:type="spellEnd"/>
      <w:r w:rsidRPr="00ED4E66">
        <w:rPr>
          <w:rFonts w:ascii="Times New Roman" w:hAnsi="Times New Roman" w:cs="Times New Roman"/>
          <w:sz w:val="20"/>
          <w:szCs w:val="20"/>
          <w:lang w:val="es-ES"/>
        </w:rPr>
        <w:t xml:space="preserve"> </w:t>
      </w:r>
      <w:proofErr w:type="spellStart"/>
      <w:r w:rsidRPr="00ED4E66">
        <w:rPr>
          <w:rFonts w:ascii="Times New Roman" w:hAnsi="Times New Roman" w:cs="Times New Roman"/>
          <w:sz w:val="20"/>
          <w:szCs w:val="20"/>
          <w:lang w:val="es-ES"/>
        </w:rPr>
        <w:t>Editrice</w:t>
      </w:r>
      <w:proofErr w:type="spellEnd"/>
      <w:r w:rsidRPr="00ED4E66">
        <w:rPr>
          <w:rFonts w:ascii="Times New Roman" w:hAnsi="Times New Roman" w:cs="Times New Roman"/>
          <w:sz w:val="20"/>
          <w:szCs w:val="20"/>
          <w:lang w:val="es-ES"/>
        </w:rPr>
        <w:t xml:space="preserve"> </w:t>
      </w:r>
      <w:proofErr w:type="gramStart"/>
      <w:r w:rsidRPr="00ED4E66">
        <w:rPr>
          <w:rFonts w:ascii="Times New Roman" w:hAnsi="Times New Roman" w:cs="Times New Roman"/>
          <w:sz w:val="20"/>
          <w:szCs w:val="20"/>
          <w:lang w:val="es-ES"/>
        </w:rPr>
        <w:t>Vaticana</w:t>
      </w:r>
      <w:proofErr w:type="gramEnd"/>
      <w:r w:rsidRPr="00ED4E66">
        <w:rPr>
          <w:rFonts w:ascii="Times New Roman" w:hAnsi="Times New Roman" w:cs="Times New Roman"/>
          <w:sz w:val="20"/>
          <w:szCs w:val="20"/>
          <w:lang w:val="es-ES"/>
        </w:rPr>
        <w:t>, Ciudad del Vaticano. Utilizados con permiso. Todos los derechos reservados</w:t>
      </w:r>
      <w:r w:rsidR="004C0939">
        <w:rPr>
          <w:rFonts w:ascii="Times New Roman" w:hAnsi="Times New Roman" w:cs="Times New Roman"/>
          <w:sz w:val="20"/>
          <w:szCs w:val="20"/>
          <w:lang w:val="es-ES"/>
        </w:rPr>
        <w:t xml:space="preserve">. </w:t>
      </w:r>
      <w:proofErr w:type="spellStart"/>
      <w:r w:rsidR="004C0939" w:rsidRPr="004C0939">
        <w:rPr>
          <w:rFonts w:ascii="Times New Roman" w:hAnsi="Times New Roman"/>
          <w:sz w:val="20"/>
          <w:szCs w:val="20"/>
        </w:rPr>
        <w:t>Reimpreso</w:t>
      </w:r>
      <w:proofErr w:type="spellEnd"/>
      <w:r w:rsidR="004C0939" w:rsidRPr="004C0939">
        <w:rPr>
          <w:rFonts w:ascii="Times New Roman" w:hAnsi="Times New Roman"/>
          <w:sz w:val="20"/>
          <w:szCs w:val="20"/>
        </w:rPr>
        <w:t xml:space="preserve"> (</w:t>
      </w:r>
      <w:proofErr w:type="spellStart"/>
      <w:r w:rsidR="004C0939" w:rsidRPr="004C0939">
        <w:rPr>
          <w:rFonts w:ascii="Times New Roman" w:hAnsi="Times New Roman"/>
          <w:sz w:val="20"/>
          <w:szCs w:val="20"/>
        </w:rPr>
        <w:t>citado</w:t>
      </w:r>
      <w:proofErr w:type="spellEnd"/>
      <w:r w:rsidR="004C0939" w:rsidRPr="004C0939">
        <w:rPr>
          <w:rFonts w:ascii="Times New Roman" w:hAnsi="Times New Roman"/>
          <w:sz w:val="20"/>
          <w:szCs w:val="20"/>
        </w:rPr>
        <w:t xml:space="preserve">) del </w:t>
      </w:r>
      <w:proofErr w:type="spellStart"/>
      <w:r w:rsidR="004C0939" w:rsidRPr="004C0939">
        <w:rPr>
          <w:rFonts w:ascii="Times New Roman" w:hAnsi="Times New Roman"/>
          <w:sz w:val="20"/>
          <w:szCs w:val="20"/>
        </w:rPr>
        <w:t>programa</w:t>
      </w:r>
      <w:proofErr w:type="spellEnd"/>
      <w:r w:rsidR="004C0939" w:rsidRPr="004C0939">
        <w:rPr>
          <w:rFonts w:ascii="Times New Roman" w:hAnsi="Times New Roman"/>
          <w:sz w:val="20"/>
          <w:szCs w:val="20"/>
        </w:rPr>
        <w:t xml:space="preserve"> </w:t>
      </w:r>
      <w:proofErr w:type="spellStart"/>
      <w:r w:rsidR="004C0939" w:rsidRPr="004C0939">
        <w:rPr>
          <w:rFonts w:ascii="Times New Roman" w:hAnsi="Times New Roman"/>
          <w:sz w:val="20"/>
          <w:szCs w:val="20"/>
        </w:rPr>
        <w:t>Respetemos</w:t>
      </w:r>
      <w:proofErr w:type="spellEnd"/>
      <w:r w:rsidR="004C0939" w:rsidRPr="004C0939">
        <w:rPr>
          <w:rFonts w:ascii="Times New Roman" w:hAnsi="Times New Roman"/>
          <w:sz w:val="20"/>
          <w:szCs w:val="20"/>
        </w:rPr>
        <w:t xml:space="preserve"> la Vida, copyright © 2018, United States Conference of Catholic Bishops, Washington, D.C. </w:t>
      </w:r>
      <w:proofErr w:type="spellStart"/>
      <w:r w:rsidR="004C0939" w:rsidRPr="004C0939">
        <w:rPr>
          <w:rFonts w:ascii="Times New Roman" w:hAnsi="Times New Roman"/>
          <w:sz w:val="20"/>
          <w:szCs w:val="20"/>
        </w:rPr>
        <w:t>Todos</w:t>
      </w:r>
      <w:proofErr w:type="spellEnd"/>
      <w:r w:rsidR="004C0939" w:rsidRPr="004C0939">
        <w:rPr>
          <w:rFonts w:ascii="Times New Roman" w:hAnsi="Times New Roman"/>
          <w:sz w:val="20"/>
          <w:szCs w:val="20"/>
        </w:rPr>
        <w:t xml:space="preserve"> </w:t>
      </w:r>
      <w:proofErr w:type="spellStart"/>
      <w:r w:rsidR="004C0939" w:rsidRPr="004C0939">
        <w:rPr>
          <w:rFonts w:ascii="Times New Roman" w:hAnsi="Times New Roman"/>
          <w:sz w:val="20"/>
          <w:szCs w:val="20"/>
        </w:rPr>
        <w:t>los</w:t>
      </w:r>
      <w:proofErr w:type="spellEnd"/>
      <w:r w:rsidR="004C0939" w:rsidRPr="004C0939">
        <w:rPr>
          <w:rFonts w:ascii="Times New Roman" w:hAnsi="Times New Roman"/>
          <w:sz w:val="20"/>
          <w:szCs w:val="20"/>
        </w:rPr>
        <w:t xml:space="preserve"> derechos </w:t>
      </w:r>
      <w:proofErr w:type="spellStart"/>
      <w:r w:rsidR="004C0939" w:rsidRPr="004C0939">
        <w:rPr>
          <w:rFonts w:ascii="Times New Roman" w:hAnsi="Times New Roman"/>
          <w:sz w:val="20"/>
          <w:szCs w:val="20"/>
        </w:rPr>
        <w:t>reservados</w:t>
      </w:r>
      <w:proofErr w:type="spellEnd"/>
      <w:r w:rsidR="004C0939" w:rsidRPr="004C0939">
        <w:rPr>
          <w:rFonts w:ascii="Times New Roman" w:hAnsi="Times New Roman"/>
          <w:sz w:val="20"/>
          <w:szCs w:val="20"/>
        </w:rPr>
        <w:t>.</w:t>
      </w:r>
    </w:p>
    <w:p w14:paraId="72AD4FE3" w14:textId="77777777" w:rsidR="00DC664A" w:rsidRDefault="00DC664A" w:rsidP="00DC664A">
      <w:pPr>
        <w:pStyle w:val="NormalWeb"/>
        <w:shd w:val="clear" w:color="auto" w:fill="FFFFFF"/>
        <w:spacing w:before="0" w:beforeAutospacing="0" w:after="0" w:afterAutospacing="0"/>
        <w:rPr>
          <w:sz w:val="20"/>
          <w:szCs w:val="20"/>
        </w:rPr>
      </w:pPr>
      <w:r w:rsidRPr="00E62491">
        <w:rPr>
          <w:sz w:val="20"/>
          <w:szCs w:val="20"/>
        </w:rPr>
        <w:t>Secretaria</w:t>
      </w:r>
      <w:r>
        <w:rPr>
          <w:sz w:val="20"/>
          <w:szCs w:val="20"/>
        </w:rPr>
        <w:t xml:space="preserve">t of Pro-Life Activities, </w:t>
      </w:r>
      <w:r w:rsidRPr="004756FC">
        <w:rPr>
          <w:sz w:val="20"/>
          <w:szCs w:val="20"/>
        </w:rPr>
        <w:t>United States Conference of Catholic Bishops</w:t>
      </w:r>
    </w:p>
    <w:p w14:paraId="7DDEA528" w14:textId="77777777" w:rsidR="00DC664A" w:rsidRDefault="00DC664A" w:rsidP="00DC664A">
      <w:pPr>
        <w:spacing w:after="120" w:line="240" w:lineRule="auto"/>
        <w:rPr>
          <w:rFonts w:ascii="Times New Roman" w:hAnsi="Times New Roman" w:cs="Times New Roman"/>
          <w:sz w:val="20"/>
          <w:szCs w:val="20"/>
        </w:rPr>
      </w:pPr>
      <w:r w:rsidRPr="00EB6A52">
        <w:rPr>
          <w:rFonts w:ascii="Times New Roman" w:hAnsi="Times New Roman" w:cs="Times New Roman"/>
          <w:sz w:val="20"/>
          <w:szCs w:val="20"/>
        </w:rPr>
        <w:t>¡</w:t>
      </w:r>
      <w:proofErr w:type="spellStart"/>
      <w:r>
        <w:rPr>
          <w:rFonts w:ascii="Times New Roman" w:hAnsi="Times New Roman" w:cs="Times New Roman"/>
          <w:sz w:val="20"/>
          <w:szCs w:val="20"/>
        </w:rPr>
        <w:t>Vea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baje</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pida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materiales</w:t>
      </w:r>
      <w:proofErr w:type="spellEnd"/>
      <w:r>
        <w:rPr>
          <w:rFonts w:ascii="Times New Roman" w:hAnsi="Times New Roman" w:cs="Times New Roman"/>
          <w:sz w:val="20"/>
          <w:szCs w:val="20"/>
        </w:rPr>
        <w:t xml:space="preserve"> </w:t>
      </w:r>
      <w:r w:rsidRPr="00EB6A52">
        <w:rPr>
          <w:rFonts w:ascii="Times New Roman" w:hAnsi="Times New Roman" w:cs="Times New Roman"/>
          <w:sz w:val="20"/>
          <w:szCs w:val="20"/>
        </w:rPr>
        <w:t xml:space="preserve">pro </w:t>
      </w:r>
      <w:proofErr w:type="spellStart"/>
      <w:r w:rsidRPr="00EB6A52">
        <w:rPr>
          <w:rFonts w:ascii="Times New Roman" w:hAnsi="Times New Roman" w:cs="Times New Roman"/>
          <w:sz w:val="20"/>
          <w:szCs w:val="20"/>
        </w:rPr>
        <w:t>vida</w:t>
      </w:r>
      <w:proofErr w:type="spellEnd"/>
      <w:r w:rsidRPr="00EB6A52">
        <w:rPr>
          <w:rFonts w:ascii="Times New Roman" w:hAnsi="Times New Roman" w:cs="Times New Roman"/>
          <w:sz w:val="20"/>
          <w:szCs w:val="20"/>
        </w:rPr>
        <w:t xml:space="preserve"> de </w:t>
      </w:r>
      <w:proofErr w:type="spellStart"/>
      <w:r w:rsidRPr="00EB6A52">
        <w:rPr>
          <w:rFonts w:ascii="Times New Roman" w:hAnsi="Times New Roman" w:cs="Times New Roman"/>
          <w:sz w:val="20"/>
          <w:szCs w:val="20"/>
        </w:rPr>
        <w:t>los</w:t>
      </w:r>
      <w:proofErr w:type="spellEnd"/>
      <w:r w:rsidRPr="00EB6A52">
        <w:rPr>
          <w:rFonts w:ascii="Times New Roman" w:hAnsi="Times New Roman" w:cs="Times New Roman"/>
          <w:sz w:val="20"/>
          <w:szCs w:val="20"/>
        </w:rPr>
        <w:t xml:space="preserve"> </w:t>
      </w:r>
      <w:proofErr w:type="spellStart"/>
      <w:r w:rsidRPr="00EB6A52">
        <w:rPr>
          <w:rFonts w:ascii="Times New Roman" w:hAnsi="Times New Roman" w:cs="Times New Roman"/>
          <w:sz w:val="20"/>
          <w:szCs w:val="20"/>
        </w:rPr>
        <w:t>obispos</w:t>
      </w:r>
      <w:proofErr w:type="spellEnd"/>
      <w:r w:rsidRPr="00EB6A52">
        <w:rPr>
          <w:rFonts w:ascii="Times New Roman" w:hAnsi="Times New Roman" w:cs="Times New Roman"/>
          <w:sz w:val="20"/>
          <w:szCs w:val="20"/>
        </w:rPr>
        <w:t xml:space="preserve"> de EE</w:t>
      </w:r>
      <w:r>
        <w:rPr>
          <w:rFonts w:ascii="Times New Roman" w:hAnsi="Times New Roman" w:cs="Times New Roman"/>
          <w:sz w:val="20"/>
          <w:szCs w:val="20"/>
        </w:rPr>
        <w:t xml:space="preserve">. </w:t>
      </w:r>
      <w:r w:rsidRPr="00EB6A52">
        <w:rPr>
          <w:rFonts w:ascii="Times New Roman" w:hAnsi="Times New Roman" w:cs="Times New Roman"/>
          <w:sz w:val="20"/>
          <w:szCs w:val="20"/>
        </w:rPr>
        <w:t xml:space="preserve">UU. </w:t>
      </w:r>
      <w:proofErr w:type="spellStart"/>
      <w:r w:rsidRPr="00EB6A52">
        <w:rPr>
          <w:rFonts w:ascii="Times New Roman" w:hAnsi="Times New Roman" w:cs="Times New Roman"/>
          <w:sz w:val="20"/>
          <w:szCs w:val="20"/>
        </w:rPr>
        <w:t>en</w:t>
      </w:r>
      <w:proofErr w:type="spellEnd"/>
      <w:r w:rsidRPr="00EB6A52">
        <w:rPr>
          <w:rFonts w:ascii="Times New Roman" w:hAnsi="Times New Roman" w:cs="Times New Roman"/>
          <w:sz w:val="20"/>
          <w:szCs w:val="20"/>
        </w:rPr>
        <w:t xml:space="preserve"> </w:t>
      </w:r>
      <w:hyperlink r:id="rId6" w:history="1">
        <w:r w:rsidRPr="001C4CCF">
          <w:rPr>
            <w:rStyle w:val="Hyperlink"/>
            <w:rFonts w:ascii="Times New Roman" w:hAnsi="Times New Roman" w:cs="Times New Roman"/>
            <w:sz w:val="20"/>
            <w:szCs w:val="20"/>
          </w:rPr>
          <w:t>www.usccb.org/respectlife</w:t>
        </w:r>
      </w:hyperlink>
      <w:r>
        <w:rPr>
          <w:rFonts w:ascii="Times New Roman" w:hAnsi="Times New Roman" w:cs="Times New Roman"/>
          <w:sz w:val="20"/>
          <w:szCs w:val="20"/>
        </w:rPr>
        <w:t>! (</w:t>
      </w:r>
      <w:r w:rsidRPr="001E5370">
        <w:rPr>
          <w:rFonts w:ascii="Times New Roman" w:hAnsi="Times New Roman" w:cs="Times New Roman"/>
          <w:sz w:val="20"/>
          <w:szCs w:val="20"/>
        </w:rPr>
        <w:t xml:space="preserve">Este sitio web </w:t>
      </w:r>
      <w:proofErr w:type="spellStart"/>
      <w:r w:rsidRPr="001E5370">
        <w:rPr>
          <w:rFonts w:ascii="Times New Roman" w:hAnsi="Times New Roman" w:cs="Times New Roman"/>
          <w:sz w:val="20"/>
          <w:szCs w:val="20"/>
        </w:rPr>
        <w:t>está</w:t>
      </w:r>
      <w:proofErr w:type="spellEnd"/>
      <w:r w:rsidRPr="001E5370">
        <w:rPr>
          <w:rFonts w:ascii="Times New Roman" w:hAnsi="Times New Roman" w:cs="Times New Roman"/>
          <w:sz w:val="20"/>
          <w:szCs w:val="20"/>
        </w:rPr>
        <w:t xml:space="preserve"> </w:t>
      </w:r>
      <w:proofErr w:type="spellStart"/>
      <w:r w:rsidRPr="001E5370">
        <w:rPr>
          <w:rFonts w:ascii="Times New Roman" w:hAnsi="Times New Roman" w:cs="Times New Roman"/>
          <w:sz w:val="20"/>
          <w:szCs w:val="20"/>
        </w:rPr>
        <w:t>en</w:t>
      </w:r>
      <w:proofErr w:type="spellEnd"/>
      <w:r w:rsidRPr="001E5370">
        <w:rPr>
          <w:rFonts w:ascii="Times New Roman" w:hAnsi="Times New Roman" w:cs="Times New Roman"/>
          <w:sz w:val="20"/>
          <w:szCs w:val="20"/>
        </w:rPr>
        <w:t xml:space="preserve"> </w:t>
      </w:r>
      <w:proofErr w:type="spellStart"/>
      <w:r w:rsidRPr="001E5370">
        <w:rPr>
          <w:rFonts w:ascii="Times New Roman" w:hAnsi="Times New Roman" w:cs="Times New Roman"/>
          <w:sz w:val="20"/>
          <w:szCs w:val="20"/>
        </w:rPr>
        <w:t>inglés</w:t>
      </w:r>
      <w:proofErr w:type="spellEnd"/>
      <w:r w:rsidRPr="001E5370">
        <w:rPr>
          <w:rFonts w:ascii="Times New Roman" w:hAnsi="Times New Roman" w:cs="Times New Roman"/>
          <w:sz w:val="20"/>
          <w:szCs w:val="20"/>
        </w:rPr>
        <w:t xml:space="preserve">, </w:t>
      </w:r>
      <w:proofErr w:type="spellStart"/>
      <w:r w:rsidRPr="001E5370">
        <w:rPr>
          <w:rFonts w:ascii="Times New Roman" w:hAnsi="Times New Roman" w:cs="Times New Roman"/>
          <w:sz w:val="20"/>
          <w:szCs w:val="20"/>
        </w:rPr>
        <w:t>per</w:t>
      </w:r>
      <w:r>
        <w:rPr>
          <w:rFonts w:ascii="Times New Roman" w:hAnsi="Times New Roman" w:cs="Times New Roman"/>
          <w:sz w:val="20"/>
          <w:szCs w:val="20"/>
        </w:rPr>
        <w: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muchos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materiales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también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están</w:t>
      </w:r>
      <w:proofErr w:type="spellEnd"/>
      <w:r>
        <w:rPr>
          <w:rFonts w:ascii="Times New Roman" w:hAnsi="Times New Roman" w:cs="Times New Roman"/>
          <w:sz w:val="20"/>
          <w:szCs w:val="20"/>
        </w:rPr>
        <w:t xml:space="preserve"> </w:t>
      </w:r>
      <w:proofErr w:type="spellStart"/>
      <w:r w:rsidRPr="001E5370">
        <w:rPr>
          <w:rFonts w:ascii="Times New Roman" w:hAnsi="Times New Roman" w:cs="Times New Roman"/>
          <w:sz w:val="20"/>
          <w:szCs w:val="20"/>
        </w:rPr>
        <w:t>disponibles</w:t>
      </w:r>
      <w:proofErr w:type="spellEnd"/>
      <w:r w:rsidRPr="001E5370">
        <w:rPr>
          <w:rFonts w:ascii="Times New Roman" w:hAnsi="Times New Roman" w:cs="Times New Roman"/>
          <w:sz w:val="20"/>
          <w:szCs w:val="20"/>
        </w:rPr>
        <w:t xml:space="preserve"> </w:t>
      </w:r>
      <w:proofErr w:type="spellStart"/>
      <w:r w:rsidRPr="001E5370">
        <w:rPr>
          <w:rFonts w:ascii="Times New Roman" w:hAnsi="Times New Roman" w:cs="Times New Roman"/>
          <w:sz w:val="20"/>
          <w:szCs w:val="20"/>
        </w:rPr>
        <w:t>en</w:t>
      </w:r>
      <w:proofErr w:type="spellEnd"/>
      <w:r w:rsidRPr="001E5370">
        <w:rPr>
          <w:rFonts w:ascii="Times New Roman" w:hAnsi="Times New Roman" w:cs="Times New Roman"/>
          <w:sz w:val="20"/>
          <w:szCs w:val="20"/>
        </w:rPr>
        <w:t xml:space="preserve"> </w:t>
      </w:r>
      <w:proofErr w:type="spellStart"/>
      <w:r w:rsidRPr="001E5370">
        <w:rPr>
          <w:rFonts w:ascii="Times New Roman" w:hAnsi="Times New Roman" w:cs="Times New Roman"/>
          <w:sz w:val="20"/>
          <w:szCs w:val="20"/>
        </w:rPr>
        <w:t>espa</w:t>
      </w:r>
      <w:r>
        <w:rPr>
          <w:rFonts w:ascii="Times New Roman" w:hAnsi="Times New Roman" w:cs="Times New Roman"/>
          <w:sz w:val="20"/>
          <w:szCs w:val="20"/>
        </w:rPr>
        <w:t>ñ</w:t>
      </w:r>
      <w:r w:rsidRPr="001E5370">
        <w:rPr>
          <w:rFonts w:ascii="Times New Roman" w:hAnsi="Times New Roman" w:cs="Times New Roman"/>
          <w:sz w:val="20"/>
          <w:szCs w:val="20"/>
        </w:rPr>
        <w:t>ol</w:t>
      </w:r>
      <w:proofErr w:type="spellEnd"/>
      <w:r w:rsidRPr="001E5370">
        <w:rPr>
          <w:rFonts w:ascii="Times New Roman" w:hAnsi="Times New Roman" w:cs="Times New Roman"/>
          <w:sz w:val="20"/>
          <w:szCs w:val="20"/>
        </w:rPr>
        <w:t>.</w:t>
      </w:r>
      <w:r>
        <w:rPr>
          <w:rFonts w:ascii="Times New Roman" w:hAnsi="Times New Roman" w:cs="Times New Roman"/>
          <w:sz w:val="20"/>
          <w:szCs w:val="20"/>
        </w:rPr>
        <w:t xml:space="preserve">) </w:t>
      </w:r>
    </w:p>
    <w:p w14:paraId="6172ECBC" w14:textId="77777777" w:rsidR="00DC664A" w:rsidRPr="00671C37" w:rsidRDefault="00DC664A" w:rsidP="00DC664A">
      <w:pPr>
        <w:spacing w:after="120" w:line="240" w:lineRule="auto"/>
        <w:rPr>
          <w:sz w:val="20"/>
          <w:szCs w:val="20"/>
        </w:rPr>
      </w:pPr>
      <w:r w:rsidRPr="00DD6FAD">
        <w:rPr>
          <w:rFonts w:ascii="Times New Roman" w:hAnsi="Times New Roman" w:cs="Times New Roman"/>
          <w:noProof/>
        </w:rPr>
        <w:drawing>
          <wp:inline distT="0" distB="0" distL="0" distR="0" wp14:anchorId="10F0D638" wp14:editId="0256E7BB">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D6FAD">
        <w:rPr>
          <w:rFonts w:ascii="Times New Roman" w:hAnsi="Times New Roman" w:cs="Times New Roman"/>
          <w:sz w:val="20"/>
          <w:szCs w:val="20"/>
        </w:rPr>
        <w:t xml:space="preserve"> fb.com/</w:t>
      </w:r>
      <w:proofErr w:type="spellStart"/>
      <w:r w:rsidRPr="00DD6FAD">
        <w:rPr>
          <w:rFonts w:ascii="Times New Roman" w:hAnsi="Times New Roman" w:cs="Times New Roman"/>
          <w:sz w:val="20"/>
          <w:szCs w:val="20"/>
        </w:rPr>
        <w:t>peopleoflife</w:t>
      </w:r>
      <w:proofErr w:type="spellEnd"/>
      <w:r w:rsidRPr="00DD6FAD">
        <w:rPr>
          <w:rFonts w:ascii="Times New Roman" w:hAnsi="Times New Roman" w:cs="Times New Roman"/>
          <w:sz w:val="20"/>
          <w:szCs w:val="20"/>
        </w:rPr>
        <w:t xml:space="preserve">* | </w:t>
      </w:r>
      <w:r w:rsidRPr="00DD6FAD">
        <w:rPr>
          <w:rFonts w:ascii="Times New Roman" w:hAnsi="Times New Roman" w:cs="Times New Roman"/>
          <w:noProof/>
          <w:sz w:val="20"/>
          <w:szCs w:val="20"/>
        </w:rPr>
        <w:drawing>
          <wp:inline distT="0" distB="0" distL="0" distR="0" wp14:anchorId="5B04AC0D" wp14:editId="5D4954A0">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Pr="00DD6FAD">
        <w:rPr>
          <w:rFonts w:ascii="Times New Roman" w:hAnsi="Times New Roman" w:cs="Times New Roman"/>
          <w:sz w:val="20"/>
          <w:szCs w:val="20"/>
        </w:rPr>
        <w:t>@</w:t>
      </w:r>
      <w:proofErr w:type="spellStart"/>
      <w:r w:rsidRPr="00DD6FAD">
        <w:rPr>
          <w:rFonts w:ascii="Times New Roman" w:hAnsi="Times New Roman" w:cs="Times New Roman"/>
          <w:sz w:val="20"/>
          <w:szCs w:val="20"/>
        </w:rPr>
        <w:t>usccbprolife</w:t>
      </w:r>
      <w:proofErr w:type="spellEnd"/>
      <w:r w:rsidRPr="00DD6FAD">
        <w:rPr>
          <w:rFonts w:ascii="Times New Roman" w:hAnsi="Times New Roman" w:cs="Times New Roman"/>
          <w:sz w:val="20"/>
          <w:szCs w:val="20"/>
        </w:rPr>
        <w:t xml:space="preserve">* | </w:t>
      </w:r>
      <w:r w:rsidRPr="00DD6FAD">
        <w:rPr>
          <w:rFonts w:ascii="Times New Roman" w:hAnsi="Times New Roman" w:cs="Times New Roman"/>
          <w:noProof/>
          <w:sz w:val="20"/>
          <w:szCs w:val="20"/>
        </w:rPr>
        <w:drawing>
          <wp:inline distT="0" distB="0" distL="0" distR="0" wp14:anchorId="6140702A" wp14:editId="001BE6A2">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Pr="00DD6FAD">
        <w:rPr>
          <w:rFonts w:ascii="Times New Roman" w:hAnsi="Times New Roman" w:cs="Times New Roman"/>
          <w:sz w:val="20"/>
          <w:szCs w:val="20"/>
        </w:rPr>
        <w:t>@</w:t>
      </w:r>
      <w:proofErr w:type="spellStart"/>
      <w:r w:rsidRPr="00DD6FAD">
        <w:rPr>
          <w:rFonts w:ascii="Times New Roman" w:hAnsi="Times New Roman" w:cs="Times New Roman"/>
          <w:sz w:val="20"/>
          <w:szCs w:val="20"/>
        </w:rPr>
        <w:t>ProjectRachel</w:t>
      </w:r>
      <w:proofErr w:type="spellEnd"/>
      <w:r w:rsidRPr="00DD6FAD">
        <w:rPr>
          <w:rFonts w:ascii="Times New Roman" w:hAnsi="Times New Roman" w:cs="Times New Roman"/>
          <w:sz w:val="20"/>
          <w:szCs w:val="20"/>
        </w:rPr>
        <w:t xml:space="preserve">* </w:t>
      </w:r>
      <w:r w:rsidRPr="00DD6FAD">
        <w:rPr>
          <w:rFonts w:ascii="Times New Roman" w:hAnsi="Times New Roman" w:cs="Times New Roman"/>
          <w:i/>
          <w:sz w:val="20"/>
          <w:szCs w:val="20"/>
        </w:rPr>
        <w:t xml:space="preserve">*(solo </w:t>
      </w:r>
      <w:proofErr w:type="spellStart"/>
      <w:r w:rsidRPr="00DD6FAD">
        <w:rPr>
          <w:rFonts w:ascii="Times New Roman" w:hAnsi="Times New Roman" w:cs="Times New Roman"/>
          <w:i/>
          <w:sz w:val="20"/>
          <w:szCs w:val="20"/>
        </w:rPr>
        <w:t>en</w:t>
      </w:r>
      <w:proofErr w:type="spellEnd"/>
      <w:r w:rsidRPr="00DD6FAD">
        <w:rPr>
          <w:rFonts w:ascii="Times New Roman" w:hAnsi="Times New Roman" w:cs="Times New Roman"/>
          <w:i/>
          <w:sz w:val="20"/>
          <w:szCs w:val="20"/>
        </w:rPr>
        <w:t xml:space="preserve"> </w:t>
      </w:r>
      <w:proofErr w:type="spellStart"/>
      <w:r w:rsidRPr="00DD6FAD">
        <w:rPr>
          <w:rFonts w:ascii="Times New Roman" w:hAnsi="Times New Roman" w:cs="Times New Roman"/>
          <w:i/>
          <w:sz w:val="20"/>
          <w:szCs w:val="20"/>
        </w:rPr>
        <w:t>inglés</w:t>
      </w:r>
      <w:proofErr w:type="spellEnd"/>
      <w:r w:rsidRPr="00DD6FAD">
        <w:rPr>
          <w:rFonts w:ascii="Times New Roman" w:hAnsi="Times New Roman" w:cs="Times New Roman"/>
          <w:i/>
          <w:sz w:val="20"/>
          <w:szCs w:val="20"/>
        </w:rPr>
        <w:t>)</w:t>
      </w:r>
    </w:p>
    <w:p w14:paraId="06C3DC68" w14:textId="77777777" w:rsidR="004C0939" w:rsidRPr="00ED4E66" w:rsidRDefault="004C0939" w:rsidP="00ED4E66">
      <w:pPr>
        <w:spacing w:after="120" w:line="240" w:lineRule="auto"/>
        <w:rPr>
          <w:rFonts w:ascii="Times New Roman" w:hAnsi="Times New Roman"/>
          <w:sz w:val="20"/>
          <w:szCs w:val="20"/>
          <w:lang w:val="es-PE"/>
        </w:rPr>
      </w:pPr>
    </w:p>
    <w:p w14:paraId="7F3AB085" w14:textId="77777777" w:rsidR="00ED4E66" w:rsidRPr="00821F54" w:rsidRDefault="00ED4E66" w:rsidP="00CE2FF6">
      <w:pPr>
        <w:pStyle w:val="EndnoteText"/>
        <w:rPr>
          <w:lang w:val="es-P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DA56" w14:textId="772D1EE9" w:rsidR="00071816" w:rsidRPr="009220B1" w:rsidRDefault="009220B1" w:rsidP="009220B1">
    <w:pPr>
      <w:pStyle w:val="NormalWeb"/>
      <w:shd w:val="clear" w:color="auto" w:fill="FFFFFF"/>
      <w:spacing w:before="0" w:beforeAutospacing="0" w:after="120" w:afterAutospacing="0"/>
      <w:jc w:val="center"/>
      <w:rPr>
        <w:sz w:val="20"/>
      </w:rPr>
    </w:pPr>
    <w:r w:rsidRPr="00943AA2">
      <w:rPr>
        <w:sz w:val="20"/>
      </w:rPr>
      <w:t xml:space="preserve">Copyright © 2018, </w:t>
    </w:r>
    <w:r w:rsidRPr="00943AA2">
      <w:rPr>
        <w:sz w:val="20"/>
        <w:szCs w:val="20"/>
      </w:rPr>
      <w:t>United States Conference of Catholic Bishops</w:t>
    </w:r>
    <w:r w:rsidRPr="00943AA2">
      <w:rPr>
        <w:sz w:val="20"/>
      </w:rPr>
      <w:t xml:space="preserve">, Washington, D.C. </w:t>
    </w:r>
    <w:proofErr w:type="spellStart"/>
    <w:r w:rsidRPr="00943AA2">
      <w:rPr>
        <w:sz w:val="20"/>
      </w:rPr>
      <w:t>Todos</w:t>
    </w:r>
    <w:proofErr w:type="spellEnd"/>
    <w:r w:rsidRPr="00943AA2">
      <w:rPr>
        <w:sz w:val="20"/>
      </w:rPr>
      <w:t xml:space="preserve"> </w:t>
    </w:r>
    <w:proofErr w:type="spellStart"/>
    <w:r w:rsidRPr="00943AA2">
      <w:rPr>
        <w:sz w:val="20"/>
      </w:rPr>
      <w:t>los</w:t>
    </w:r>
    <w:proofErr w:type="spellEnd"/>
    <w:r w:rsidRPr="00943AA2">
      <w:rPr>
        <w:sz w:val="20"/>
      </w:rPr>
      <w:t xml:space="preserve"> derechos </w:t>
    </w:r>
    <w:proofErr w:type="spellStart"/>
    <w:r w:rsidRPr="00943AA2">
      <w:rPr>
        <w:sz w:val="20"/>
      </w:rPr>
      <w:t>reservados</w:t>
    </w:r>
    <w:proofErr w:type="spellEnd"/>
    <w:r w:rsidRPr="00943AA2">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47DC" w14:textId="77777777" w:rsidR="00071816" w:rsidRDefault="00071816" w:rsidP="00F22999">
      <w:pPr>
        <w:spacing w:after="0" w:line="240" w:lineRule="auto"/>
      </w:pPr>
      <w:r>
        <w:separator/>
      </w:r>
    </w:p>
  </w:footnote>
  <w:footnote w:type="continuationSeparator" w:id="0">
    <w:p w14:paraId="01CD17F0" w14:textId="77777777" w:rsidR="00071816" w:rsidRDefault="00071816" w:rsidP="00F22999">
      <w:pPr>
        <w:spacing w:after="0" w:line="240" w:lineRule="auto"/>
      </w:pPr>
      <w:r>
        <w:continuationSeparator/>
      </w:r>
    </w:p>
  </w:footnote>
  <w:footnote w:type="continuationNotice" w:id="1">
    <w:p w14:paraId="330C312F" w14:textId="77777777" w:rsidR="00071816" w:rsidRDefault="00071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8862" w14:textId="678B851F" w:rsidR="009E0EA9" w:rsidRDefault="009E0EA9" w:rsidP="009E0E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E26A4"/>
    <w:multiLevelType w:val="hybridMultilevel"/>
    <w:tmpl w:val="B8D2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AE"/>
    <w:rsid w:val="00011F48"/>
    <w:rsid w:val="000159F5"/>
    <w:rsid w:val="0001755C"/>
    <w:rsid w:val="00032122"/>
    <w:rsid w:val="00071816"/>
    <w:rsid w:val="00072996"/>
    <w:rsid w:val="0007644A"/>
    <w:rsid w:val="000841E7"/>
    <w:rsid w:val="000A0751"/>
    <w:rsid w:val="000C6B90"/>
    <w:rsid w:val="000E6518"/>
    <w:rsid w:val="000F4E3E"/>
    <w:rsid w:val="00104C74"/>
    <w:rsid w:val="00113790"/>
    <w:rsid w:val="0017409B"/>
    <w:rsid w:val="001B38C1"/>
    <w:rsid w:val="001C7077"/>
    <w:rsid w:val="001D532D"/>
    <w:rsid w:val="001E7286"/>
    <w:rsid w:val="001F26D7"/>
    <w:rsid w:val="001F76D8"/>
    <w:rsid w:val="002065CC"/>
    <w:rsid w:val="00223037"/>
    <w:rsid w:val="0023344C"/>
    <w:rsid w:val="00240254"/>
    <w:rsid w:val="002432C0"/>
    <w:rsid w:val="00255BA5"/>
    <w:rsid w:val="00264DD1"/>
    <w:rsid w:val="00271F5D"/>
    <w:rsid w:val="00272D08"/>
    <w:rsid w:val="002777F5"/>
    <w:rsid w:val="0027794D"/>
    <w:rsid w:val="00280787"/>
    <w:rsid w:val="002A1456"/>
    <w:rsid w:val="002C641A"/>
    <w:rsid w:val="002D36C6"/>
    <w:rsid w:val="002E1E43"/>
    <w:rsid w:val="00302CED"/>
    <w:rsid w:val="003101DC"/>
    <w:rsid w:val="00317D33"/>
    <w:rsid w:val="00317ED9"/>
    <w:rsid w:val="00323255"/>
    <w:rsid w:val="00337A23"/>
    <w:rsid w:val="0034071C"/>
    <w:rsid w:val="00341500"/>
    <w:rsid w:val="00341E92"/>
    <w:rsid w:val="00344871"/>
    <w:rsid w:val="00350012"/>
    <w:rsid w:val="003616E6"/>
    <w:rsid w:val="0036617D"/>
    <w:rsid w:val="0039143B"/>
    <w:rsid w:val="00392605"/>
    <w:rsid w:val="003A42A3"/>
    <w:rsid w:val="003C0F7E"/>
    <w:rsid w:val="003C4A64"/>
    <w:rsid w:val="003D0A8F"/>
    <w:rsid w:val="003D2FF5"/>
    <w:rsid w:val="003D706C"/>
    <w:rsid w:val="003E6F9B"/>
    <w:rsid w:val="003F4160"/>
    <w:rsid w:val="00401C1F"/>
    <w:rsid w:val="00410566"/>
    <w:rsid w:val="00413AAD"/>
    <w:rsid w:val="00414A3E"/>
    <w:rsid w:val="00414AE4"/>
    <w:rsid w:val="004157C2"/>
    <w:rsid w:val="00423589"/>
    <w:rsid w:val="00430AB9"/>
    <w:rsid w:val="00440677"/>
    <w:rsid w:val="0044566E"/>
    <w:rsid w:val="00451B94"/>
    <w:rsid w:val="00472C5A"/>
    <w:rsid w:val="00473711"/>
    <w:rsid w:val="004812E5"/>
    <w:rsid w:val="00484013"/>
    <w:rsid w:val="004970F6"/>
    <w:rsid w:val="004A50A1"/>
    <w:rsid w:val="004C0939"/>
    <w:rsid w:val="004C167A"/>
    <w:rsid w:val="004C488D"/>
    <w:rsid w:val="004F1A91"/>
    <w:rsid w:val="004F70A3"/>
    <w:rsid w:val="004F797E"/>
    <w:rsid w:val="00501D8E"/>
    <w:rsid w:val="0050668F"/>
    <w:rsid w:val="00523B22"/>
    <w:rsid w:val="0053410F"/>
    <w:rsid w:val="00544240"/>
    <w:rsid w:val="00554FBC"/>
    <w:rsid w:val="00592627"/>
    <w:rsid w:val="00595D13"/>
    <w:rsid w:val="0059712C"/>
    <w:rsid w:val="005A78C7"/>
    <w:rsid w:val="005C2B5B"/>
    <w:rsid w:val="005D68FA"/>
    <w:rsid w:val="005E2B59"/>
    <w:rsid w:val="006000DA"/>
    <w:rsid w:val="0060400F"/>
    <w:rsid w:val="0061446F"/>
    <w:rsid w:val="0061575F"/>
    <w:rsid w:val="006221D4"/>
    <w:rsid w:val="00622A58"/>
    <w:rsid w:val="006305FE"/>
    <w:rsid w:val="0063080B"/>
    <w:rsid w:val="00636BE3"/>
    <w:rsid w:val="00665025"/>
    <w:rsid w:val="00671783"/>
    <w:rsid w:val="006743E9"/>
    <w:rsid w:val="00680B50"/>
    <w:rsid w:val="00685713"/>
    <w:rsid w:val="00694441"/>
    <w:rsid w:val="006A717A"/>
    <w:rsid w:val="006B0E9B"/>
    <w:rsid w:val="006C2606"/>
    <w:rsid w:val="006D2B95"/>
    <w:rsid w:val="006E18E8"/>
    <w:rsid w:val="006E4CF2"/>
    <w:rsid w:val="006E63E2"/>
    <w:rsid w:val="006F082D"/>
    <w:rsid w:val="00702B5C"/>
    <w:rsid w:val="00702D18"/>
    <w:rsid w:val="007048C9"/>
    <w:rsid w:val="007233D6"/>
    <w:rsid w:val="0073615F"/>
    <w:rsid w:val="00742437"/>
    <w:rsid w:val="00751FF0"/>
    <w:rsid w:val="007606EB"/>
    <w:rsid w:val="00763453"/>
    <w:rsid w:val="0076537A"/>
    <w:rsid w:val="00773808"/>
    <w:rsid w:val="00780FEE"/>
    <w:rsid w:val="007A2EDA"/>
    <w:rsid w:val="007A6D0C"/>
    <w:rsid w:val="007C66F9"/>
    <w:rsid w:val="007D72D7"/>
    <w:rsid w:val="007E35C6"/>
    <w:rsid w:val="007F7B13"/>
    <w:rsid w:val="00821F54"/>
    <w:rsid w:val="00841EC1"/>
    <w:rsid w:val="008721D5"/>
    <w:rsid w:val="00880952"/>
    <w:rsid w:val="008B7165"/>
    <w:rsid w:val="008C3A0D"/>
    <w:rsid w:val="008C4CB0"/>
    <w:rsid w:val="008C7F4B"/>
    <w:rsid w:val="008F0011"/>
    <w:rsid w:val="008F5594"/>
    <w:rsid w:val="009048CC"/>
    <w:rsid w:val="009200E3"/>
    <w:rsid w:val="009220B1"/>
    <w:rsid w:val="00923F63"/>
    <w:rsid w:val="009277A0"/>
    <w:rsid w:val="00935687"/>
    <w:rsid w:val="00943894"/>
    <w:rsid w:val="00952352"/>
    <w:rsid w:val="009576EC"/>
    <w:rsid w:val="00962B1C"/>
    <w:rsid w:val="009706F1"/>
    <w:rsid w:val="00982183"/>
    <w:rsid w:val="00986978"/>
    <w:rsid w:val="009B0836"/>
    <w:rsid w:val="009C4DA9"/>
    <w:rsid w:val="009E0EA9"/>
    <w:rsid w:val="009E3445"/>
    <w:rsid w:val="009E4CF2"/>
    <w:rsid w:val="009F15D3"/>
    <w:rsid w:val="009F3B9F"/>
    <w:rsid w:val="009F547D"/>
    <w:rsid w:val="009F5F38"/>
    <w:rsid w:val="00A10000"/>
    <w:rsid w:val="00A11D71"/>
    <w:rsid w:val="00A15610"/>
    <w:rsid w:val="00A30DD1"/>
    <w:rsid w:val="00A4219A"/>
    <w:rsid w:val="00A53EB4"/>
    <w:rsid w:val="00A56B7A"/>
    <w:rsid w:val="00A704B8"/>
    <w:rsid w:val="00A73282"/>
    <w:rsid w:val="00A80655"/>
    <w:rsid w:val="00A80B21"/>
    <w:rsid w:val="00AB0CD1"/>
    <w:rsid w:val="00AB1B97"/>
    <w:rsid w:val="00AB2B03"/>
    <w:rsid w:val="00AC58C8"/>
    <w:rsid w:val="00AD6058"/>
    <w:rsid w:val="00AE14C6"/>
    <w:rsid w:val="00AE3243"/>
    <w:rsid w:val="00AF4C23"/>
    <w:rsid w:val="00B039AE"/>
    <w:rsid w:val="00B05A4A"/>
    <w:rsid w:val="00B25488"/>
    <w:rsid w:val="00B37331"/>
    <w:rsid w:val="00B57874"/>
    <w:rsid w:val="00B82D54"/>
    <w:rsid w:val="00B87A95"/>
    <w:rsid w:val="00BA3C35"/>
    <w:rsid w:val="00BC6BE4"/>
    <w:rsid w:val="00BC6C11"/>
    <w:rsid w:val="00BD06B4"/>
    <w:rsid w:val="00BD5D78"/>
    <w:rsid w:val="00BF01F0"/>
    <w:rsid w:val="00BF26B1"/>
    <w:rsid w:val="00BF57B3"/>
    <w:rsid w:val="00C04BEC"/>
    <w:rsid w:val="00C25834"/>
    <w:rsid w:val="00C423A4"/>
    <w:rsid w:val="00C60AE5"/>
    <w:rsid w:val="00C70470"/>
    <w:rsid w:val="00C92EF8"/>
    <w:rsid w:val="00CA5956"/>
    <w:rsid w:val="00CB3945"/>
    <w:rsid w:val="00CB5700"/>
    <w:rsid w:val="00CD42C1"/>
    <w:rsid w:val="00CD438E"/>
    <w:rsid w:val="00CE2FF6"/>
    <w:rsid w:val="00CE5958"/>
    <w:rsid w:val="00D00A57"/>
    <w:rsid w:val="00D0302E"/>
    <w:rsid w:val="00D25187"/>
    <w:rsid w:val="00D40E20"/>
    <w:rsid w:val="00D54361"/>
    <w:rsid w:val="00D612BC"/>
    <w:rsid w:val="00D642BE"/>
    <w:rsid w:val="00D749B4"/>
    <w:rsid w:val="00D75CCB"/>
    <w:rsid w:val="00D7785C"/>
    <w:rsid w:val="00D918D4"/>
    <w:rsid w:val="00D91B54"/>
    <w:rsid w:val="00DB7F90"/>
    <w:rsid w:val="00DC664A"/>
    <w:rsid w:val="00DE3CAE"/>
    <w:rsid w:val="00E03A94"/>
    <w:rsid w:val="00E041FC"/>
    <w:rsid w:val="00E117F9"/>
    <w:rsid w:val="00E12F2E"/>
    <w:rsid w:val="00E26A22"/>
    <w:rsid w:val="00E64798"/>
    <w:rsid w:val="00E64987"/>
    <w:rsid w:val="00E66FFE"/>
    <w:rsid w:val="00E747A9"/>
    <w:rsid w:val="00E839A1"/>
    <w:rsid w:val="00EA335D"/>
    <w:rsid w:val="00EA5392"/>
    <w:rsid w:val="00EA705A"/>
    <w:rsid w:val="00EB6796"/>
    <w:rsid w:val="00EC4BDF"/>
    <w:rsid w:val="00ED13B7"/>
    <w:rsid w:val="00ED4D1C"/>
    <w:rsid w:val="00ED4E66"/>
    <w:rsid w:val="00ED511F"/>
    <w:rsid w:val="00ED658D"/>
    <w:rsid w:val="00ED757A"/>
    <w:rsid w:val="00EE1EA9"/>
    <w:rsid w:val="00EF7BF9"/>
    <w:rsid w:val="00F01584"/>
    <w:rsid w:val="00F03A88"/>
    <w:rsid w:val="00F06BA2"/>
    <w:rsid w:val="00F16BF8"/>
    <w:rsid w:val="00F22999"/>
    <w:rsid w:val="00F408FB"/>
    <w:rsid w:val="00F40C55"/>
    <w:rsid w:val="00F46F5A"/>
    <w:rsid w:val="00F56AAB"/>
    <w:rsid w:val="00F604A2"/>
    <w:rsid w:val="00F721F0"/>
    <w:rsid w:val="00F72208"/>
    <w:rsid w:val="00FA71B0"/>
    <w:rsid w:val="00FB05E9"/>
    <w:rsid w:val="00FB2F48"/>
    <w:rsid w:val="00FB4DB1"/>
    <w:rsid w:val="00FC066E"/>
    <w:rsid w:val="00FD78E9"/>
    <w:rsid w:val="00FE4055"/>
    <w:rsid w:val="00FF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27CA78"/>
  <w15:docId w15:val="{FF451B62-1FAF-479F-A5A4-24345B4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68F"/>
    <w:rPr>
      <w:color w:val="0000FF" w:themeColor="hyperlink"/>
      <w:u w:val="single"/>
    </w:rPr>
  </w:style>
  <w:style w:type="paragraph" w:styleId="BalloonText">
    <w:name w:val="Balloon Text"/>
    <w:basedOn w:val="Normal"/>
    <w:link w:val="BalloonTextChar"/>
    <w:uiPriority w:val="99"/>
    <w:semiHidden/>
    <w:unhideWhenUsed/>
    <w:rsid w:val="00FB0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E9"/>
    <w:rPr>
      <w:rFonts w:ascii="Segoe UI" w:hAnsi="Segoe UI" w:cs="Segoe UI"/>
      <w:sz w:val="18"/>
      <w:szCs w:val="18"/>
    </w:rPr>
  </w:style>
  <w:style w:type="paragraph" w:styleId="EndnoteText">
    <w:name w:val="endnote text"/>
    <w:basedOn w:val="Normal"/>
    <w:link w:val="EndnoteTextChar"/>
    <w:uiPriority w:val="99"/>
    <w:semiHidden/>
    <w:unhideWhenUsed/>
    <w:rsid w:val="00F229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999"/>
    <w:rPr>
      <w:sz w:val="20"/>
      <w:szCs w:val="20"/>
    </w:rPr>
  </w:style>
  <w:style w:type="character" w:styleId="EndnoteReference">
    <w:name w:val="endnote reference"/>
    <w:basedOn w:val="DefaultParagraphFont"/>
    <w:uiPriority w:val="99"/>
    <w:semiHidden/>
    <w:unhideWhenUsed/>
    <w:rsid w:val="00F22999"/>
    <w:rPr>
      <w:vertAlign w:val="superscript"/>
    </w:rPr>
  </w:style>
  <w:style w:type="character" w:styleId="CommentReference">
    <w:name w:val="annotation reference"/>
    <w:basedOn w:val="DefaultParagraphFont"/>
    <w:uiPriority w:val="99"/>
    <w:semiHidden/>
    <w:unhideWhenUsed/>
    <w:rsid w:val="00AB0CD1"/>
    <w:rPr>
      <w:sz w:val="16"/>
      <w:szCs w:val="16"/>
    </w:rPr>
  </w:style>
  <w:style w:type="paragraph" w:styleId="CommentText">
    <w:name w:val="annotation text"/>
    <w:basedOn w:val="Normal"/>
    <w:link w:val="CommentTextChar"/>
    <w:uiPriority w:val="99"/>
    <w:semiHidden/>
    <w:unhideWhenUsed/>
    <w:rsid w:val="00AB0CD1"/>
    <w:pPr>
      <w:spacing w:line="240" w:lineRule="auto"/>
    </w:pPr>
    <w:rPr>
      <w:sz w:val="20"/>
      <w:szCs w:val="20"/>
    </w:rPr>
  </w:style>
  <w:style w:type="character" w:customStyle="1" w:styleId="CommentTextChar">
    <w:name w:val="Comment Text Char"/>
    <w:basedOn w:val="DefaultParagraphFont"/>
    <w:link w:val="CommentText"/>
    <w:uiPriority w:val="99"/>
    <w:semiHidden/>
    <w:rsid w:val="00AB0CD1"/>
    <w:rPr>
      <w:sz w:val="20"/>
      <w:szCs w:val="20"/>
    </w:rPr>
  </w:style>
  <w:style w:type="paragraph" w:styleId="CommentSubject">
    <w:name w:val="annotation subject"/>
    <w:basedOn w:val="CommentText"/>
    <w:next w:val="CommentText"/>
    <w:link w:val="CommentSubjectChar"/>
    <w:uiPriority w:val="99"/>
    <w:semiHidden/>
    <w:unhideWhenUsed/>
    <w:rsid w:val="00AB0CD1"/>
    <w:rPr>
      <w:b/>
      <w:bCs/>
    </w:rPr>
  </w:style>
  <w:style w:type="character" w:customStyle="1" w:styleId="CommentSubjectChar">
    <w:name w:val="Comment Subject Char"/>
    <w:basedOn w:val="CommentTextChar"/>
    <w:link w:val="CommentSubject"/>
    <w:uiPriority w:val="99"/>
    <w:semiHidden/>
    <w:rsid w:val="00AB0CD1"/>
    <w:rPr>
      <w:b/>
      <w:bCs/>
      <w:sz w:val="20"/>
      <w:szCs w:val="20"/>
    </w:rPr>
  </w:style>
  <w:style w:type="paragraph" w:styleId="Revision">
    <w:name w:val="Revision"/>
    <w:hidden/>
    <w:uiPriority w:val="99"/>
    <w:semiHidden/>
    <w:rsid w:val="00AB0CD1"/>
    <w:pPr>
      <w:spacing w:after="0" w:line="240" w:lineRule="auto"/>
    </w:pPr>
  </w:style>
  <w:style w:type="character" w:customStyle="1" w:styleId="UnresolvedMention1">
    <w:name w:val="Unresolved Mention1"/>
    <w:basedOn w:val="DefaultParagraphFont"/>
    <w:uiPriority w:val="99"/>
    <w:semiHidden/>
    <w:unhideWhenUsed/>
    <w:rsid w:val="00EA335D"/>
    <w:rPr>
      <w:color w:val="808080"/>
      <w:shd w:val="clear" w:color="auto" w:fill="E6E6E6"/>
    </w:rPr>
  </w:style>
  <w:style w:type="paragraph" w:styleId="ListParagraph">
    <w:name w:val="List Paragraph"/>
    <w:basedOn w:val="Normal"/>
    <w:uiPriority w:val="34"/>
    <w:qFormat/>
    <w:rsid w:val="00451B94"/>
    <w:pPr>
      <w:spacing w:after="160" w:line="259" w:lineRule="auto"/>
      <w:ind w:left="720"/>
      <w:contextualSpacing/>
    </w:pPr>
  </w:style>
  <w:style w:type="character" w:styleId="FollowedHyperlink">
    <w:name w:val="FollowedHyperlink"/>
    <w:basedOn w:val="DefaultParagraphFont"/>
    <w:uiPriority w:val="99"/>
    <w:semiHidden/>
    <w:unhideWhenUsed/>
    <w:rsid w:val="00952352"/>
    <w:rPr>
      <w:color w:val="800080" w:themeColor="followedHyperlink"/>
      <w:u w:val="single"/>
    </w:rPr>
  </w:style>
  <w:style w:type="paragraph" w:styleId="Header">
    <w:name w:val="header"/>
    <w:basedOn w:val="Normal"/>
    <w:link w:val="HeaderChar"/>
    <w:uiPriority w:val="99"/>
    <w:unhideWhenUsed/>
    <w:rsid w:val="0048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2E5"/>
  </w:style>
  <w:style w:type="paragraph" w:styleId="Footer">
    <w:name w:val="footer"/>
    <w:basedOn w:val="Normal"/>
    <w:link w:val="FooterChar"/>
    <w:uiPriority w:val="99"/>
    <w:unhideWhenUsed/>
    <w:rsid w:val="0048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2E5"/>
  </w:style>
  <w:style w:type="character" w:customStyle="1" w:styleId="UnresolvedMention2">
    <w:name w:val="Unresolved Mention2"/>
    <w:basedOn w:val="DefaultParagraphFont"/>
    <w:uiPriority w:val="99"/>
    <w:semiHidden/>
    <w:unhideWhenUsed/>
    <w:rsid w:val="00841EC1"/>
    <w:rPr>
      <w:color w:val="808080"/>
      <w:shd w:val="clear" w:color="auto" w:fill="E6E6E6"/>
    </w:rPr>
  </w:style>
  <w:style w:type="paragraph" w:styleId="NormalWeb">
    <w:name w:val="Normal (Web)"/>
    <w:basedOn w:val="Normal"/>
    <w:uiPriority w:val="99"/>
    <w:unhideWhenUsed/>
    <w:rsid w:val="009220B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51F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2154">
      <w:bodyDiv w:val="1"/>
      <w:marLeft w:val="0"/>
      <w:marRight w:val="0"/>
      <w:marTop w:val="0"/>
      <w:marBottom w:val="0"/>
      <w:divBdr>
        <w:top w:val="none" w:sz="0" w:space="0" w:color="auto"/>
        <w:left w:val="none" w:sz="0" w:space="0" w:color="auto"/>
        <w:bottom w:val="none" w:sz="0" w:space="0" w:color="auto"/>
        <w:right w:val="none" w:sz="0" w:space="0" w:color="auto"/>
      </w:divBdr>
    </w:div>
    <w:div w:id="20486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www.usccb.org/issues-and-action/human-life-and-dignity/assisted-suicide/to-live-each-day/upload/suicide_palliative_care-2.pdf" TargetMode="External"/><Relationship Id="rId7" Type="http://schemas.openxmlformats.org/officeDocument/2006/relationships/image" Target="media/image1.png"/><Relationship Id="rId2" Type="http://schemas.openxmlformats.org/officeDocument/2006/relationships/hyperlink" Target="http://www.usccb.org/issues-and-action/human-life-and-dignity/assisted-suicide/to-live-each-day/upload/suicideoregonfeb2018.pdf" TargetMode="External"/><Relationship Id="rId1" Type="http://schemas.openxmlformats.org/officeDocument/2006/relationships/hyperlink" Target="https://lozierinstitute.org/wp-content/uploads/2018/03/Oregon-Assisted-Suicide-The-Up-To-Date-Reality-2017.pdf" TargetMode="External"/><Relationship Id="rId6" Type="http://schemas.openxmlformats.org/officeDocument/2006/relationships/hyperlink" Target="http://www.usccb.org/respectlife" TargetMode="External"/><Relationship Id="rId5" Type="http://schemas.openxmlformats.org/officeDocument/2006/relationships/hyperlink" Target="https://protect-us.mimecast.com/s/TtwPC4x2m1Sp5jDUVakdM?domain=usccb.org" TargetMode="External"/><Relationship Id="rId4" Type="http://schemas.openxmlformats.org/officeDocument/2006/relationships/hyperlink" Target="https://lozierinstitute.org/wp-content/uploads/2017/03/The-Effect-of-Legalization-of-Assisted-Suic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2ED4A45-C3F8-4F78-B759-2D38A496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5517</Characters>
  <Application>Microsoft Office Word</Application>
  <DocSecurity>0</DocSecurity>
  <Lines>45</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Doerflinger</dc:creator>
  <cp:lastModifiedBy>Anne McGuire</cp:lastModifiedBy>
  <cp:revision>11</cp:revision>
  <dcterms:created xsi:type="dcterms:W3CDTF">2018-08-08T21:37:00Z</dcterms:created>
  <dcterms:modified xsi:type="dcterms:W3CDTF">2018-08-09T00:10:00Z</dcterms:modified>
</cp:coreProperties>
</file>