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0D98" w14:textId="77777777" w:rsidR="00B2278D" w:rsidRPr="00B2278D" w:rsidRDefault="00B2278D" w:rsidP="00B2278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B2278D">
        <w:rPr>
          <w:rFonts w:eastAsia="Calibri"/>
          <w:b/>
          <w:smallCaps/>
          <w:noProof/>
          <w:sz w:val="49"/>
          <w:szCs w:val="49"/>
        </w:rPr>
        <w:t>Palabra de Vida: Febrero de 2020</w:t>
      </w:r>
    </w:p>
    <w:p w14:paraId="3FCE48D3" w14:textId="77777777" w:rsidR="00B2278D" w:rsidRPr="00B2278D" w:rsidRDefault="00B2278D" w:rsidP="00B2278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B2278D">
        <w:rPr>
          <w:rFonts w:eastAsia="Calibri"/>
          <w:i/>
          <w:noProof/>
        </w:rPr>
        <w:t>¡Se recomiendan fechas, pero estos materiales se pueden utilizar en cualquier momento!</w:t>
      </w:r>
      <w:bookmarkStart w:id="0" w:name="_Hlk521409590"/>
      <w:bookmarkStart w:id="1" w:name="_Hlk511402195"/>
      <w:bookmarkStart w:id="2" w:name="_Hlk522611759"/>
      <w:bookmarkEnd w:id="0"/>
    </w:p>
    <w:p w14:paraId="67CCA0DD" w14:textId="77777777" w:rsidR="00B2278D" w:rsidRPr="00B2278D" w:rsidRDefault="00B2278D" w:rsidP="00B2278D">
      <w:pPr>
        <w:spacing w:before="240" w:after="240" w:line="276" w:lineRule="auto"/>
        <w:rPr>
          <w:b/>
          <w:smallCaps/>
          <w:noProof/>
          <w:sz w:val="32"/>
          <w:szCs w:val="32"/>
        </w:rPr>
      </w:pPr>
      <w:r w:rsidRPr="00B2278D">
        <w:rPr>
          <w:b/>
          <w:smallCaps/>
          <w:noProof/>
          <w:sz w:val="32"/>
          <w:szCs w:val="32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304432CD" w14:textId="77777777" w:rsidR="00B2278D" w:rsidRPr="00B2278D" w:rsidRDefault="00B2278D" w:rsidP="00B2278D">
      <w:pPr>
        <w:spacing w:after="60"/>
        <w:rPr>
          <w:b/>
          <w:bCs/>
          <w:noProof/>
          <w:sz w:val="28"/>
          <w:szCs w:val="28"/>
        </w:rPr>
      </w:pPr>
      <w:r w:rsidRPr="00B2278D">
        <w:rPr>
          <w:b/>
          <w:bCs/>
          <w:noProof/>
          <w:sz w:val="28"/>
          <w:szCs w:val="28"/>
        </w:rPr>
        <w:t xml:space="preserve">7 al 14 de febrero de 2020: Semana Nacional del Matrimonio  </w:t>
      </w:r>
    </w:p>
    <w:p w14:paraId="435DA742" w14:textId="77777777" w:rsidR="00B2278D" w:rsidRPr="00B2278D" w:rsidRDefault="00B2278D" w:rsidP="00B2278D">
      <w:pPr>
        <w:spacing w:after="60"/>
        <w:rPr>
          <w:b/>
          <w:bCs/>
          <w:noProof/>
          <w:sz w:val="28"/>
          <w:szCs w:val="28"/>
        </w:rPr>
      </w:pPr>
      <w:r w:rsidRPr="00B2278D">
        <w:rPr>
          <w:b/>
          <w:bCs/>
          <w:noProof/>
          <w:sz w:val="28"/>
          <w:szCs w:val="28"/>
        </w:rPr>
        <w:t xml:space="preserve">7-14 de febrero de 2019: Semana Nacional del Matrimonio </w:t>
      </w:r>
    </w:p>
    <w:p w14:paraId="7AE65F12" w14:textId="0370A437" w:rsidR="00B2278D" w:rsidRPr="00B2278D" w:rsidRDefault="00B2278D" w:rsidP="00B2278D">
      <w:pPr>
        <w:spacing w:after="120" w:line="276" w:lineRule="auto"/>
        <w:rPr>
          <w:bCs/>
          <w:noProof/>
        </w:rPr>
      </w:pPr>
      <w:r w:rsidRPr="00B2278D">
        <w:rPr>
          <w:bCs/>
          <w:noProof/>
        </w:rPr>
        <w:drawing>
          <wp:anchor distT="0" distB="0" distL="114300" distR="114300" simplePos="0" relativeHeight="251668480" behindDoc="0" locked="0" layoutInCell="1" allowOverlap="1" wp14:anchorId="250AF8F1" wp14:editId="30FCF012">
            <wp:simplePos x="0" y="0"/>
            <wp:positionH relativeFrom="column">
              <wp:posOffset>36195</wp:posOffset>
            </wp:positionH>
            <wp:positionV relativeFrom="paragraph">
              <wp:posOffset>218440</wp:posOffset>
            </wp:positionV>
            <wp:extent cx="2038350" cy="2637790"/>
            <wp:effectExtent l="101600" t="38100" r="44450" b="1054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 Marriage Week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3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8100000" algn="ctr" rotWithShape="0">
                        <a:srgbClr val="000000">
                          <a:alpha val="89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78D">
        <w:rPr>
          <w:bCs/>
          <w:noProof/>
        </w:rPr>
        <w:br/>
        <w:t>L</w:t>
      </w:r>
      <w:r w:rsidR="000F36AC">
        <w:rPr>
          <w:bCs/>
          <w:noProof/>
        </w:rPr>
        <w:t>o</w:t>
      </w:r>
      <w:r w:rsidRPr="00B2278D">
        <w:rPr>
          <w:bCs/>
          <w:noProof/>
        </w:rPr>
        <w:t>s próxim</w:t>
      </w:r>
      <w:r w:rsidR="000F36AC">
        <w:rPr>
          <w:bCs/>
          <w:noProof/>
        </w:rPr>
        <w:t>o</w:t>
      </w:r>
      <w:r w:rsidRPr="00B2278D">
        <w:rPr>
          <w:bCs/>
          <w:noProof/>
        </w:rPr>
        <w:t xml:space="preserve">s </w:t>
      </w:r>
      <w:r w:rsidR="000F36AC">
        <w:rPr>
          <w:bCs/>
          <w:noProof/>
        </w:rPr>
        <w:t xml:space="preserve">actos </w:t>
      </w:r>
      <w:r w:rsidRPr="00B2278D">
        <w:rPr>
          <w:bCs/>
          <w:noProof/>
        </w:rPr>
        <w:t>de la Semana Nacional del Matrimonio y de la Jornada Mundial del Matrimonio constituyen oportunidades para enfocarse en la construcción de una cultura de la vida y del amor apoyando y promoviendo el matrimonio y la familia. El Secretariado para los Laicos, Matrimonio, Vida Familiar y Juventud de la USCCB ofrece muchos recursos para ayudarlos a llevarlas a cabo. El lema para el año 2020 es “Relatos de la iglesia Doméstica”.</w:t>
      </w:r>
    </w:p>
    <w:p w14:paraId="72DA3C68" w14:textId="3FE6DD47" w:rsidR="00B2278D" w:rsidRPr="00B2278D" w:rsidRDefault="00946A42" w:rsidP="00B2278D">
      <w:pPr>
        <w:pStyle w:val="ListParagraph"/>
        <w:numPr>
          <w:ilvl w:val="0"/>
          <w:numId w:val="26"/>
        </w:numPr>
        <w:tabs>
          <w:tab w:val="left" w:pos="4050"/>
        </w:tabs>
        <w:spacing w:line="276" w:lineRule="auto"/>
        <w:contextualSpacing w:val="0"/>
        <w:rPr>
          <w:bCs/>
          <w:noProof/>
        </w:rPr>
      </w:pPr>
      <w:hyperlink r:id="rId9" w:history="1">
        <w:r w:rsidR="00B2278D" w:rsidRPr="00B2278D">
          <w:rPr>
            <w:rStyle w:val="Hyperlink"/>
            <w:rFonts w:eastAsiaTheme="majorEastAsia"/>
            <w:bCs/>
            <w:noProof/>
          </w:rPr>
          <w:t>Folleto</w:t>
        </w:r>
      </w:hyperlink>
      <w:r w:rsidR="00863FE4" w:rsidRPr="00863FE4">
        <w:rPr>
          <w:rFonts w:eastAsiaTheme="majorEastAsia"/>
        </w:rPr>
        <w:t xml:space="preserve"> </w:t>
      </w:r>
      <w:r w:rsidR="00863FE4">
        <w:rPr>
          <w:bCs/>
          <w:noProof/>
        </w:rPr>
        <w:t>(</w:t>
      </w:r>
      <w:r w:rsidR="00863FE4" w:rsidRPr="00863FE4">
        <w:rPr>
          <w:bCs/>
          <w:noProof/>
        </w:rPr>
        <w:t>solo en inglés</w:t>
      </w:r>
      <w:r w:rsidR="00863FE4">
        <w:rPr>
          <w:bCs/>
          <w:noProof/>
        </w:rPr>
        <w:t>)</w:t>
      </w:r>
    </w:p>
    <w:p w14:paraId="394C6030" w14:textId="718AF0CB" w:rsidR="00B2278D" w:rsidRPr="00B2278D" w:rsidRDefault="00946A42" w:rsidP="00B2278D">
      <w:pPr>
        <w:pStyle w:val="ListParagraph"/>
        <w:numPr>
          <w:ilvl w:val="0"/>
          <w:numId w:val="26"/>
        </w:numPr>
        <w:tabs>
          <w:tab w:val="left" w:pos="4050"/>
        </w:tabs>
        <w:spacing w:line="276" w:lineRule="auto"/>
        <w:contextualSpacing w:val="0"/>
        <w:rPr>
          <w:rStyle w:val="Hyperlink"/>
          <w:bCs/>
          <w:noProof/>
          <w:color w:val="auto"/>
          <w:u w:val="none"/>
        </w:rPr>
      </w:pPr>
      <w:hyperlink r:id="rId10" w:history="1">
        <w:r w:rsidR="00B2278D" w:rsidRPr="00B2278D">
          <w:rPr>
            <w:rStyle w:val="Hyperlink"/>
            <w:rFonts w:eastAsiaTheme="majorEastAsia"/>
            <w:bCs/>
            <w:noProof/>
          </w:rPr>
          <w:t>Oración por las parejas casadas</w:t>
        </w:r>
      </w:hyperlink>
      <w:r w:rsidR="00863FE4" w:rsidRPr="00863FE4">
        <w:rPr>
          <w:rFonts w:eastAsiaTheme="majorEastAsia"/>
        </w:rPr>
        <w:t xml:space="preserve"> </w:t>
      </w:r>
      <w:r w:rsidR="00863FE4">
        <w:rPr>
          <w:bCs/>
          <w:noProof/>
        </w:rPr>
        <w:t>(</w:t>
      </w:r>
      <w:r w:rsidR="00863FE4" w:rsidRPr="00863FE4">
        <w:rPr>
          <w:bCs/>
          <w:noProof/>
        </w:rPr>
        <w:t>solo en inglés</w:t>
      </w:r>
      <w:r w:rsidR="00863FE4">
        <w:rPr>
          <w:bCs/>
          <w:noProof/>
        </w:rPr>
        <w:t>)</w:t>
      </w:r>
    </w:p>
    <w:p w14:paraId="4212D566" w14:textId="77777777" w:rsidR="00B2278D" w:rsidRPr="00B2278D" w:rsidRDefault="00B2278D" w:rsidP="00B2278D">
      <w:pPr>
        <w:pStyle w:val="ListParagraph"/>
        <w:tabs>
          <w:tab w:val="left" w:pos="4050"/>
        </w:tabs>
        <w:spacing w:line="276" w:lineRule="auto"/>
        <w:contextualSpacing w:val="0"/>
        <w:rPr>
          <w:bCs/>
          <w:noProof/>
        </w:rPr>
      </w:pPr>
    </w:p>
    <w:p w14:paraId="530AEA8C" w14:textId="05D870DE" w:rsidR="00B2278D" w:rsidRPr="007C7412" w:rsidRDefault="00B2278D" w:rsidP="007C7412">
      <w:pPr>
        <w:tabs>
          <w:tab w:val="left" w:pos="4050"/>
        </w:tabs>
        <w:spacing w:line="276" w:lineRule="auto"/>
        <w:ind w:left="360"/>
        <w:rPr>
          <w:bCs/>
          <w:noProof/>
        </w:rPr>
      </w:pPr>
      <w:r w:rsidRPr="00B2278D">
        <w:rPr>
          <w:bCs/>
          <w:noProof/>
        </w:rPr>
        <w:t xml:space="preserve">Se seguirán agregando al </w:t>
      </w:r>
      <w:hyperlink r:id="rId11" w:history="1">
        <w:r w:rsidRPr="00B2278D">
          <w:rPr>
            <w:rStyle w:val="Hyperlink"/>
            <w:bCs/>
            <w:noProof/>
          </w:rPr>
          <w:t>sitio digital</w:t>
        </w:r>
      </w:hyperlink>
      <w:r w:rsidRPr="00B2278D">
        <w:rPr>
          <w:bCs/>
          <w:noProof/>
        </w:rPr>
        <w:t xml:space="preserve"> </w:t>
      </w:r>
      <w:r w:rsidR="00863FE4">
        <w:rPr>
          <w:bCs/>
          <w:noProof/>
        </w:rPr>
        <w:t>(</w:t>
      </w:r>
      <w:r w:rsidR="00863FE4" w:rsidRPr="00863FE4">
        <w:rPr>
          <w:bCs/>
          <w:noProof/>
        </w:rPr>
        <w:t>solo en inglés</w:t>
      </w:r>
      <w:r w:rsidR="00863FE4">
        <w:rPr>
          <w:bCs/>
          <w:noProof/>
        </w:rPr>
        <w:t>)</w:t>
      </w:r>
      <w:r w:rsidR="00863FE4" w:rsidRPr="00863FE4">
        <w:rPr>
          <w:bCs/>
          <w:noProof/>
        </w:rPr>
        <w:t xml:space="preserve"> </w:t>
      </w:r>
      <w:r w:rsidRPr="00B2278D">
        <w:rPr>
          <w:bCs/>
          <w:noProof/>
        </w:rPr>
        <w:t xml:space="preserve">de la USCCB recursos para la celebración de la Semana Nacional del Matrimonio. Se pueden encontrar otros recursos en </w:t>
      </w:r>
      <w:hyperlink r:id="rId12" w:history="1">
        <w:r w:rsidRPr="00B2278D">
          <w:rPr>
            <w:rStyle w:val="Hyperlink"/>
            <w:rFonts w:eastAsiaTheme="majorEastAsia"/>
            <w:bCs/>
            <w:noProof/>
          </w:rPr>
          <w:t>www.foryourmarriage.org/celebrate-national-marriage-week</w:t>
        </w:r>
      </w:hyperlink>
      <w:r w:rsidRPr="00B2278D">
        <w:rPr>
          <w:bCs/>
          <w:noProof/>
        </w:rPr>
        <w:t xml:space="preserve">. </w:t>
      </w:r>
      <w:r w:rsidR="00863FE4">
        <w:rPr>
          <w:bCs/>
          <w:noProof/>
        </w:rPr>
        <w:t>(</w:t>
      </w:r>
      <w:r w:rsidR="00863FE4" w:rsidRPr="00863FE4">
        <w:rPr>
          <w:bCs/>
          <w:noProof/>
        </w:rPr>
        <w:t>solo en inglés</w:t>
      </w:r>
      <w:r w:rsidR="00863FE4">
        <w:rPr>
          <w:bCs/>
          <w:noProof/>
        </w:rPr>
        <w:t>)</w:t>
      </w:r>
    </w:p>
    <w:p w14:paraId="64D4D0C7" w14:textId="4F164893" w:rsidR="00B2278D" w:rsidRPr="00B2278D" w:rsidRDefault="00B2278D" w:rsidP="00B2278D">
      <w:pPr>
        <w:spacing w:before="120"/>
        <w:rPr>
          <w:b/>
          <w:bCs/>
          <w:noProof/>
          <w:sz w:val="28"/>
          <w:szCs w:val="28"/>
        </w:rPr>
      </w:pPr>
      <w:r w:rsidRPr="00B2278D">
        <w:rPr>
          <w:b/>
          <w:bCs/>
          <w:noProof/>
          <w:sz w:val="28"/>
          <w:szCs w:val="28"/>
        </w:rPr>
        <w:t>Recursos pro vida relacionados</w:t>
      </w:r>
    </w:p>
    <w:p w14:paraId="535A4CEA" w14:textId="7D9C750B" w:rsidR="00B2278D" w:rsidRPr="00B2278D" w:rsidRDefault="000F36AC" w:rsidP="00B2278D">
      <w:pPr>
        <w:spacing w:before="120"/>
        <w:rPr>
          <w:b/>
          <w:bCs/>
          <w:noProof/>
          <w:sz w:val="28"/>
          <w:szCs w:val="28"/>
        </w:rPr>
      </w:pPr>
      <w:r w:rsidRPr="00B2278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35DB1F" wp14:editId="07D0D209">
                <wp:simplePos x="0" y="0"/>
                <wp:positionH relativeFrom="column">
                  <wp:posOffset>-11430</wp:posOffset>
                </wp:positionH>
                <wp:positionV relativeFrom="paragraph">
                  <wp:posOffset>150495</wp:posOffset>
                </wp:positionV>
                <wp:extent cx="1874520" cy="441960"/>
                <wp:effectExtent l="0" t="0" r="0" b="0"/>
                <wp:wrapTight wrapText="bothSides">
                  <wp:wrapPolygon edited="0">
                    <wp:start x="0" y="0"/>
                    <wp:lineTo x="0" y="20483"/>
                    <wp:lineTo x="21293" y="20483"/>
                    <wp:lineTo x="21293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41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2F1946" w14:textId="671FDAB4" w:rsidR="00B2278D" w:rsidRPr="00B2278D" w:rsidRDefault="00946A42" w:rsidP="00B2278D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La Sanación en el M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trimonio después de un aborto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5DB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9pt;margin-top:11.85pt;width:147.6pt;height:34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" stroked="f">
                <v:textbox inset="0,0,0,0">
                  <w:txbxContent>
                    <w:p w14:paraId="142F1946" w14:textId="671FDAB4" w:rsidR="00B2278D" w:rsidRPr="00B2278D" w:rsidRDefault="00946A42" w:rsidP="00B2278D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4" w:history="1"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La Sanación en el M</w:t>
                        </w:r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a</w:t>
                        </w:r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trimonio después de un aborto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B2278D" w:rsidRPr="00B2278D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92B70E" wp14:editId="01859019">
                <wp:simplePos x="0" y="0"/>
                <wp:positionH relativeFrom="column">
                  <wp:posOffset>2400300</wp:posOffset>
                </wp:positionH>
                <wp:positionV relativeFrom="paragraph">
                  <wp:posOffset>203200</wp:posOffset>
                </wp:positionV>
                <wp:extent cx="181927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487" y="20520"/>
                    <wp:lineTo x="21487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7A3CF3" w14:textId="05B7395E" w:rsidR="00B2278D" w:rsidRPr="00B2278D" w:rsidRDefault="00946A42" w:rsidP="00B2278D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Siete c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nsideraciones al afrontar la infertilidad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B70E" id="Text Box 10" o:spid="_x0000_s1027" type="#_x0000_t202" style="position:absolute;margin-left:189pt;margin-top:16pt;width:143.25pt;height:3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" stroked="f">
                <v:textbox inset="0,0,0,0">
                  <w:txbxContent>
                    <w:p w14:paraId="287A3CF3" w14:textId="05B7395E" w:rsidR="00B2278D" w:rsidRPr="00B2278D" w:rsidRDefault="00946A42" w:rsidP="00B2278D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6" w:history="1"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Siete c</w:t>
                        </w:r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o</w:t>
                        </w:r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nsideraciones al afrontar la infertilidad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B2278D" w:rsidRPr="00B2278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F5B3DE" wp14:editId="2CDC0CE0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222250</wp:posOffset>
                </wp:positionV>
                <wp:extent cx="15621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1337" y="20520"/>
                    <wp:lineTo x="21337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8101CD" w14:textId="09252ED1" w:rsidR="00B2278D" w:rsidRPr="00B2278D" w:rsidRDefault="00946A42" w:rsidP="00B2278D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El amor matrimonial y el don de la vida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B3DE" id="Text Box 17" o:spid="_x0000_s1028" type="#_x0000_t202" style="position:absolute;margin-left:385.5pt;margin-top:17.5pt;width:123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" stroked="f">
                <v:textbox inset="0,0,0,0">
                  <w:txbxContent>
                    <w:p w14:paraId="748101CD" w14:textId="09252ED1" w:rsidR="00B2278D" w:rsidRPr="00B2278D" w:rsidRDefault="00946A42" w:rsidP="00B2278D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8" w:history="1">
                        <w:r w:rsidR="00B2278D" w:rsidRPr="00B2278D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El amor matrimonial y el don de la vida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45990E" w14:textId="76431D88" w:rsidR="00B2278D" w:rsidRPr="00B2278D" w:rsidRDefault="007C7412" w:rsidP="00B2278D">
      <w:pPr>
        <w:pStyle w:val="ListParagraph"/>
        <w:spacing w:after="120"/>
        <w:contextualSpacing w:val="0"/>
        <w:rPr>
          <w:bCs/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79EF040" wp14:editId="488DC63F">
            <wp:simplePos x="0" y="0"/>
            <wp:positionH relativeFrom="column">
              <wp:posOffset>314325</wp:posOffset>
            </wp:positionH>
            <wp:positionV relativeFrom="paragraph">
              <wp:posOffset>384810</wp:posOffset>
            </wp:positionV>
            <wp:extent cx="1104900" cy="2475865"/>
            <wp:effectExtent l="0" t="0" r="0" b="635"/>
            <wp:wrapTight wrapText="bothSides">
              <wp:wrapPolygon edited="0">
                <wp:start x="0" y="0"/>
                <wp:lineTo x="0" y="21439"/>
                <wp:lineTo x="21228" y="21439"/>
                <wp:lineTo x="21228" y="0"/>
                <wp:lineTo x="0" y="0"/>
              </wp:wrapPolygon>
            </wp:wrapTight>
            <wp:docPr id="21" name="Picture 21" descr="La sanaciÃ³n en el matrimonio despuÃ©s de un aborto (Healing Within Marriage From An Abor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sanaciÃ³n en el matrimonio despuÃ©s de un aborto (Healing Within Marriage From An Abortion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78D">
        <w:rPr>
          <w:noProof/>
        </w:rPr>
        <w:drawing>
          <wp:anchor distT="0" distB="0" distL="114300" distR="114300" simplePos="0" relativeHeight="251673600" behindDoc="1" locked="0" layoutInCell="1" allowOverlap="1" wp14:anchorId="3E10A8C3" wp14:editId="1764006C">
            <wp:simplePos x="0" y="0"/>
            <wp:positionH relativeFrom="column">
              <wp:posOffset>5153025</wp:posOffset>
            </wp:positionH>
            <wp:positionV relativeFrom="paragraph">
              <wp:posOffset>422910</wp:posOffset>
            </wp:positionV>
            <wp:extent cx="1080770" cy="2457450"/>
            <wp:effectExtent l="0" t="0" r="5080" b="0"/>
            <wp:wrapTight wrapText="bothSides">
              <wp:wrapPolygon edited="0">
                <wp:start x="0" y="0"/>
                <wp:lineTo x="0" y="21433"/>
                <wp:lineTo x="21321" y="21433"/>
                <wp:lineTo x="21321" y="0"/>
                <wp:lineTo x="0" y="0"/>
              </wp:wrapPolygon>
            </wp:wrapTight>
            <wp:docPr id="13" name="Picture 13" descr="A picture containing indoor, person, clothing, ma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771B88D" wp14:editId="5A57F3F7">
            <wp:simplePos x="0" y="0"/>
            <wp:positionH relativeFrom="column">
              <wp:posOffset>2000249</wp:posOffset>
            </wp:positionH>
            <wp:positionV relativeFrom="paragraph">
              <wp:posOffset>386715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0" name="Picture 20" descr="Seven Considerations Navigating Infertility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ven Considerations Navigating Infertility sp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D8513" w14:textId="18C5751A" w:rsidR="00B2278D" w:rsidRPr="00B2278D" w:rsidRDefault="007C7412" w:rsidP="00B2278D">
      <w:pPr>
        <w:pStyle w:val="ListParagraph"/>
        <w:spacing w:after="120"/>
        <w:contextualSpacing w:val="0"/>
        <w:rPr>
          <w:bCs/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7DC5788" wp14:editId="728345E9">
                <wp:extent cx="304800" cy="304800"/>
                <wp:effectExtent l="0" t="0" r="0" b="0"/>
                <wp:docPr id="4" name="Rectangle 4" descr="rlp-16-cover-seven-considerations-while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90319" id="Rectangle 4" o:spid="_x0000_s1026" alt="rlp-16-cover-seven-considerations-while-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gUxNzSAgAA6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7C7412">
        <w:t xml:space="preserve"> </w:t>
      </w:r>
    </w:p>
    <w:p w14:paraId="00B725B0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0D2D871D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26A52387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2850B5AB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3B56251E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72DAD6BC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506CE2EE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7C4AAF61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58372428" w14:textId="77777777" w:rsidR="00B2278D" w:rsidRPr="00B2278D" w:rsidRDefault="00B2278D" w:rsidP="00B2278D">
      <w:pPr>
        <w:pStyle w:val="ListParagraph"/>
        <w:spacing w:after="120"/>
        <w:contextualSpacing w:val="0"/>
        <w:rPr>
          <w:bCs/>
          <w:noProof/>
        </w:rPr>
      </w:pPr>
    </w:p>
    <w:p w14:paraId="5672FF8D" w14:textId="77777777" w:rsidR="00B2278D" w:rsidRPr="00B2278D" w:rsidRDefault="00B2278D" w:rsidP="00B2278D">
      <w:pPr>
        <w:spacing w:after="120" w:line="276" w:lineRule="auto"/>
        <w:rPr>
          <w:b/>
          <w:bCs/>
          <w:i/>
          <w:noProof/>
          <w:sz w:val="28"/>
          <w:szCs w:val="28"/>
        </w:rPr>
        <w:sectPr w:rsidR="00B2278D" w:rsidRPr="00B2278D" w:rsidSect="00E568C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4C2A914" w14:textId="77777777" w:rsidR="00B2278D" w:rsidRPr="00B2278D" w:rsidRDefault="00B2278D" w:rsidP="00B2278D">
      <w:pPr>
        <w:spacing w:before="240" w:after="240" w:line="276" w:lineRule="auto"/>
        <w:rPr>
          <w:b/>
          <w:bCs/>
          <w:noProof/>
          <w:sz w:val="36"/>
          <w:szCs w:val="36"/>
        </w:rPr>
        <w:sectPr w:rsidR="00B2278D" w:rsidRPr="00B2278D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0ADD2A7A" w14:textId="77777777" w:rsidR="00B2278D" w:rsidRPr="00B2278D" w:rsidRDefault="00B2278D" w:rsidP="00B2278D">
      <w:pPr>
        <w:rPr>
          <w:rFonts w:eastAsia="Calibri"/>
          <w:b/>
          <w:smallCaps/>
          <w:noProof/>
          <w:sz w:val="28"/>
          <w:szCs w:val="28"/>
        </w:rPr>
      </w:pPr>
      <w:r w:rsidRPr="00B2278D">
        <w:rPr>
          <w:rFonts w:eastAsia="Calibri"/>
          <w:b/>
          <w:smallCaps/>
          <w:noProof/>
          <w:sz w:val="28"/>
          <w:szCs w:val="28"/>
        </w:rPr>
        <w:t xml:space="preserve">Palabra de Vida: </w:t>
      </w:r>
      <w:r w:rsidRPr="00B2278D">
        <w:rPr>
          <w:b/>
          <w:bCs/>
          <w:noProof/>
          <w:sz w:val="28"/>
          <w:szCs w:val="28"/>
        </w:rPr>
        <w:t>Febrero de 2020</w:t>
      </w:r>
      <w:r w:rsidRPr="00B2278D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61B3455D" w14:textId="77777777" w:rsidR="00B2278D" w:rsidRPr="00B2278D" w:rsidRDefault="00B2278D" w:rsidP="00B2278D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00B2278D">
        <w:rPr>
          <w:b/>
          <w:bCs/>
          <w:noProof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B2278D" w:rsidRPr="00B2278D" w14:paraId="4E8650F2" w14:textId="77777777" w:rsidTr="003B409F">
        <w:tc>
          <w:tcPr>
            <w:tcW w:w="5935" w:type="dxa"/>
          </w:tcPr>
          <w:p w14:paraId="3578DFB8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</w:p>
          <w:p w14:paraId="792B7500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  <w:r w:rsidRPr="00B2278D">
              <w:rPr>
                <w:b/>
                <w:bCs/>
                <w:noProof/>
              </w:rPr>
              <w:t xml:space="preserve">2 de febrero </w:t>
            </w:r>
          </w:p>
          <w:p w14:paraId="13347511" w14:textId="77777777" w:rsidR="00B2278D" w:rsidRPr="00B2278D" w:rsidRDefault="00B2278D" w:rsidP="003B409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278D">
              <w:rPr>
                <w:rFonts w:ascii="Times New Roman" w:hAnsi="Times New Roman" w:cs="Times New Roman"/>
                <w:noProof/>
                <w:sz w:val="24"/>
                <w:szCs w:val="24"/>
              </w:rPr>
              <w:t>Que todos los padres que esperan un hijo</w:t>
            </w:r>
          </w:p>
          <w:p w14:paraId="5E7BCE96" w14:textId="77777777" w:rsidR="00B2278D" w:rsidRPr="00B2278D" w:rsidRDefault="00B2278D" w:rsidP="003B409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27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 alegría los acojan como regalos de Dios, </w:t>
            </w:r>
          </w:p>
          <w:p w14:paraId="4EB14049" w14:textId="77777777" w:rsidR="00B2278D" w:rsidRPr="00B2278D" w:rsidRDefault="00B2278D" w:rsidP="003B409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27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al igual que María y José acogieron al Niño Jesús; </w:t>
            </w:r>
          </w:p>
          <w:p w14:paraId="00FC0AAA" w14:textId="77777777" w:rsidR="00B2278D" w:rsidRPr="00B2278D" w:rsidRDefault="00B2278D" w:rsidP="003B409F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B2278D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B2278D">
              <w:rPr>
                <w:rFonts w:ascii="Times New Roman" w:hAnsi="Times New Roman" w:cs="Times New Roman"/>
                <w:noProof/>
                <w:sz w:val="24"/>
              </w:rPr>
              <w:t xml:space="preserve">:   </w:t>
            </w:r>
          </w:p>
          <w:p w14:paraId="6031BC93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noProof/>
                <w:szCs w:val="28"/>
              </w:rPr>
            </w:pPr>
          </w:p>
        </w:tc>
        <w:tc>
          <w:tcPr>
            <w:tcW w:w="4410" w:type="dxa"/>
          </w:tcPr>
          <w:p w14:paraId="6F1C42AB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2A369BAC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>Fiesta de la Presentación del Señor</w:t>
            </w:r>
          </w:p>
          <w:p w14:paraId="0BFEF193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B2278D" w:rsidRPr="00B2278D" w14:paraId="70E68942" w14:textId="77777777" w:rsidTr="003B409F">
        <w:tc>
          <w:tcPr>
            <w:tcW w:w="5935" w:type="dxa"/>
          </w:tcPr>
          <w:p w14:paraId="11DC24C4" w14:textId="77777777" w:rsidR="00B2278D" w:rsidRPr="00B2278D" w:rsidRDefault="00B2278D" w:rsidP="003B409F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bookmarkStart w:id="5" w:name="_Hlk531360543"/>
            <w:r w:rsidRPr="00B2278D">
              <w:rPr>
                <w:b/>
                <w:bCs/>
                <w:noProof/>
                <w:szCs w:val="28"/>
              </w:rPr>
              <w:t xml:space="preserve">9 de febrero </w:t>
            </w:r>
          </w:p>
          <w:p w14:paraId="457B264E" w14:textId="77777777" w:rsidR="00B2278D" w:rsidRPr="00B2278D" w:rsidRDefault="00B2278D" w:rsidP="003B409F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B2278D">
              <w:rPr>
                <w:iCs/>
                <w:noProof/>
                <w:szCs w:val="28"/>
              </w:rPr>
              <w:t>Para que tengamos la gracia esta semana</w:t>
            </w:r>
            <w:r w:rsidRPr="00B2278D">
              <w:rPr>
                <w:iCs/>
                <w:noProof/>
                <w:szCs w:val="28"/>
              </w:rPr>
              <w:br/>
              <w:t>de ver a Cristo en cada persona que encontramos</w:t>
            </w:r>
          </w:p>
          <w:p w14:paraId="20795388" w14:textId="77777777" w:rsidR="00B2278D" w:rsidRPr="00B2278D" w:rsidRDefault="00B2278D" w:rsidP="003B409F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B2278D">
              <w:rPr>
                <w:iCs/>
                <w:noProof/>
                <w:szCs w:val="28"/>
              </w:rPr>
              <w:t xml:space="preserve">y extendamos la misericordia y compasión del Señor; </w:t>
            </w:r>
          </w:p>
          <w:p w14:paraId="69865009" w14:textId="77777777" w:rsidR="00B2278D" w:rsidRPr="00B2278D" w:rsidRDefault="00B2278D" w:rsidP="003B409F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B2278D">
              <w:rPr>
                <w:i/>
                <w:iCs/>
                <w:noProof/>
                <w:szCs w:val="28"/>
              </w:rPr>
              <w:t>roguemos al Señor:</w:t>
            </w:r>
          </w:p>
        </w:tc>
        <w:tc>
          <w:tcPr>
            <w:tcW w:w="4410" w:type="dxa"/>
          </w:tcPr>
          <w:p w14:paraId="60B95BFC" w14:textId="13BA329A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>5</w:t>
            </w:r>
            <w:r w:rsidR="000F36AC" w:rsidRPr="000F36AC">
              <w:rPr>
                <w:b/>
                <w:bCs/>
                <w:noProof/>
                <w:szCs w:val="28"/>
                <w:vertAlign w:val="superscript"/>
              </w:rPr>
              <w:t>o</w:t>
            </w:r>
            <w:r w:rsidRPr="00B2278D">
              <w:rPr>
                <w:b/>
                <w:bCs/>
                <w:noProof/>
                <w:szCs w:val="28"/>
              </w:rPr>
              <w:t xml:space="preserve"> Domingo del Tiempo Ordinario</w:t>
            </w:r>
          </w:p>
          <w:p w14:paraId="420AAFE8" w14:textId="77777777" w:rsidR="00B2278D" w:rsidRPr="00B2278D" w:rsidRDefault="00B2278D" w:rsidP="003B409F">
            <w:pPr>
              <w:rPr>
                <w:noProof/>
              </w:rPr>
            </w:pPr>
          </w:p>
          <w:p w14:paraId="2F0B3D8F" w14:textId="77777777" w:rsidR="00B2278D" w:rsidRPr="00B2278D" w:rsidRDefault="00B2278D" w:rsidP="003B409F">
            <w:pPr>
              <w:rPr>
                <w:noProof/>
              </w:rPr>
            </w:pPr>
          </w:p>
          <w:p w14:paraId="5D456E77" w14:textId="77777777" w:rsidR="00B2278D" w:rsidRPr="00B2278D" w:rsidRDefault="00B2278D" w:rsidP="003B409F">
            <w:pPr>
              <w:rPr>
                <w:noProof/>
              </w:rPr>
            </w:pPr>
          </w:p>
          <w:p w14:paraId="4BABAB10" w14:textId="77777777" w:rsidR="00B2278D" w:rsidRPr="00B2278D" w:rsidRDefault="00B2278D" w:rsidP="003B409F">
            <w:pPr>
              <w:rPr>
                <w:noProof/>
              </w:rPr>
            </w:pPr>
          </w:p>
          <w:p w14:paraId="13CE6ADE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B2278D" w:rsidRPr="00B2278D" w14:paraId="69FA4E55" w14:textId="77777777" w:rsidTr="003B409F">
        <w:tc>
          <w:tcPr>
            <w:tcW w:w="5935" w:type="dxa"/>
          </w:tcPr>
          <w:p w14:paraId="572C952C" w14:textId="77777777" w:rsidR="00B2278D" w:rsidRPr="00B2278D" w:rsidRDefault="00B2278D" w:rsidP="003B409F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 xml:space="preserve">16 de febrero </w:t>
            </w:r>
          </w:p>
          <w:p w14:paraId="64639DE9" w14:textId="77777777" w:rsidR="00B2278D" w:rsidRPr="00B2278D" w:rsidRDefault="00B2278D" w:rsidP="003B409F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B2278D">
              <w:rPr>
                <w:iCs/>
                <w:noProof/>
                <w:szCs w:val="28"/>
              </w:rPr>
              <w:t>Por las veces que ignoramos los mandamientos de Dios</w:t>
            </w:r>
          </w:p>
          <w:p w14:paraId="5CADE72F" w14:textId="77777777" w:rsidR="00B2278D" w:rsidRPr="00B2278D" w:rsidRDefault="00B2278D" w:rsidP="003B409F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B2278D">
              <w:rPr>
                <w:iCs/>
                <w:noProof/>
                <w:szCs w:val="28"/>
              </w:rPr>
              <w:t>y vulneramos la santidad de la vida humana:</w:t>
            </w:r>
            <w:r w:rsidRPr="00B2278D">
              <w:rPr>
                <w:iCs/>
                <w:noProof/>
                <w:szCs w:val="28"/>
              </w:rPr>
              <w:br/>
              <w:t xml:space="preserve">que nos arrepintamos, recibamos la misericordia del Señor, </w:t>
            </w:r>
          </w:p>
          <w:p w14:paraId="168AD35D" w14:textId="77777777" w:rsidR="00B2278D" w:rsidRPr="00B2278D" w:rsidRDefault="00B2278D" w:rsidP="003B409F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B2278D">
              <w:rPr>
                <w:iCs/>
                <w:noProof/>
                <w:szCs w:val="28"/>
              </w:rPr>
              <w:t xml:space="preserve">y vivamos conforme a Sus leyes; </w:t>
            </w:r>
          </w:p>
          <w:p w14:paraId="66DB4FBB" w14:textId="77777777" w:rsidR="00B2278D" w:rsidRPr="00B2278D" w:rsidRDefault="00B2278D" w:rsidP="003B409F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B2278D">
              <w:rPr>
                <w:i/>
                <w:iCs/>
                <w:noProof/>
                <w:szCs w:val="28"/>
              </w:rPr>
              <w:t>roguemos al Señor:</w:t>
            </w:r>
          </w:p>
          <w:p w14:paraId="068E9493" w14:textId="77777777" w:rsidR="00B2278D" w:rsidRPr="00B2278D" w:rsidRDefault="00B2278D" w:rsidP="003B409F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</w:p>
        </w:tc>
        <w:tc>
          <w:tcPr>
            <w:tcW w:w="4410" w:type="dxa"/>
          </w:tcPr>
          <w:p w14:paraId="26E68480" w14:textId="040CC8C5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>6</w:t>
            </w:r>
            <w:r w:rsidR="000F36AC" w:rsidRPr="000F36AC">
              <w:rPr>
                <w:b/>
                <w:bCs/>
                <w:noProof/>
                <w:szCs w:val="28"/>
                <w:vertAlign w:val="superscript"/>
              </w:rPr>
              <w:t>o</w:t>
            </w:r>
            <w:r w:rsidRPr="00B2278D">
              <w:rPr>
                <w:b/>
                <w:bCs/>
                <w:noProof/>
                <w:szCs w:val="28"/>
              </w:rPr>
              <w:t xml:space="preserve"> Domingo del Tiempo Ordinario</w:t>
            </w:r>
          </w:p>
          <w:p w14:paraId="7475E5B5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</w:tc>
      </w:tr>
      <w:bookmarkEnd w:id="5"/>
      <w:tr w:rsidR="00B2278D" w:rsidRPr="00B2278D" w14:paraId="42AEA344" w14:textId="77777777" w:rsidTr="003B409F">
        <w:tc>
          <w:tcPr>
            <w:tcW w:w="5935" w:type="dxa"/>
          </w:tcPr>
          <w:p w14:paraId="429BFD34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 xml:space="preserve">23 de febrero </w:t>
            </w:r>
          </w:p>
          <w:p w14:paraId="754D8410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B2278D">
              <w:rPr>
                <w:bCs/>
                <w:noProof/>
                <w:szCs w:val="28"/>
              </w:rPr>
              <w:t xml:space="preserve">Que toda vida humana, </w:t>
            </w:r>
          </w:p>
          <w:p w14:paraId="39D0414A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B2278D">
              <w:rPr>
                <w:bCs/>
                <w:noProof/>
                <w:szCs w:val="28"/>
              </w:rPr>
              <w:t xml:space="preserve">desde la concepción hasta la muerte natural, </w:t>
            </w:r>
          </w:p>
          <w:p w14:paraId="056587E2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B2278D">
              <w:rPr>
                <w:bCs/>
                <w:noProof/>
                <w:szCs w:val="28"/>
              </w:rPr>
              <w:t>sea reconocida como templo de Dios,</w:t>
            </w:r>
          </w:p>
          <w:p w14:paraId="231A8DF8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B2278D">
              <w:rPr>
                <w:bCs/>
                <w:noProof/>
                <w:szCs w:val="28"/>
              </w:rPr>
              <w:t>en quien habita el Espíritu;</w:t>
            </w:r>
          </w:p>
          <w:p w14:paraId="4CC524A8" w14:textId="77777777" w:rsidR="00B2278D" w:rsidRPr="00B2278D" w:rsidRDefault="00B2278D" w:rsidP="003B409F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B2278D">
              <w:rPr>
                <w:i/>
                <w:iCs/>
                <w:noProof/>
                <w:szCs w:val="28"/>
              </w:rPr>
              <w:t>roguemos al Señor:</w:t>
            </w:r>
          </w:p>
          <w:p w14:paraId="421C1866" w14:textId="77777777" w:rsidR="00B2278D" w:rsidRPr="00B2278D" w:rsidRDefault="00B2278D" w:rsidP="003B409F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4AE0D2F3" w14:textId="4B71FCBE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>7</w:t>
            </w:r>
            <w:r w:rsidRPr="000F36AC">
              <w:rPr>
                <w:b/>
                <w:bCs/>
                <w:noProof/>
                <w:szCs w:val="28"/>
                <w:vertAlign w:val="superscript"/>
              </w:rPr>
              <w:t>o</w:t>
            </w:r>
            <w:r w:rsidRPr="00B2278D">
              <w:rPr>
                <w:b/>
                <w:bCs/>
                <w:noProof/>
                <w:szCs w:val="28"/>
              </w:rPr>
              <w:t xml:space="preserve"> Domingo del Tiempo Ordinario</w:t>
            </w:r>
          </w:p>
          <w:p w14:paraId="2E09A293" w14:textId="77777777" w:rsidR="00B2278D" w:rsidRPr="00B2278D" w:rsidRDefault="00B2278D" w:rsidP="003B409F">
            <w:pPr>
              <w:rPr>
                <w:noProof/>
              </w:rPr>
            </w:pPr>
          </w:p>
        </w:tc>
      </w:tr>
      <w:tr w:rsidR="00B2278D" w:rsidRPr="00B2278D" w14:paraId="0F81F802" w14:textId="77777777" w:rsidTr="003B409F">
        <w:tc>
          <w:tcPr>
            <w:tcW w:w="5935" w:type="dxa"/>
          </w:tcPr>
          <w:p w14:paraId="40BA3494" w14:textId="77777777" w:rsidR="00B2278D" w:rsidRPr="00B2278D" w:rsidRDefault="00B2278D" w:rsidP="003B409F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 xml:space="preserve">26 de febrero </w:t>
            </w:r>
          </w:p>
          <w:p w14:paraId="427FF98B" w14:textId="77777777" w:rsidR="00B2278D" w:rsidRPr="00B2278D" w:rsidRDefault="00B2278D" w:rsidP="003B409F">
            <w:pPr>
              <w:tabs>
                <w:tab w:val="left" w:pos="5760"/>
              </w:tabs>
              <w:rPr>
                <w:noProof/>
              </w:rPr>
            </w:pPr>
            <w:r w:rsidRPr="00B2278D">
              <w:rPr>
                <w:noProof/>
              </w:rPr>
              <w:t>Durante este tiempo de Cuaresma,</w:t>
            </w:r>
          </w:p>
          <w:p w14:paraId="429512ED" w14:textId="77777777" w:rsidR="00B2278D" w:rsidRPr="00B2278D" w:rsidRDefault="00B2278D" w:rsidP="003B409F">
            <w:pPr>
              <w:tabs>
                <w:tab w:val="left" w:pos="5760"/>
              </w:tabs>
              <w:rPr>
                <w:noProof/>
              </w:rPr>
            </w:pPr>
            <w:r w:rsidRPr="00B2278D">
              <w:rPr>
                <w:noProof/>
              </w:rPr>
              <w:t>que todos los que participaron en un aborto:</w:t>
            </w:r>
          </w:p>
          <w:p w14:paraId="6C03E83C" w14:textId="77777777" w:rsidR="00B2278D" w:rsidRPr="00B2278D" w:rsidRDefault="00B2278D" w:rsidP="003B409F">
            <w:pPr>
              <w:tabs>
                <w:tab w:val="left" w:pos="5760"/>
              </w:tabs>
              <w:rPr>
                <w:noProof/>
              </w:rPr>
            </w:pPr>
            <w:r w:rsidRPr="00B2278D">
              <w:rPr>
                <w:noProof/>
              </w:rPr>
              <w:t>reciban el valor para regresar al Señor,</w:t>
            </w:r>
          </w:p>
          <w:p w14:paraId="6CF13357" w14:textId="77777777" w:rsidR="00B2278D" w:rsidRPr="00B2278D" w:rsidRDefault="00B2278D" w:rsidP="003B409F">
            <w:pPr>
              <w:tabs>
                <w:tab w:val="left" w:pos="5760"/>
              </w:tabs>
              <w:rPr>
                <w:noProof/>
              </w:rPr>
            </w:pPr>
            <w:r w:rsidRPr="00B2278D">
              <w:rPr>
                <w:noProof/>
              </w:rPr>
              <w:t>que es benévolo y misericordioso;</w:t>
            </w:r>
          </w:p>
          <w:p w14:paraId="7C4B8005" w14:textId="77777777" w:rsidR="00B2278D" w:rsidRPr="00B2278D" w:rsidRDefault="00B2278D" w:rsidP="003B409F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B2278D">
              <w:rPr>
                <w:i/>
                <w:iCs/>
                <w:noProof/>
                <w:szCs w:val="28"/>
              </w:rPr>
              <w:t>roguemos al Señor:</w:t>
            </w:r>
          </w:p>
          <w:p w14:paraId="777B43E9" w14:textId="77777777" w:rsidR="00B2278D" w:rsidRPr="00B2278D" w:rsidRDefault="00B2278D" w:rsidP="003B409F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4EE94AD6" w14:textId="77777777" w:rsidR="00B2278D" w:rsidRPr="00B2278D" w:rsidRDefault="00B2278D" w:rsidP="003B409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B2278D">
              <w:rPr>
                <w:b/>
                <w:bCs/>
                <w:noProof/>
                <w:szCs w:val="28"/>
              </w:rPr>
              <w:t>Miércoles de Ceniza</w:t>
            </w:r>
          </w:p>
          <w:p w14:paraId="66E8E40F" w14:textId="77777777" w:rsidR="00B2278D" w:rsidRPr="00B2278D" w:rsidRDefault="00B2278D" w:rsidP="003B409F">
            <w:pPr>
              <w:rPr>
                <w:noProof/>
              </w:rPr>
            </w:pPr>
          </w:p>
        </w:tc>
      </w:tr>
    </w:tbl>
    <w:p w14:paraId="08140F11" w14:textId="77777777" w:rsidR="00B2278D" w:rsidRPr="00B2278D" w:rsidRDefault="00B2278D" w:rsidP="00B2278D">
      <w:pPr>
        <w:rPr>
          <w:rFonts w:eastAsia="Calibri"/>
          <w:b/>
          <w:smallCaps/>
          <w:noProof/>
          <w:sz w:val="28"/>
          <w:szCs w:val="28"/>
        </w:rPr>
        <w:sectPr w:rsidR="00B2278D" w:rsidRPr="00B2278D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492A458" w14:textId="77777777" w:rsidR="00B2278D" w:rsidRPr="00B2278D" w:rsidRDefault="00B2278D" w:rsidP="00B2278D">
      <w:pPr>
        <w:rPr>
          <w:rFonts w:eastAsia="Calibri"/>
          <w:b/>
          <w:smallCaps/>
          <w:noProof/>
          <w:sz w:val="28"/>
          <w:szCs w:val="28"/>
        </w:rPr>
      </w:pPr>
      <w:r w:rsidRPr="00B2278D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B2278D">
        <w:rPr>
          <w:b/>
          <w:bCs/>
          <w:noProof/>
          <w:sz w:val="28"/>
          <w:szCs w:val="28"/>
        </w:rPr>
        <w:t>Febrero de 2020</w:t>
      </w:r>
      <w:r w:rsidRPr="00B2278D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08B77B0B" w14:textId="77777777" w:rsidR="00B2278D" w:rsidRPr="00B2278D" w:rsidRDefault="00B2278D" w:rsidP="00B2278D">
      <w:pPr>
        <w:rPr>
          <w:rFonts w:eastAsia="Calibri"/>
          <w:b/>
          <w:noProof/>
          <w:sz w:val="22"/>
          <w:szCs w:val="22"/>
        </w:rPr>
      </w:pPr>
      <w:r w:rsidRPr="00B2278D">
        <w:rPr>
          <w:rFonts w:eastAsia="Calibri"/>
          <w:b/>
          <w:noProof/>
          <w:sz w:val="22"/>
          <w:szCs w:val="22"/>
        </w:rPr>
        <w:tab/>
        <w:t xml:space="preserve"> </w:t>
      </w:r>
    </w:p>
    <w:p w14:paraId="01F81BE2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36"/>
          <w:szCs w:val="36"/>
        </w:rPr>
      </w:pPr>
      <w:r w:rsidRPr="00B2278D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25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515"/>
      </w:tblGrid>
      <w:tr w:rsidR="00B2278D" w:rsidRPr="00B2278D" w14:paraId="73779E4E" w14:textId="77777777" w:rsidTr="003B409F">
        <w:trPr>
          <w:trHeight w:val="2033"/>
        </w:trPr>
        <w:tc>
          <w:tcPr>
            <w:tcW w:w="7735" w:type="dxa"/>
          </w:tcPr>
          <w:p w14:paraId="26525A23" w14:textId="77777777" w:rsidR="00B2278D" w:rsidRPr="00B2278D" w:rsidRDefault="00B2278D" w:rsidP="003B409F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B2278D">
              <w:rPr>
                <w:b/>
                <w:noProof/>
                <w:sz w:val="28"/>
                <w:szCs w:val="28"/>
              </w:rPr>
              <w:t xml:space="preserve">2 de febrero </w:t>
            </w:r>
          </w:p>
          <w:p w14:paraId="4058AA90" w14:textId="77777777" w:rsidR="00B2278D" w:rsidRPr="00B2278D" w:rsidRDefault="00B2278D" w:rsidP="003B409F">
            <w:pPr>
              <w:rPr>
                <w:rFonts w:eastAsiaTheme="minorHAnsi"/>
                <w:iCs/>
                <w:noProof/>
              </w:rPr>
            </w:pPr>
            <w:r w:rsidRPr="00B2278D">
              <w:rPr>
                <w:iCs/>
                <w:noProof/>
              </w:rPr>
              <w:t>“</w:t>
            </w:r>
            <w:r w:rsidRPr="00B2278D">
              <w:rPr>
                <w:rFonts w:eastAsiaTheme="minorHAnsi"/>
                <w:iCs/>
                <w:noProof/>
              </w:rPr>
              <w:t>Cuando los padres dicen 'sí' a la vida para su hijo, están diciendo 'sí' al camino más amoroso y sanador para todos los afectados. Cuando Dios nos invita a acercarnos a Él cumpliendo sus mandamientos (Juan 14,15), lo hace porque quiere lo mejor para nosotros. Al decir 'sí' a la vida de su hijo, que es moralmente lo bueno y justo, los padres están poniendo su confianza en Dios y abrazando a su hijo y a la vida que se le ha dado a su hijo por el tiempo que sea.”</w:t>
            </w:r>
          </w:p>
          <w:p w14:paraId="2494297C" w14:textId="77777777" w:rsidR="00B2278D" w:rsidRPr="00B2278D" w:rsidRDefault="00B2278D" w:rsidP="003B409F">
            <w:pPr>
              <w:rPr>
                <w:rFonts w:eastAsiaTheme="minorHAnsi"/>
                <w:iCs/>
                <w:noProof/>
              </w:rPr>
            </w:pPr>
          </w:p>
          <w:p w14:paraId="63084559" w14:textId="77777777" w:rsidR="00B2278D" w:rsidRPr="00B2278D" w:rsidRDefault="00B2278D" w:rsidP="003B409F">
            <w:pPr>
              <w:rPr>
                <w:noProof/>
                <w:sz w:val="21"/>
                <w:szCs w:val="21"/>
              </w:rPr>
            </w:pPr>
            <w:r w:rsidRPr="00B2278D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4F59563A" w14:textId="77777777" w:rsidR="00B2278D" w:rsidRPr="00B2278D" w:rsidRDefault="00B2278D" w:rsidP="003B409F">
            <w:pPr>
              <w:ind w:right="72"/>
              <w:rPr>
                <w:bCs/>
                <w:noProof/>
                <w:sz w:val="21"/>
                <w:szCs w:val="21"/>
              </w:rPr>
            </w:pPr>
            <w:r w:rsidRPr="00B2278D">
              <w:rPr>
                <w:bCs/>
                <w:noProof/>
                <w:sz w:val="21"/>
                <w:szCs w:val="21"/>
              </w:rPr>
              <w:t xml:space="preserve">Para Apoyar A Familias Con Un Diagnóstico Prenatal </w:t>
            </w:r>
          </w:p>
          <w:p w14:paraId="314DC251" w14:textId="77777777" w:rsidR="00B2278D" w:rsidRPr="00B2278D" w:rsidRDefault="00B2278D" w:rsidP="003B409F">
            <w:pPr>
              <w:ind w:right="72"/>
              <w:rPr>
                <w:bCs/>
                <w:noProof/>
                <w:sz w:val="21"/>
                <w:szCs w:val="21"/>
              </w:rPr>
            </w:pPr>
          </w:p>
        </w:tc>
        <w:tc>
          <w:tcPr>
            <w:tcW w:w="2515" w:type="dxa"/>
          </w:tcPr>
          <w:p w14:paraId="0F246FB3" w14:textId="77777777" w:rsidR="00B2278D" w:rsidRPr="00B2278D" w:rsidRDefault="00B2278D" w:rsidP="003B409F">
            <w:pPr>
              <w:ind w:right="-115"/>
              <w:rPr>
                <w:rStyle w:val="Hyperlink"/>
                <w:noProof/>
                <w:sz w:val="21"/>
                <w:szCs w:val="21"/>
              </w:rPr>
            </w:pPr>
            <w:r w:rsidRPr="00B2278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97EC26" wp14:editId="054B5E20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162560</wp:posOffset>
                  </wp:positionV>
                  <wp:extent cx="582930" cy="1316990"/>
                  <wp:effectExtent l="19050" t="19050" r="26670" b="16510"/>
                  <wp:wrapTight wrapText="bothSides">
                    <wp:wrapPolygon edited="0">
                      <wp:start x="-706" y="-312"/>
                      <wp:lineTo x="-706" y="21558"/>
                      <wp:lineTo x="21882" y="21558"/>
                      <wp:lineTo x="21882" y="-312"/>
                      <wp:lineTo x="-706" y="-312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DDEA71" w14:textId="77777777" w:rsidR="00B2278D" w:rsidRPr="00B2278D" w:rsidRDefault="00B2278D" w:rsidP="003B409F">
            <w:pPr>
              <w:ind w:right="-115"/>
              <w:rPr>
                <w:noProof/>
                <w:sz w:val="21"/>
                <w:szCs w:val="21"/>
              </w:rPr>
            </w:pPr>
            <w:r w:rsidRPr="00B2278D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766AFD1" wp14:editId="7973B59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1416631</wp:posOffset>
                      </wp:positionV>
                      <wp:extent cx="1552575" cy="25717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95962" w14:textId="6EA770C5" w:rsidR="00B2278D" w:rsidRPr="00B2278D" w:rsidRDefault="00B2278D" w:rsidP="00B2278D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B2278D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  </w:t>
                                  </w:r>
                                  <w:hyperlink r:id="rId29" w:history="1">
                                    <w:r w:rsidRPr="00B2278D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Pida</w:t>
                                    </w:r>
                                  </w:hyperlink>
                                  <w:r w:rsidRPr="00B2278D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</w:t>
                                  </w:r>
                                  <w:r w:rsidRPr="00B2278D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0" w:history="1">
                                    <w:r w:rsidRPr="00B2278D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|   </w:t>
                                    </w:r>
                                    <w:r w:rsidRPr="00B2278D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Baj</w:t>
                                    </w:r>
                                    <w:r w:rsidRPr="00B2278D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B2278D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    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6AFD1" id="Text Box 2" o:spid="_x0000_s1029" type="#_x0000_t202" style="position:absolute;margin-left:-2.9pt;margin-top:111.55pt;width:122.25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" stroked="f">
                      <v:textbox>
                        <w:txbxContent>
                          <w:p w14:paraId="6DE95962" w14:textId="6EA770C5" w:rsidR="00B2278D" w:rsidRPr="00B2278D" w:rsidRDefault="00B2278D" w:rsidP="00B2278D">
                            <w:pPr>
                              <w:rPr>
                                <w:noProof/>
                              </w:rPr>
                            </w:pPr>
                            <w:r w:rsidRPr="00B2278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  </w:t>
                            </w:r>
                            <w:hyperlink r:id="rId31" w:history="1">
                              <w:r w:rsidRPr="00B2278D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Pida</w:t>
                              </w:r>
                            </w:hyperlink>
                            <w:r w:rsidRPr="00B2278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Pr="00B2278D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2" w:history="1">
                              <w:r w:rsidRPr="00B2278D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|   </w:t>
                              </w:r>
                              <w:r w:rsidRPr="00B2278D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Baj</w:t>
                              </w:r>
                              <w:r w:rsidRPr="00B2278D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B2278D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     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2278D" w:rsidRPr="00B2278D" w14:paraId="308E6334" w14:textId="77777777" w:rsidTr="003B409F">
        <w:trPr>
          <w:trHeight w:val="2663"/>
        </w:trPr>
        <w:tc>
          <w:tcPr>
            <w:tcW w:w="7735" w:type="dxa"/>
          </w:tcPr>
          <w:p w14:paraId="4F010B73" w14:textId="77777777" w:rsidR="00B2278D" w:rsidRPr="00B2278D" w:rsidRDefault="00B2278D" w:rsidP="003B409F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B2278D">
              <w:rPr>
                <w:b/>
                <w:noProof/>
                <w:sz w:val="28"/>
                <w:szCs w:val="28"/>
              </w:rPr>
              <w:t xml:space="preserve">9 de febrero </w:t>
            </w:r>
          </w:p>
          <w:p w14:paraId="76211104" w14:textId="77777777" w:rsidR="00B2278D" w:rsidRPr="00B2278D" w:rsidRDefault="00B2278D" w:rsidP="003B409F">
            <w:pPr>
              <w:rPr>
                <w:noProof/>
              </w:rPr>
            </w:pPr>
            <w:r w:rsidRPr="00B2278D">
              <w:rPr>
                <w:noProof/>
              </w:rPr>
              <w:t>“Como discípulos de Jesús, estamos llamados a hacernos prójimos de cada persona (cf. Lc 10,29-37), teniendo una preferencia especial por quien es más pobre, está sólo y necesitado.  Precisamente mediante la ayuda al hambriento, al sediento, al forastero, al desnudo, al enfermo, al encarcelado —como también al niño aún no nacido, al anciano que sufre o cercano a la muerte— tenemos la posibilidad de servir a Jesús.”</w:t>
            </w:r>
          </w:p>
          <w:p w14:paraId="6D96C947" w14:textId="77777777" w:rsidR="00B2278D" w:rsidRPr="00B2278D" w:rsidRDefault="00B2278D" w:rsidP="003B409F">
            <w:pPr>
              <w:pStyle w:val="CommentText"/>
              <w:rPr>
                <w:bCs/>
                <w:noProof/>
              </w:rPr>
            </w:pPr>
            <w:r w:rsidRPr="00B2278D">
              <w:rPr>
                <w:bCs/>
                <w:noProof/>
              </w:rPr>
              <w:br/>
              <w:t xml:space="preserve">San Juan Pablo II, </w:t>
            </w:r>
            <w:r w:rsidRPr="00B2278D">
              <w:rPr>
                <w:bCs/>
                <w:i/>
                <w:iCs/>
                <w:noProof/>
              </w:rPr>
              <w:t>Evangelium vitae</w:t>
            </w:r>
            <w:r w:rsidRPr="00B2278D">
              <w:rPr>
                <w:bCs/>
                <w:noProof/>
              </w:rPr>
              <w:t xml:space="preserve">, 87. </w:t>
            </w:r>
          </w:p>
          <w:p w14:paraId="4CB48853" w14:textId="77777777" w:rsidR="00B2278D" w:rsidRPr="00B2278D" w:rsidRDefault="00B2278D" w:rsidP="003B409F">
            <w:pPr>
              <w:pStyle w:val="CommentText"/>
              <w:rPr>
                <w:bCs/>
                <w:noProof/>
              </w:rPr>
            </w:pPr>
            <w:r w:rsidRPr="00B2278D">
              <w:rPr>
                <w:bCs/>
                <w:noProof/>
              </w:rPr>
              <w:t>© 1995 Libreria Editrice Vaticana. Se utiliza con permiso.</w:t>
            </w:r>
          </w:p>
          <w:p w14:paraId="44DEC8C5" w14:textId="77777777" w:rsidR="00B2278D" w:rsidRPr="00B2278D" w:rsidRDefault="00B2278D" w:rsidP="003B409F">
            <w:pPr>
              <w:pStyle w:val="CommentText"/>
              <w:rPr>
                <w:noProof/>
              </w:rPr>
            </w:pPr>
          </w:p>
        </w:tc>
        <w:tc>
          <w:tcPr>
            <w:tcW w:w="2515" w:type="dxa"/>
          </w:tcPr>
          <w:p w14:paraId="31C907A2" w14:textId="58C6C923" w:rsidR="00B2278D" w:rsidRPr="00B2278D" w:rsidRDefault="00863FE4" w:rsidP="003B409F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FE8B108" wp14:editId="70D22CF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165735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2" name="Picture 22" descr="Span:Gospel of Life, T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pan:Gospel of Life, T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369212" w14:textId="4E20BB85" w:rsidR="00B2278D" w:rsidRPr="00B2278D" w:rsidRDefault="00B2278D" w:rsidP="003B409F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 w:rsidRPr="00B2278D">
              <w:rPr>
                <w:noProof/>
                <w:color w:val="4472C4" w:themeColor="accent5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A6DCB0" wp14:editId="4B6D45B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1372072</wp:posOffset>
                      </wp:positionV>
                      <wp:extent cx="1294130" cy="30480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70554" w14:textId="02934622" w:rsidR="00B2278D" w:rsidRPr="00B2278D" w:rsidRDefault="00946A42" w:rsidP="00B2278D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34" w:history="1"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Pid</w:t>
                                    </w:r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="00B2278D" w:rsidRPr="00B2278D">
                                    <w:rPr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| </w:t>
                                  </w:r>
                                  <w:hyperlink r:id="rId35" w:history="1"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Lea en l</w:t>
                                    </w:r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í</w:t>
                                    </w:r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nea</w:t>
                                    </w:r>
                                  </w:hyperlink>
                                  <w:r w:rsidR="00B2278D" w:rsidRPr="00B2278D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DCB0" id="_x0000_s1030" type="#_x0000_t202" style="position:absolute;margin-left:8.85pt;margin-top:108.05pt;width:101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" stroked="f">
                      <v:textbox>
                        <w:txbxContent>
                          <w:p w14:paraId="2C170554" w14:textId="02934622" w:rsidR="00B2278D" w:rsidRPr="00B2278D" w:rsidRDefault="00946A42" w:rsidP="00B2278D">
                            <w:pPr>
                              <w:rPr>
                                <w:noProof/>
                              </w:rPr>
                            </w:pPr>
                            <w:hyperlink r:id="rId36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Pid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="00B2278D" w:rsidRPr="00B2278D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| </w:t>
                            </w:r>
                            <w:hyperlink r:id="rId37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Lea en l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í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nea</w:t>
                              </w:r>
                            </w:hyperlink>
                            <w:r w:rsidR="00B2278D" w:rsidRPr="00B2278D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278D">
              <w:rPr>
                <w:noProof/>
                <w:color w:val="4472C4" w:themeColor="accent5"/>
                <w:sz w:val="21"/>
                <w:szCs w:val="21"/>
              </w:rPr>
              <w:t xml:space="preserve">          </w:t>
            </w:r>
          </w:p>
        </w:tc>
      </w:tr>
      <w:tr w:rsidR="00B2278D" w:rsidRPr="00B2278D" w14:paraId="4D791783" w14:textId="77777777" w:rsidTr="003B409F">
        <w:trPr>
          <w:trHeight w:val="2663"/>
        </w:trPr>
        <w:tc>
          <w:tcPr>
            <w:tcW w:w="7735" w:type="dxa"/>
          </w:tcPr>
          <w:p w14:paraId="6180913D" w14:textId="77777777" w:rsidR="00B2278D" w:rsidRPr="00B2278D" w:rsidRDefault="00B2278D" w:rsidP="003B409F">
            <w:pPr>
              <w:spacing w:after="120"/>
              <w:rPr>
                <w:b/>
                <w:noProof/>
                <w:sz w:val="26"/>
                <w:szCs w:val="26"/>
                <w:vertAlign w:val="superscript"/>
              </w:rPr>
            </w:pPr>
            <w:r w:rsidRPr="00B2278D">
              <w:rPr>
                <w:b/>
                <w:bCs/>
                <w:noProof/>
                <w:sz w:val="28"/>
                <w:szCs w:val="28"/>
              </w:rPr>
              <w:t xml:space="preserve">16 de febrero </w:t>
            </w:r>
          </w:p>
          <w:p w14:paraId="1C50B8B7" w14:textId="77777777" w:rsidR="00B2278D" w:rsidRPr="00B2278D" w:rsidRDefault="00B2278D" w:rsidP="003B409F">
            <w:pPr>
              <w:rPr>
                <w:noProof/>
              </w:rPr>
            </w:pPr>
            <w:r w:rsidRPr="00B2278D">
              <w:rPr>
                <w:noProof/>
              </w:rPr>
              <w:t>“La oración es el fundamento de todo lo que hacemos en defensa de la vida humana. Nuestros esfuerzos—ya sea educativos, pastorales o legislativos—no serán fructíferos si no cambiamos los corazones y si no superamos nuestra propia ceguera espiritual. Sólo con oraciones—oraciones que claman al cielo justicia y piedad, oraciones que purifiquen nuestra alma y nuestro corazón—se reemplazará la cultura de la muerte que nos rodea en la actualidad con la cultura de la vida.”</w:t>
            </w:r>
          </w:p>
          <w:p w14:paraId="5FCAF901" w14:textId="77777777" w:rsidR="00B2278D" w:rsidRPr="00B2278D" w:rsidRDefault="00B2278D" w:rsidP="003B409F">
            <w:pPr>
              <w:rPr>
                <w:noProof/>
              </w:rPr>
            </w:pPr>
          </w:p>
          <w:p w14:paraId="08BF81DE" w14:textId="52EFBF5D" w:rsidR="00B2278D" w:rsidRPr="00B2278D" w:rsidRDefault="00B2278D" w:rsidP="003B409F">
            <w:pPr>
              <w:rPr>
                <w:noProof/>
                <w:sz w:val="21"/>
                <w:szCs w:val="21"/>
              </w:rPr>
            </w:pPr>
            <w:r w:rsidRPr="00B2278D">
              <w:rPr>
                <w:noProof/>
                <w:sz w:val="21"/>
                <w:szCs w:val="21"/>
              </w:rPr>
              <w:t>“Plan pastoral para actividades pro</w:t>
            </w:r>
            <w:r w:rsidR="000F36AC">
              <w:rPr>
                <w:noProof/>
                <w:sz w:val="21"/>
                <w:szCs w:val="21"/>
              </w:rPr>
              <w:t xml:space="preserve"> </w:t>
            </w:r>
            <w:r w:rsidRPr="00B2278D">
              <w:rPr>
                <w:noProof/>
                <w:sz w:val="21"/>
                <w:szCs w:val="21"/>
              </w:rPr>
              <w:t>vida”</w:t>
            </w:r>
          </w:p>
          <w:p w14:paraId="35E5E7B5" w14:textId="77777777" w:rsidR="00B2278D" w:rsidRPr="00B2278D" w:rsidRDefault="00B2278D" w:rsidP="003B409F">
            <w:pPr>
              <w:rPr>
                <w:noProof/>
                <w:sz w:val="21"/>
                <w:szCs w:val="21"/>
              </w:rPr>
            </w:pPr>
            <w:r w:rsidRPr="00B2278D">
              <w:rPr>
                <w:noProof/>
                <w:sz w:val="21"/>
                <w:szCs w:val="21"/>
              </w:rPr>
              <w:t>Conferencia de Obispos Católicos de Estados Unidos</w:t>
            </w:r>
          </w:p>
          <w:p w14:paraId="4FF6DE39" w14:textId="77777777" w:rsidR="00B2278D" w:rsidRPr="00B2278D" w:rsidRDefault="00B2278D" w:rsidP="003B409F">
            <w:pPr>
              <w:spacing w:after="120"/>
              <w:ind w:right="72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15" w:type="dxa"/>
          </w:tcPr>
          <w:p w14:paraId="4CB817E2" w14:textId="77777777" w:rsidR="00B2278D" w:rsidRPr="00B2278D" w:rsidRDefault="00B2278D" w:rsidP="003B409F">
            <w:pPr>
              <w:ind w:right="-115"/>
              <w:rPr>
                <w:noProof/>
              </w:rPr>
            </w:pPr>
            <w:r w:rsidRPr="00B2278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179DF3" wp14:editId="3713366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222885</wp:posOffset>
                  </wp:positionV>
                  <wp:extent cx="1389380" cy="1389380"/>
                  <wp:effectExtent l="0" t="0" r="0" b="0"/>
                  <wp:wrapTight wrapText="bothSides">
                    <wp:wrapPolygon edited="0">
                      <wp:start x="0" y="0"/>
                      <wp:lineTo x="0" y="21324"/>
                      <wp:lineTo x="21324" y="21324"/>
                      <wp:lineTo x="2132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7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71B50C1" wp14:editId="6DF5EA8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1615440</wp:posOffset>
                      </wp:positionV>
                      <wp:extent cx="1314450" cy="282575"/>
                      <wp:effectExtent l="0" t="0" r="0" b="31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443C2" w14:textId="4D9E988F" w:rsidR="00B2278D" w:rsidRPr="00B2278D" w:rsidRDefault="00946A42" w:rsidP="00B2278D">
                                  <w:pPr>
                                    <w:jc w:val="center"/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  <w:hyperlink r:id="rId39" w:history="1"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Lea en </w:t>
                                    </w:r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B2278D" w:rsidRPr="00B2278D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ínea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B50C1" id="_x0000_s1031" type="#_x0000_t202" style="position:absolute;margin-left:11.6pt;margin-top:127.2pt;width:103.5pt;height:2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" stroked="f">
                      <v:textbox>
                        <w:txbxContent>
                          <w:p w14:paraId="0A3443C2" w14:textId="4D9E988F" w:rsidR="00B2278D" w:rsidRPr="00B2278D" w:rsidRDefault="00946A42" w:rsidP="00B2278D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hyperlink r:id="rId40" w:history="1"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 xml:space="preserve">Lea en 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B2278D" w:rsidRPr="00B2278D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ínea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2278D" w:rsidRPr="00B2278D" w14:paraId="05F34E7D" w14:textId="77777777" w:rsidTr="003B409F">
        <w:trPr>
          <w:trHeight w:val="1745"/>
        </w:trPr>
        <w:tc>
          <w:tcPr>
            <w:tcW w:w="7735" w:type="dxa"/>
          </w:tcPr>
          <w:p w14:paraId="3987D156" w14:textId="77777777" w:rsidR="00B2278D" w:rsidRPr="00B2278D" w:rsidRDefault="00B2278D" w:rsidP="003B409F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B2278D">
              <w:rPr>
                <w:b/>
                <w:noProof/>
                <w:sz w:val="28"/>
                <w:szCs w:val="28"/>
              </w:rPr>
              <w:t xml:space="preserve">23 de febrero </w:t>
            </w:r>
          </w:p>
          <w:p w14:paraId="2A76946E" w14:textId="77777777" w:rsidR="00B2278D" w:rsidRPr="00B2278D" w:rsidRDefault="00B2278D" w:rsidP="003B409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27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“La esencia de nuestra identidad es que somos creados a imagen y semejanza de Dios y somos amados por Él. Nada puede disminuir el valor inestimable de cada vida humana. Cada persona es </w:t>
            </w:r>
            <w:r w:rsidRPr="00B227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atesorada</w:t>
            </w:r>
            <w:r w:rsidRPr="00B2278D">
              <w:rPr>
                <w:rFonts w:ascii="Times New Roman" w:hAnsi="Times New Roman" w:cs="Times New Roman"/>
                <w:noProof/>
                <w:sz w:val="24"/>
                <w:szCs w:val="24"/>
              </w:rPr>
              <w:t>.”</w:t>
            </w:r>
          </w:p>
          <w:p w14:paraId="2228FEAE" w14:textId="77777777" w:rsidR="00B2278D" w:rsidRPr="00B2278D" w:rsidRDefault="00B2278D" w:rsidP="003B409F">
            <w:pPr>
              <w:rPr>
                <w:noProof/>
              </w:rPr>
            </w:pPr>
          </w:p>
          <w:p w14:paraId="19BF0DF7" w14:textId="77777777" w:rsidR="00B2278D" w:rsidRPr="00B2278D" w:rsidRDefault="00B2278D" w:rsidP="003B409F">
            <w:pPr>
              <w:rPr>
                <w:noProof/>
                <w:sz w:val="21"/>
                <w:szCs w:val="21"/>
              </w:rPr>
            </w:pPr>
            <w:r w:rsidRPr="00B2278D">
              <w:rPr>
                <w:noProof/>
                <w:sz w:val="21"/>
                <w:szCs w:val="21"/>
              </w:rPr>
              <w:t>Secretariado de Actividades Pro-Vida de la USCCB</w:t>
            </w:r>
            <w:r w:rsidRPr="00B2278D">
              <w:rPr>
                <w:noProof/>
                <w:sz w:val="21"/>
                <w:szCs w:val="21"/>
              </w:rPr>
              <w:br/>
              <w:t>Reflexión Respetemos la Vida 2018-2019</w:t>
            </w:r>
          </w:p>
          <w:p w14:paraId="51876B69" w14:textId="77777777" w:rsidR="00B2278D" w:rsidRPr="00B2278D" w:rsidRDefault="00B2278D" w:rsidP="003B409F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2515" w:type="dxa"/>
          </w:tcPr>
          <w:p w14:paraId="53307B34" w14:textId="2BA3C968" w:rsidR="00B2278D" w:rsidRPr="00B2278D" w:rsidRDefault="00B2278D" w:rsidP="003B409F">
            <w:pPr>
              <w:spacing w:after="120"/>
              <w:rPr>
                <w:rStyle w:val="Hyperlink"/>
                <w:noProof/>
                <w:sz w:val="21"/>
                <w:szCs w:val="21"/>
              </w:rPr>
            </w:pPr>
            <w:r w:rsidRPr="00B2278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343FE7" wp14:editId="0D6839E5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132715</wp:posOffset>
                  </wp:positionV>
                  <wp:extent cx="1080135" cy="1080135"/>
                  <wp:effectExtent l="0" t="0" r="5715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McCaffery\AppData\Local\Microsoft\Windows\INetCache\Content.Word\RLP-2018-bulletin-end-of-life-en-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278D">
              <w:rPr>
                <w:noProof/>
              </w:rPr>
              <w:t xml:space="preserve">     </w:t>
            </w:r>
            <w:hyperlink r:id="rId42" w:history="1">
              <w:r w:rsidRPr="00B2278D">
                <w:rPr>
                  <w:rStyle w:val="Hyperlink"/>
                  <w:noProof/>
                  <w:sz w:val="21"/>
                  <w:szCs w:val="21"/>
                </w:rPr>
                <w:t>Pida</w:t>
              </w:r>
            </w:hyperlink>
            <w:r w:rsidRPr="00B2278D">
              <w:rPr>
                <w:rStyle w:val="Hyperlink"/>
                <w:noProof/>
                <w:sz w:val="21"/>
                <w:szCs w:val="21"/>
                <w:u w:val="none"/>
              </w:rPr>
              <w:t xml:space="preserve">  </w:t>
            </w:r>
            <w:r w:rsidRPr="00B2278D">
              <w:rPr>
                <w:noProof/>
                <w:color w:val="4472C4" w:themeColor="accent5"/>
                <w:sz w:val="21"/>
                <w:szCs w:val="21"/>
              </w:rPr>
              <w:t xml:space="preserve"> </w:t>
            </w:r>
            <w:hyperlink r:id="rId43" w:history="1">
              <w:r w:rsidRPr="00B2278D">
                <w:rPr>
                  <w:rStyle w:val="Hyperlink"/>
                  <w:noProof/>
                  <w:sz w:val="21"/>
                  <w:szCs w:val="21"/>
                  <w:u w:val="none"/>
                </w:rPr>
                <w:t xml:space="preserve">|   </w:t>
              </w:r>
              <w:r w:rsidRPr="00B2278D">
                <w:rPr>
                  <w:rStyle w:val="Hyperlink"/>
                  <w:noProof/>
                  <w:sz w:val="21"/>
                  <w:szCs w:val="21"/>
                </w:rPr>
                <w:t>B</w:t>
              </w:r>
              <w:r w:rsidRPr="00B2278D">
                <w:rPr>
                  <w:rStyle w:val="Hyperlink"/>
                  <w:noProof/>
                  <w:sz w:val="21"/>
                  <w:szCs w:val="21"/>
                </w:rPr>
                <w:t>a</w:t>
              </w:r>
              <w:r w:rsidRPr="00B2278D">
                <w:rPr>
                  <w:rStyle w:val="Hyperlink"/>
                  <w:noProof/>
                  <w:sz w:val="21"/>
                  <w:szCs w:val="21"/>
                </w:rPr>
                <w:t xml:space="preserve">je      </w:t>
              </w:r>
            </w:hyperlink>
          </w:p>
        </w:tc>
      </w:tr>
    </w:tbl>
    <w:p w14:paraId="6216C7A8" w14:textId="77777777" w:rsidR="00B2278D" w:rsidRPr="00B2278D" w:rsidRDefault="00B2278D" w:rsidP="00B2278D">
      <w:pPr>
        <w:rPr>
          <w:rFonts w:eastAsia="Calibri"/>
          <w:b/>
          <w:smallCaps/>
          <w:noProof/>
          <w:sz w:val="32"/>
          <w:szCs w:val="32"/>
        </w:rPr>
        <w:sectPr w:rsidR="00B2278D" w:rsidRPr="00B2278D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EF6655B" w14:textId="77777777" w:rsidR="00B2278D" w:rsidRPr="00B2278D" w:rsidRDefault="00B2278D" w:rsidP="00B2278D">
      <w:pPr>
        <w:rPr>
          <w:rFonts w:eastAsia="Calibri"/>
          <w:b/>
          <w:smallCaps/>
          <w:noProof/>
          <w:sz w:val="32"/>
          <w:szCs w:val="32"/>
        </w:rPr>
      </w:pPr>
      <w:r w:rsidRPr="00B2278D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Vida: </w:t>
      </w:r>
      <w:r w:rsidRPr="00B2278D">
        <w:rPr>
          <w:b/>
          <w:bCs/>
          <w:noProof/>
          <w:sz w:val="28"/>
          <w:szCs w:val="28"/>
        </w:rPr>
        <w:t>Febrero de 2020</w:t>
      </w:r>
    </w:p>
    <w:p w14:paraId="6D9B080E" w14:textId="77777777" w:rsidR="00B2278D" w:rsidRPr="00B2278D" w:rsidRDefault="00B2278D" w:rsidP="00B2278D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6F910389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32"/>
          <w:szCs w:val="32"/>
        </w:rPr>
      </w:pPr>
      <w:r w:rsidRPr="00B2278D">
        <w:rPr>
          <w:rFonts w:eastAsia="Calibri"/>
          <w:b/>
          <w:noProof/>
          <w:sz w:val="32"/>
          <w:szCs w:val="32"/>
        </w:rPr>
        <w:t>Arte para boletines</w:t>
      </w:r>
    </w:p>
    <w:p w14:paraId="294181C0" w14:textId="77777777" w:rsidR="00B2278D" w:rsidRPr="00B2278D" w:rsidRDefault="00B2278D" w:rsidP="00B2278D">
      <w:pPr>
        <w:rPr>
          <w:i/>
          <w:noProof/>
        </w:rPr>
      </w:pPr>
      <w:r w:rsidRPr="00B2278D">
        <w:rPr>
          <w:i/>
          <w:noProof/>
        </w:rPr>
        <w:t xml:space="preserve">Puede usar estas y otras imágenes para bajar de la galería de imágenes en Internet de </w:t>
      </w:r>
      <w:hyperlink r:id="rId44" w:history="1">
        <w:r w:rsidRPr="00B2278D">
          <w:rPr>
            <w:rStyle w:val="Hyperlink"/>
            <w:b/>
            <w:noProof/>
          </w:rPr>
          <w:t>Respetemos la Vida</w:t>
        </w:r>
      </w:hyperlink>
      <w:r w:rsidRPr="00B2278D">
        <w:rPr>
          <w:i/>
          <w:noProof/>
        </w:rPr>
        <w:t xml:space="preserve"> con la condición de que no se modifiquen de ningún modo, excepto en el tamaño. ¡Gracias!</w:t>
      </w:r>
    </w:p>
    <w:p w14:paraId="511B7AA4" w14:textId="77777777" w:rsidR="00B2278D" w:rsidRPr="00B2278D" w:rsidRDefault="00B2278D" w:rsidP="00B2278D">
      <w:pPr>
        <w:spacing w:after="120"/>
        <w:rPr>
          <w:b/>
          <w:noProof/>
          <w:sz w:val="28"/>
          <w:szCs w:val="28"/>
        </w:rPr>
      </w:pPr>
      <w:r w:rsidRPr="00B2278D">
        <w:rPr>
          <w:rFonts w:eastAsia="Calibri"/>
          <w:b/>
          <w:noProof/>
          <w:sz w:val="28"/>
          <w:szCs w:val="28"/>
        </w:rPr>
        <w:br/>
        <w:t xml:space="preserve">Domingo, </w:t>
      </w:r>
      <w:r w:rsidRPr="00B2278D">
        <w:rPr>
          <w:b/>
          <w:noProof/>
          <w:sz w:val="28"/>
          <w:szCs w:val="28"/>
        </w:rPr>
        <w:t>2 de febrero de 2020</w:t>
      </w:r>
    </w:p>
    <w:p w14:paraId="263CC1E4" w14:textId="6A8E916D" w:rsidR="00B2278D" w:rsidRPr="00B2278D" w:rsidRDefault="005F37F1" w:rsidP="00B2278D">
      <w:pPr>
        <w:pStyle w:val="ListParagraph"/>
        <w:spacing w:after="120"/>
        <w:ind w:left="1440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A6DEAAB" wp14:editId="65D0ADC9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6" name="Picture 6" descr="http://www.usccb.org/about/pro-life-activities/respect-life-program/2015/upload/shareable-graphic-8-2015-rlp-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ccb.org/about/pro-life-activities/respect-life-program/2015/upload/shareable-graphic-8-2015-rlp-spanish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71947" w14:textId="77777777" w:rsidR="00B2278D" w:rsidRPr="00B2278D" w:rsidRDefault="00B2278D" w:rsidP="00B2278D">
      <w:pPr>
        <w:pStyle w:val="ListParagraph"/>
        <w:spacing w:after="120"/>
        <w:ind w:left="1440"/>
        <w:rPr>
          <w:noProof/>
        </w:rPr>
      </w:pPr>
      <w:r w:rsidRPr="00B2278D">
        <w:rPr>
          <w:rFonts w:eastAsia="Calibri"/>
          <w:noProof/>
        </w:rPr>
        <w:t xml:space="preserve">Bajar: </w:t>
      </w:r>
      <w:hyperlink r:id="rId46" w:history="1">
        <w:r w:rsidRPr="00B2278D">
          <w:rPr>
            <w:rStyle w:val="Hyperlink"/>
            <w:bCs/>
            <w:noProof/>
          </w:rPr>
          <w:t>inglés</w:t>
        </w:r>
      </w:hyperlink>
      <w:r w:rsidRPr="00B2278D">
        <w:rPr>
          <w:noProof/>
        </w:rPr>
        <w:t xml:space="preserve"> | </w:t>
      </w:r>
      <w:hyperlink r:id="rId47" w:history="1">
        <w:r w:rsidRPr="00B2278D">
          <w:rPr>
            <w:rStyle w:val="Hyperlink"/>
            <w:bCs/>
            <w:noProof/>
          </w:rPr>
          <w:t>español</w:t>
        </w:r>
      </w:hyperlink>
    </w:p>
    <w:p w14:paraId="53C17D47" w14:textId="77777777" w:rsidR="00B2278D" w:rsidRPr="00B2278D" w:rsidRDefault="00B2278D" w:rsidP="00B2278D">
      <w:pPr>
        <w:pStyle w:val="ListParagraph"/>
        <w:ind w:left="1440"/>
        <w:rPr>
          <w:noProof/>
          <w:color w:val="0563C1" w:themeColor="hyperlink"/>
          <w:u w:val="single"/>
        </w:rPr>
      </w:pPr>
      <w:r w:rsidRPr="00B2278D">
        <w:rPr>
          <w:rFonts w:eastAsia="Calibri"/>
          <w:noProof/>
          <w:color w:val="0563C1" w:themeColor="hyperlink"/>
          <w:u w:val="single"/>
        </w:rPr>
        <w:br/>
      </w:r>
    </w:p>
    <w:p w14:paraId="40EFE762" w14:textId="77777777" w:rsidR="00B2278D" w:rsidRPr="00B2278D" w:rsidRDefault="00B2278D" w:rsidP="00B2278D">
      <w:pPr>
        <w:rPr>
          <w:noProof/>
        </w:rPr>
      </w:pPr>
    </w:p>
    <w:p w14:paraId="4E8C653B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7B145EF9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578C6ECA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418330CC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60F3CDC9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042A8365" w14:textId="77777777" w:rsidR="00B2278D" w:rsidRPr="00B2278D" w:rsidRDefault="00B2278D" w:rsidP="00B2278D">
      <w:pPr>
        <w:spacing w:after="120"/>
        <w:rPr>
          <w:b/>
          <w:noProof/>
          <w:sz w:val="28"/>
          <w:szCs w:val="28"/>
        </w:rPr>
      </w:pPr>
      <w:r w:rsidRPr="00B2278D"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52161B" wp14:editId="4D9307E6">
            <wp:simplePos x="0" y="0"/>
            <wp:positionH relativeFrom="column">
              <wp:posOffset>-9525</wp:posOffset>
            </wp:positionH>
            <wp:positionV relativeFrom="paragraph">
              <wp:posOffset>278130</wp:posOffset>
            </wp:positionV>
            <wp:extent cx="2036445" cy="2036445"/>
            <wp:effectExtent l="0" t="0" r="1905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lp-19-bulletinboxes-healing-in-marriage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78D">
        <w:rPr>
          <w:rFonts w:eastAsia="Calibri"/>
          <w:b/>
          <w:noProof/>
          <w:sz w:val="28"/>
          <w:szCs w:val="28"/>
        </w:rPr>
        <w:t xml:space="preserve">Domingo, </w:t>
      </w:r>
      <w:r w:rsidRPr="00B2278D">
        <w:rPr>
          <w:b/>
          <w:noProof/>
          <w:sz w:val="28"/>
          <w:szCs w:val="28"/>
        </w:rPr>
        <w:t>9 de febrero de 2020</w:t>
      </w:r>
    </w:p>
    <w:p w14:paraId="6DFF7854" w14:textId="77777777" w:rsidR="00B2278D" w:rsidRPr="00B2278D" w:rsidRDefault="00B2278D" w:rsidP="00B2278D">
      <w:pPr>
        <w:pStyle w:val="ListParagraph"/>
        <w:spacing w:after="120"/>
        <w:ind w:left="1440"/>
        <w:rPr>
          <w:noProof/>
        </w:rPr>
      </w:pPr>
    </w:p>
    <w:p w14:paraId="7CB82905" w14:textId="07251BC9" w:rsidR="00B2278D" w:rsidRPr="00B2278D" w:rsidRDefault="00610D55" w:rsidP="00B2278D">
      <w:pPr>
        <w:pStyle w:val="ListParagraph"/>
        <w:spacing w:after="120"/>
        <w:ind w:left="1440"/>
        <w:rPr>
          <w:noProof/>
        </w:rPr>
      </w:pPr>
      <w:r w:rsidRPr="00B2278D">
        <w:rPr>
          <w:rFonts w:eastAsia="Calibri"/>
          <w:noProof/>
        </w:rPr>
        <w:t>Bajar</w:t>
      </w:r>
      <w:r w:rsidR="00B2278D" w:rsidRPr="00B2278D">
        <w:rPr>
          <w:rFonts w:eastAsia="Calibri"/>
          <w:noProof/>
        </w:rPr>
        <w:t xml:space="preserve">: </w:t>
      </w:r>
      <w:hyperlink r:id="rId49" w:history="1">
        <w:r w:rsidR="00B2278D" w:rsidRPr="00946A42">
          <w:rPr>
            <w:rStyle w:val="Hyperlink"/>
            <w:rFonts w:eastAsia="Calibri"/>
            <w:noProof/>
          </w:rPr>
          <w:t>inglés</w:t>
        </w:r>
      </w:hyperlink>
      <w:r w:rsidR="00B2278D" w:rsidRPr="00B2278D">
        <w:rPr>
          <w:rFonts w:eastAsia="Calibri"/>
          <w:noProof/>
        </w:rPr>
        <w:t xml:space="preserve"> </w:t>
      </w:r>
      <w:r w:rsidR="00BC761D">
        <w:rPr>
          <w:rFonts w:eastAsia="Calibri"/>
          <w:noProof/>
        </w:rPr>
        <w:t>|</w:t>
      </w:r>
      <w:r w:rsidR="00B2278D" w:rsidRPr="00B2278D">
        <w:rPr>
          <w:rFonts w:eastAsia="Calibri"/>
          <w:noProof/>
        </w:rPr>
        <w:t xml:space="preserve"> </w:t>
      </w:r>
      <w:hyperlink r:id="rId50" w:history="1">
        <w:r w:rsidR="00B2278D" w:rsidRPr="00946A42">
          <w:rPr>
            <w:rStyle w:val="Hyperlink"/>
            <w:rFonts w:eastAsia="Calibri"/>
            <w:noProof/>
          </w:rPr>
          <w:t>esp</w:t>
        </w:r>
        <w:bookmarkStart w:id="6" w:name="_GoBack"/>
        <w:bookmarkEnd w:id="6"/>
        <w:r w:rsidR="00B2278D" w:rsidRPr="00946A42">
          <w:rPr>
            <w:rStyle w:val="Hyperlink"/>
            <w:rFonts w:eastAsia="Calibri"/>
            <w:noProof/>
          </w:rPr>
          <w:t>añol</w:t>
        </w:r>
      </w:hyperlink>
    </w:p>
    <w:p w14:paraId="400AA46B" w14:textId="77777777" w:rsidR="00B2278D" w:rsidRPr="00B2278D" w:rsidRDefault="00B2278D" w:rsidP="00B2278D">
      <w:pPr>
        <w:spacing w:after="120"/>
        <w:rPr>
          <w:rFonts w:eastAsia="Calibri"/>
          <w:noProof/>
          <w:sz w:val="28"/>
          <w:szCs w:val="28"/>
        </w:rPr>
      </w:pPr>
    </w:p>
    <w:p w14:paraId="73528398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3F8F5F8C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7A51451D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1AD55FC6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06C7FAB0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40E8D78D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0"/>
          <w:szCs w:val="20"/>
        </w:rPr>
      </w:pPr>
    </w:p>
    <w:p w14:paraId="49436954" w14:textId="11A19DF2" w:rsidR="00B2278D" w:rsidRPr="00B2278D" w:rsidRDefault="005F37F1" w:rsidP="00863FE4">
      <w:pPr>
        <w:spacing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9D6EAAD" wp14:editId="00350A6F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9907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23" name="Picture 23" descr="http://www.usccb.org/about/pro-life-activities/respect-life-program/upload/rlp-18-cherished-sp-500x500-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ccb.org/about/pro-life-activities/respect-life-program/upload/rlp-18-cherished-sp-500x500-jpg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78D" w:rsidRPr="00B2278D">
        <w:rPr>
          <w:rFonts w:eastAsia="Calibri"/>
          <w:b/>
          <w:noProof/>
          <w:sz w:val="28"/>
          <w:szCs w:val="28"/>
        </w:rPr>
        <w:t xml:space="preserve">Domingo, </w:t>
      </w:r>
      <w:r w:rsidR="00B2278D" w:rsidRPr="00B2278D">
        <w:rPr>
          <w:b/>
          <w:noProof/>
          <w:sz w:val="28"/>
          <w:szCs w:val="28"/>
        </w:rPr>
        <w:t>23 de febrero de 2020</w:t>
      </w:r>
    </w:p>
    <w:p w14:paraId="3A2C9129" w14:textId="77777777" w:rsidR="00B2278D" w:rsidRPr="00B2278D" w:rsidRDefault="00B2278D" w:rsidP="00B2278D">
      <w:pPr>
        <w:pStyle w:val="ListParagraph"/>
        <w:numPr>
          <w:ilvl w:val="0"/>
          <w:numId w:val="20"/>
        </w:numPr>
        <w:spacing w:after="120"/>
        <w:rPr>
          <w:noProof/>
        </w:rPr>
      </w:pPr>
      <w:r w:rsidRPr="00B2278D">
        <w:rPr>
          <w:rFonts w:eastAsia="Calibri"/>
          <w:noProof/>
        </w:rPr>
        <w:t xml:space="preserve">Bajar: </w:t>
      </w:r>
      <w:hyperlink r:id="rId52" w:history="1">
        <w:r w:rsidRPr="00B2278D">
          <w:rPr>
            <w:rStyle w:val="Hyperlink"/>
            <w:bCs/>
            <w:noProof/>
          </w:rPr>
          <w:t>inglés</w:t>
        </w:r>
      </w:hyperlink>
      <w:r w:rsidRPr="00B2278D">
        <w:rPr>
          <w:noProof/>
        </w:rPr>
        <w:t xml:space="preserve"> | </w:t>
      </w:r>
      <w:hyperlink r:id="rId53" w:history="1">
        <w:r w:rsidRPr="00B2278D">
          <w:rPr>
            <w:rStyle w:val="Hyperlink"/>
            <w:bCs/>
            <w:noProof/>
          </w:rPr>
          <w:t>español</w:t>
        </w:r>
      </w:hyperlink>
    </w:p>
    <w:p w14:paraId="5AC99CF9" w14:textId="77777777" w:rsidR="00B2278D" w:rsidRPr="00B2278D" w:rsidRDefault="00B2278D" w:rsidP="00B2278D">
      <w:pPr>
        <w:pStyle w:val="ListParagraph"/>
        <w:ind w:left="1440"/>
        <w:rPr>
          <w:noProof/>
          <w:color w:val="0563C1" w:themeColor="hyperlink"/>
          <w:u w:val="single"/>
        </w:rPr>
      </w:pPr>
      <w:r w:rsidRPr="00B2278D">
        <w:rPr>
          <w:rFonts w:eastAsia="Calibri"/>
          <w:noProof/>
          <w:color w:val="0563C1" w:themeColor="hyperlink"/>
          <w:u w:val="single"/>
        </w:rPr>
        <w:br/>
      </w:r>
    </w:p>
    <w:p w14:paraId="0397D673" w14:textId="77777777" w:rsidR="00B2278D" w:rsidRPr="00B2278D" w:rsidRDefault="00B2278D" w:rsidP="00B2278D">
      <w:pPr>
        <w:rPr>
          <w:noProof/>
        </w:rPr>
      </w:pPr>
    </w:p>
    <w:p w14:paraId="730AB305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7C82BE53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3ECC6B91" w14:textId="77777777" w:rsidR="00B2278D" w:rsidRPr="00B2278D" w:rsidRDefault="00B2278D" w:rsidP="00B2278D">
      <w:pPr>
        <w:spacing w:after="120"/>
        <w:rPr>
          <w:rFonts w:eastAsia="Calibri"/>
          <w:b/>
          <w:noProof/>
          <w:sz w:val="28"/>
          <w:szCs w:val="28"/>
        </w:rPr>
      </w:pPr>
    </w:p>
    <w:p w14:paraId="4347656E" w14:textId="77777777" w:rsidR="00B2278D" w:rsidRPr="00B2278D" w:rsidRDefault="00B2278D" w:rsidP="00B2278D">
      <w:pPr>
        <w:spacing w:after="120"/>
        <w:rPr>
          <w:noProof/>
        </w:rPr>
      </w:pPr>
    </w:p>
    <w:sectPr w:rsidR="00B2278D" w:rsidRPr="00B2278D" w:rsidSect="00E568C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FCECB" w14:textId="77777777" w:rsidR="0083232D" w:rsidRPr="00B2278D" w:rsidRDefault="0083232D">
      <w:pPr>
        <w:rPr>
          <w:noProof/>
        </w:rPr>
      </w:pPr>
      <w:r w:rsidRPr="00B2278D">
        <w:rPr>
          <w:noProof/>
        </w:rPr>
        <w:separator/>
      </w:r>
    </w:p>
  </w:endnote>
  <w:endnote w:type="continuationSeparator" w:id="0">
    <w:p w14:paraId="44212D0D" w14:textId="77777777" w:rsidR="0083232D" w:rsidRPr="00B2278D" w:rsidRDefault="0083232D">
      <w:pPr>
        <w:rPr>
          <w:noProof/>
        </w:rPr>
      </w:pPr>
      <w:r w:rsidRPr="00B2278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1691" w14:textId="77777777" w:rsidR="00B2278D" w:rsidRDefault="00B2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9305" w14:textId="77777777" w:rsidR="00B2278D" w:rsidRPr="00B2278D" w:rsidRDefault="00B2278D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B2278D">
      <w:rPr>
        <w:b/>
        <w:noProof/>
        <w:sz w:val="20"/>
        <w:szCs w:val="20"/>
      </w:rPr>
      <w:t xml:space="preserve">¡Mire, baje y solicite los materiales del Programa Respetemos la Vida 2019-2020! </w:t>
    </w:r>
    <w:hyperlink r:id="rId1" w:history="1">
      <w:r w:rsidRPr="00B2278D">
        <w:rPr>
          <w:rStyle w:val="Hyperlink"/>
          <w:b/>
          <w:noProof/>
          <w:sz w:val="20"/>
          <w:szCs w:val="20"/>
        </w:rPr>
        <w:t>www.respectlife.org</w:t>
      </w:r>
    </w:hyperlink>
    <w:r w:rsidRPr="00B2278D">
      <w:rPr>
        <w:b/>
        <w:noProof/>
        <w:sz w:val="20"/>
        <w:szCs w:val="20"/>
      </w:rPr>
      <w:t xml:space="preserve"> </w:t>
    </w:r>
  </w:p>
  <w:p w14:paraId="6D44D199" w14:textId="77777777" w:rsidR="00B2278D" w:rsidRPr="00B2278D" w:rsidRDefault="00B2278D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B2278D">
      <w:rPr>
        <w:noProof/>
        <w:sz w:val="16"/>
        <w:szCs w:val="16"/>
      </w:rPr>
      <w:t>Copyright © 2019, United States Conference of Catholic Bishops, Washington, D.C. 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EFE8" w14:textId="77777777" w:rsidR="00B2278D" w:rsidRDefault="00B227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631F" w14:textId="77777777" w:rsidR="00B2278D" w:rsidRDefault="00B227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73D678B1" w:rsidR="00E568C4" w:rsidRPr="00B2278D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B2278D">
      <w:rPr>
        <w:b/>
        <w:noProof/>
        <w:sz w:val="20"/>
        <w:szCs w:val="20"/>
      </w:rPr>
      <w:t xml:space="preserve">¡Mire, baje y solicite los materiales del Programa Respetemos la Vida </w:t>
    </w:r>
    <w:r w:rsidR="00C600D4" w:rsidRPr="00B2278D">
      <w:rPr>
        <w:b/>
        <w:noProof/>
        <w:sz w:val="20"/>
        <w:szCs w:val="20"/>
      </w:rPr>
      <w:t>2019</w:t>
    </w:r>
    <w:r w:rsidRPr="00B2278D">
      <w:rPr>
        <w:b/>
        <w:noProof/>
        <w:sz w:val="20"/>
        <w:szCs w:val="20"/>
      </w:rPr>
      <w:t>-</w:t>
    </w:r>
    <w:r w:rsidR="009649DA" w:rsidRPr="00B2278D">
      <w:rPr>
        <w:b/>
        <w:noProof/>
        <w:sz w:val="20"/>
        <w:szCs w:val="20"/>
      </w:rPr>
      <w:t>20</w:t>
    </w:r>
    <w:r w:rsidR="00C600D4" w:rsidRPr="00B2278D">
      <w:rPr>
        <w:b/>
        <w:noProof/>
        <w:sz w:val="20"/>
        <w:szCs w:val="20"/>
      </w:rPr>
      <w:t>2</w:t>
    </w:r>
    <w:r w:rsidRPr="00B2278D">
      <w:rPr>
        <w:b/>
        <w:noProof/>
        <w:sz w:val="20"/>
        <w:szCs w:val="20"/>
      </w:rPr>
      <w:t xml:space="preserve">0! </w:t>
    </w:r>
    <w:hyperlink r:id="rId1" w:history="1">
      <w:r w:rsidR="00DA5556" w:rsidRPr="00B2278D">
        <w:rPr>
          <w:rStyle w:val="Hyperlink"/>
          <w:b/>
          <w:noProof/>
          <w:sz w:val="20"/>
          <w:szCs w:val="20"/>
        </w:rPr>
        <w:t>www.respectlife.org</w:t>
      </w:r>
    </w:hyperlink>
    <w:r w:rsidRPr="00B2278D">
      <w:rPr>
        <w:b/>
        <w:noProof/>
        <w:sz w:val="20"/>
        <w:szCs w:val="20"/>
      </w:rPr>
      <w:t xml:space="preserve"> </w:t>
    </w:r>
  </w:p>
  <w:p w14:paraId="496DA3BE" w14:textId="5383D2CC" w:rsidR="00E568C4" w:rsidRPr="00B2278D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B2278D">
      <w:rPr>
        <w:noProof/>
        <w:sz w:val="16"/>
        <w:szCs w:val="16"/>
      </w:rPr>
      <w:t>Copyright © 201</w:t>
    </w:r>
    <w:r w:rsidR="00C600D4" w:rsidRPr="00B2278D">
      <w:rPr>
        <w:noProof/>
        <w:sz w:val="16"/>
        <w:szCs w:val="16"/>
      </w:rPr>
      <w:t>9</w:t>
    </w:r>
    <w:r w:rsidRPr="00B2278D">
      <w:rPr>
        <w:noProof/>
        <w:sz w:val="16"/>
        <w:szCs w:val="16"/>
      </w:rPr>
      <w:t>, United States Conference of Catholic Bishops, Washington, D.C. Todos los derechos reservados.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62E7" w14:textId="77777777" w:rsidR="00B2278D" w:rsidRDefault="00B2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2B71" w14:textId="77777777" w:rsidR="0083232D" w:rsidRPr="00B2278D" w:rsidRDefault="0083232D">
      <w:pPr>
        <w:rPr>
          <w:noProof/>
        </w:rPr>
      </w:pPr>
      <w:r w:rsidRPr="00B2278D">
        <w:rPr>
          <w:noProof/>
        </w:rPr>
        <w:separator/>
      </w:r>
    </w:p>
  </w:footnote>
  <w:footnote w:type="continuationSeparator" w:id="0">
    <w:p w14:paraId="11D70A38" w14:textId="77777777" w:rsidR="0083232D" w:rsidRPr="00B2278D" w:rsidRDefault="0083232D">
      <w:pPr>
        <w:rPr>
          <w:noProof/>
        </w:rPr>
      </w:pPr>
      <w:r w:rsidRPr="00B2278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CC12" w14:textId="77777777" w:rsidR="00B2278D" w:rsidRDefault="00B2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345A" w14:textId="77777777" w:rsidR="00B2278D" w:rsidRDefault="00B2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5598" w14:textId="77777777" w:rsidR="00B2278D" w:rsidRDefault="00B227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FB4B" w14:textId="77777777" w:rsidR="00B2278D" w:rsidRDefault="00B227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BA48" w14:textId="77777777" w:rsidR="00B2278D" w:rsidRDefault="00B227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76F2" w14:textId="77777777" w:rsidR="00B2278D" w:rsidRDefault="00B2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65C60"/>
    <w:multiLevelType w:val="hybridMultilevel"/>
    <w:tmpl w:val="EC806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9"/>
  </w:num>
  <w:num w:numId="8">
    <w:abstractNumId w:val="3"/>
  </w:num>
  <w:num w:numId="9">
    <w:abstractNumId w:val="19"/>
  </w:num>
  <w:num w:numId="10">
    <w:abstractNumId w:val="14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15"/>
  </w:num>
  <w:num w:numId="18">
    <w:abstractNumId w:val="3"/>
  </w:num>
  <w:num w:numId="19">
    <w:abstractNumId w:val="9"/>
  </w:num>
  <w:num w:numId="20">
    <w:abstractNumId w:val="6"/>
  </w:num>
  <w:num w:numId="21">
    <w:abstractNumId w:val="21"/>
  </w:num>
  <w:num w:numId="22">
    <w:abstractNumId w:val="1"/>
  </w:num>
  <w:num w:numId="23">
    <w:abstractNumId w:val="2"/>
  </w:num>
  <w:num w:numId="24">
    <w:abstractNumId w:val="13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49F0"/>
    <w:rsid w:val="00005410"/>
    <w:rsid w:val="00005862"/>
    <w:rsid w:val="000077C3"/>
    <w:rsid w:val="00010623"/>
    <w:rsid w:val="0001100A"/>
    <w:rsid w:val="00012C7D"/>
    <w:rsid w:val="00013726"/>
    <w:rsid w:val="00013F53"/>
    <w:rsid w:val="000153FB"/>
    <w:rsid w:val="000156C7"/>
    <w:rsid w:val="00016862"/>
    <w:rsid w:val="00021695"/>
    <w:rsid w:val="00027900"/>
    <w:rsid w:val="00030E41"/>
    <w:rsid w:val="000357B6"/>
    <w:rsid w:val="000360C5"/>
    <w:rsid w:val="00037F8F"/>
    <w:rsid w:val="0004048F"/>
    <w:rsid w:val="00041DBC"/>
    <w:rsid w:val="00041F7E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321C"/>
    <w:rsid w:val="0008335E"/>
    <w:rsid w:val="00086773"/>
    <w:rsid w:val="00086A01"/>
    <w:rsid w:val="00091AC2"/>
    <w:rsid w:val="00093245"/>
    <w:rsid w:val="000962B2"/>
    <w:rsid w:val="000A182E"/>
    <w:rsid w:val="000A4689"/>
    <w:rsid w:val="000A4EFC"/>
    <w:rsid w:val="000A7AB9"/>
    <w:rsid w:val="000B1F22"/>
    <w:rsid w:val="000B2FFE"/>
    <w:rsid w:val="000B4344"/>
    <w:rsid w:val="000B47E3"/>
    <w:rsid w:val="000B4CAF"/>
    <w:rsid w:val="000B523F"/>
    <w:rsid w:val="000B66E7"/>
    <w:rsid w:val="000C2090"/>
    <w:rsid w:val="000C22D8"/>
    <w:rsid w:val="000C4F2B"/>
    <w:rsid w:val="000C5863"/>
    <w:rsid w:val="000C784F"/>
    <w:rsid w:val="000C7FD8"/>
    <w:rsid w:val="000D0CB9"/>
    <w:rsid w:val="000D1BEA"/>
    <w:rsid w:val="000D40FA"/>
    <w:rsid w:val="000E2A41"/>
    <w:rsid w:val="000E6900"/>
    <w:rsid w:val="000F03AF"/>
    <w:rsid w:val="000F0A94"/>
    <w:rsid w:val="000F1357"/>
    <w:rsid w:val="000F2816"/>
    <w:rsid w:val="000F36AC"/>
    <w:rsid w:val="00103D61"/>
    <w:rsid w:val="001041F8"/>
    <w:rsid w:val="001054A8"/>
    <w:rsid w:val="00105C3A"/>
    <w:rsid w:val="00106B46"/>
    <w:rsid w:val="00107E93"/>
    <w:rsid w:val="00112638"/>
    <w:rsid w:val="00112A7A"/>
    <w:rsid w:val="00113514"/>
    <w:rsid w:val="00114B64"/>
    <w:rsid w:val="00120B6F"/>
    <w:rsid w:val="00120D07"/>
    <w:rsid w:val="0012483C"/>
    <w:rsid w:val="00124883"/>
    <w:rsid w:val="00125B2C"/>
    <w:rsid w:val="00126D96"/>
    <w:rsid w:val="001276E5"/>
    <w:rsid w:val="00130763"/>
    <w:rsid w:val="00133071"/>
    <w:rsid w:val="00137C21"/>
    <w:rsid w:val="0014037E"/>
    <w:rsid w:val="00141F8D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12A"/>
    <w:rsid w:val="001A1967"/>
    <w:rsid w:val="001B25FF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237F"/>
    <w:rsid w:val="001D6847"/>
    <w:rsid w:val="001E0DA6"/>
    <w:rsid w:val="001E0DD1"/>
    <w:rsid w:val="001E1B01"/>
    <w:rsid w:val="001E5657"/>
    <w:rsid w:val="001E6BAC"/>
    <w:rsid w:val="001F0607"/>
    <w:rsid w:val="001F0BEA"/>
    <w:rsid w:val="001F0CD3"/>
    <w:rsid w:val="001F1AA7"/>
    <w:rsid w:val="001F422A"/>
    <w:rsid w:val="001F4C0C"/>
    <w:rsid w:val="001F6135"/>
    <w:rsid w:val="001F6925"/>
    <w:rsid w:val="001F6A82"/>
    <w:rsid w:val="001F7A5A"/>
    <w:rsid w:val="002012D7"/>
    <w:rsid w:val="00202493"/>
    <w:rsid w:val="00202B74"/>
    <w:rsid w:val="00204CC8"/>
    <w:rsid w:val="0020775C"/>
    <w:rsid w:val="00207904"/>
    <w:rsid w:val="002109FE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373F2"/>
    <w:rsid w:val="0024156E"/>
    <w:rsid w:val="002437D1"/>
    <w:rsid w:val="00244270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0792"/>
    <w:rsid w:val="00275262"/>
    <w:rsid w:val="00276765"/>
    <w:rsid w:val="00280164"/>
    <w:rsid w:val="00281D2B"/>
    <w:rsid w:val="00283F05"/>
    <w:rsid w:val="002840BA"/>
    <w:rsid w:val="002850E0"/>
    <w:rsid w:val="002855B7"/>
    <w:rsid w:val="002900D1"/>
    <w:rsid w:val="00290821"/>
    <w:rsid w:val="00294D37"/>
    <w:rsid w:val="0029527F"/>
    <w:rsid w:val="002A009C"/>
    <w:rsid w:val="002A2ECD"/>
    <w:rsid w:val="002A431D"/>
    <w:rsid w:val="002A4975"/>
    <w:rsid w:val="002A6407"/>
    <w:rsid w:val="002B111A"/>
    <w:rsid w:val="002B1216"/>
    <w:rsid w:val="002B1B01"/>
    <w:rsid w:val="002B1B5C"/>
    <w:rsid w:val="002B1CAE"/>
    <w:rsid w:val="002C047E"/>
    <w:rsid w:val="002C5D25"/>
    <w:rsid w:val="002D20D5"/>
    <w:rsid w:val="002D34B1"/>
    <w:rsid w:val="002D4FAF"/>
    <w:rsid w:val="002D5547"/>
    <w:rsid w:val="002D5D20"/>
    <w:rsid w:val="002D5D6A"/>
    <w:rsid w:val="002D6731"/>
    <w:rsid w:val="002D7E35"/>
    <w:rsid w:val="002E3BFB"/>
    <w:rsid w:val="002E465D"/>
    <w:rsid w:val="002E52B0"/>
    <w:rsid w:val="002E5D7C"/>
    <w:rsid w:val="002E7B75"/>
    <w:rsid w:val="002F1827"/>
    <w:rsid w:val="002F32DE"/>
    <w:rsid w:val="002F3E7C"/>
    <w:rsid w:val="002F4E42"/>
    <w:rsid w:val="002F522A"/>
    <w:rsid w:val="002F754D"/>
    <w:rsid w:val="002F77B6"/>
    <w:rsid w:val="00303B16"/>
    <w:rsid w:val="00303F7C"/>
    <w:rsid w:val="003061C1"/>
    <w:rsid w:val="00311CA7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6E49"/>
    <w:rsid w:val="0037413E"/>
    <w:rsid w:val="00380825"/>
    <w:rsid w:val="00380972"/>
    <w:rsid w:val="0038504F"/>
    <w:rsid w:val="003851EF"/>
    <w:rsid w:val="00386037"/>
    <w:rsid w:val="003879BF"/>
    <w:rsid w:val="00393D1D"/>
    <w:rsid w:val="00395EF0"/>
    <w:rsid w:val="00397087"/>
    <w:rsid w:val="003A0FC7"/>
    <w:rsid w:val="003A1F0F"/>
    <w:rsid w:val="003A6F3D"/>
    <w:rsid w:val="003B2CAD"/>
    <w:rsid w:val="003B2ED0"/>
    <w:rsid w:val="003C25FE"/>
    <w:rsid w:val="003C54BF"/>
    <w:rsid w:val="003C6E40"/>
    <w:rsid w:val="003D0E8F"/>
    <w:rsid w:val="003D17B4"/>
    <w:rsid w:val="003D198F"/>
    <w:rsid w:val="003D36D6"/>
    <w:rsid w:val="003D4DAC"/>
    <w:rsid w:val="003D7270"/>
    <w:rsid w:val="003D7568"/>
    <w:rsid w:val="003D7AA0"/>
    <w:rsid w:val="003E0F5D"/>
    <w:rsid w:val="003E3543"/>
    <w:rsid w:val="003E414D"/>
    <w:rsid w:val="003E45D4"/>
    <w:rsid w:val="003E5DF3"/>
    <w:rsid w:val="00400D92"/>
    <w:rsid w:val="004012FF"/>
    <w:rsid w:val="00405BDA"/>
    <w:rsid w:val="00407A69"/>
    <w:rsid w:val="00413555"/>
    <w:rsid w:val="004136AC"/>
    <w:rsid w:val="004202A2"/>
    <w:rsid w:val="00420C48"/>
    <w:rsid w:val="0042387F"/>
    <w:rsid w:val="00424527"/>
    <w:rsid w:val="0042493C"/>
    <w:rsid w:val="00430384"/>
    <w:rsid w:val="0043344E"/>
    <w:rsid w:val="004336F7"/>
    <w:rsid w:val="00437DF3"/>
    <w:rsid w:val="00440539"/>
    <w:rsid w:val="00440ADD"/>
    <w:rsid w:val="004410E7"/>
    <w:rsid w:val="00441365"/>
    <w:rsid w:val="00442DC8"/>
    <w:rsid w:val="00444660"/>
    <w:rsid w:val="00445361"/>
    <w:rsid w:val="0045112D"/>
    <w:rsid w:val="004523B9"/>
    <w:rsid w:val="00453BA6"/>
    <w:rsid w:val="004548D3"/>
    <w:rsid w:val="00454EFB"/>
    <w:rsid w:val="0046024F"/>
    <w:rsid w:val="0046112E"/>
    <w:rsid w:val="0046116A"/>
    <w:rsid w:val="0046116E"/>
    <w:rsid w:val="004620EF"/>
    <w:rsid w:val="00463102"/>
    <w:rsid w:val="00470C4A"/>
    <w:rsid w:val="004714AB"/>
    <w:rsid w:val="004730CB"/>
    <w:rsid w:val="00473264"/>
    <w:rsid w:val="00476980"/>
    <w:rsid w:val="00477230"/>
    <w:rsid w:val="00482F0D"/>
    <w:rsid w:val="00487D4B"/>
    <w:rsid w:val="004906A1"/>
    <w:rsid w:val="00491216"/>
    <w:rsid w:val="00492444"/>
    <w:rsid w:val="00492D45"/>
    <w:rsid w:val="004948A4"/>
    <w:rsid w:val="004A0892"/>
    <w:rsid w:val="004A1F11"/>
    <w:rsid w:val="004A3736"/>
    <w:rsid w:val="004A3BCD"/>
    <w:rsid w:val="004A773E"/>
    <w:rsid w:val="004A7E1B"/>
    <w:rsid w:val="004B2C83"/>
    <w:rsid w:val="004B3437"/>
    <w:rsid w:val="004B42E5"/>
    <w:rsid w:val="004B7753"/>
    <w:rsid w:val="004C0052"/>
    <w:rsid w:val="004C0EFB"/>
    <w:rsid w:val="004C1196"/>
    <w:rsid w:val="004C5455"/>
    <w:rsid w:val="004C668C"/>
    <w:rsid w:val="004C6932"/>
    <w:rsid w:val="004D01EC"/>
    <w:rsid w:val="004D047E"/>
    <w:rsid w:val="004D20CC"/>
    <w:rsid w:val="004D2D71"/>
    <w:rsid w:val="004D450D"/>
    <w:rsid w:val="004D4A48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11190"/>
    <w:rsid w:val="005207B9"/>
    <w:rsid w:val="00525DFB"/>
    <w:rsid w:val="00530518"/>
    <w:rsid w:val="00531510"/>
    <w:rsid w:val="00541430"/>
    <w:rsid w:val="0054353D"/>
    <w:rsid w:val="00543EA3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5704"/>
    <w:rsid w:val="00585B51"/>
    <w:rsid w:val="00587424"/>
    <w:rsid w:val="0058750C"/>
    <w:rsid w:val="00590B69"/>
    <w:rsid w:val="005911CA"/>
    <w:rsid w:val="005933BF"/>
    <w:rsid w:val="00593856"/>
    <w:rsid w:val="00597010"/>
    <w:rsid w:val="005974F8"/>
    <w:rsid w:val="005975B3"/>
    <w:rsid w:val="005A1E77"/>
    <w:rsid w:val="005A368D"/>
    <w:rsid w:val="005A395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77B9"/>
    <w:rsid w:val="005D124D"/>
    <w:rsid w:val="005D2715"/>
    <w:rsid w:val="005D434A"/>
    <w:rsid w:val="005D57F6"/>
    <w:rsid w:val="005D6608"/>
    <w:rsid w:val="005D713D"/>
    <w:rsid w:val="005E29DA"/>
    <w:rsid w:val="005E2B56"/>
    <w:rsid w:val="005F37F1"/>
    <w:rsid w:val="005F6522"/>
    <w:rsid w:val="005F783E"/>
    <w:rsid w:val="00600BC7"/>
    <w:rsid w:val="00601267"/>
    <w:rsid w:val="00603BF8"/>
    <w:rsid w:val="006063E1"/>
    <w:rsid w:val="00610D55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7954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5069"/>
    <w:rsid w:val="006670ED"/>
    <w:rsid w:val="00667818"/>
    <w:rsid w:val="00670CFF"/>
    <w:rsid w:val="00671826"/>
    <w:rsid w:val="00672A10"/>
    <w:rsid w:val="00673194"/>
    <w:rsid w:val="006741EA"/>
    <w:rsid w:val="00674B36"/>
    <w:rsid w:val="00680E85"/>
    <w:rsid w:val="006907C2"/>
    <w:rsid w:val="00692019"/>
    <w:rsid w:val="00694B5A"/>
    <w:rsid w:val="00695103"/>
    <w:rsid w:val="006A1945"/>
    <w:rsid w:val="006A3337"/>
    <w:rsid w:val="006A40F4"/>
    <w:rsid w:val="006A480F"/>
    <w:rsid w:val="006A59C0"/>
    <w:rsid w:val="006A5EA3"/>
    <w:rsid w:val="006A6ECC"/>
    <w:rsid w:val="006A7DA9"/>
    <w:rsid w:val="006B084B"/>
    <w:rsid w:val="006B1DD4"/>
    <w:rsid w:val="006B2DA5"/>
    <w:rsid w:val="006B2FCD"/>
    <w:rsid w:val="006B536D"/>
    <w:rsid w:val="006B57AF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D81"/>
    <w:rsid w:val="006D0E23"/>
    <w:rsid w:val="006D15D7"/>
    <w:rsid w:val="006E50E7"/>
    <w:rsid w:val="006E67FA"/>
    <w:rsid w:val="006F0C92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081E"/>
    <w:rsid w:val="00721592"/>
    <w:rsid w:val="00723118"/>
    <w:rsid w:val="00723C45"/>
    <w:rsid w:val="007243E4"/>
    <w:rsid w:val="00725589"/>
    <w:rsid w:val="007262A9"/>
    <w:rsid w:val="00732803"/>
    <w:rsid w:val="00737445"/>
    <w:rsid w:val="007413C4"/>
    <w:rsid w:val="00743530"/>
    <w:rsid w:val="00744EA2"/>
    <w:rsid w:val="00745A42"/>
    <w:rsid w:val="0074751C"/>
    <w:rsid w:val="00747BC7"/>
    <w:rsid w:val="00750264"/>
    <w:rsid w:val="00750BBA"/>
    <w:rsid w:val="00753EC0"/>
    <w:rsid w:val="00753EF7"/>
    <w:rsid w:val="00753F34"/>
    <w:rsid w:val="007570E9"/>
    <w:rsid w:val="00757E6C"/>
    <w:rsid w:val="00760412"/>
    <w:rsid w:val="007611F0"/>
    <w:rsid w:val="0076381F"/>
    <w:rsid w:val="00765CF9"/>
    <w:rsid w:val="00770186"/>
    <w:rsid w:val="00771565"/>
    <w:rsid w:val="00771897"/>
    <w:rsid w:val="00772E41"/>
    <w:rsid w:val="00772E8A"/>
    <w:rsid w:val="0077689C"/>
    <w:rsid w:val="007854C2"/>
    <w:rsid w:val="0078740E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3C1E"/>
    <w:rsid w:val="007C5878"/>
    <w:rsid w:val="007C5BF9"/>
    <w:rsid w:val="007C7412"/>
    <w:rsid w:val="007C7D83"/>
    <w:rsid w:val="007D177E"/>
    <w:rsid w:val="007D2B45"/>
    <w:rsid w:val="007D60CE"/>
    <w:rsid w:val="007D7D86"/>
    <w:rsid w:val="007F0995"/>
    <w:rsid w:val="007F3CD4"/>
    <w:rsid w:val="007F62C2"/>
    <w:rsid w:val="007F6917"/>
    <w:rsid w:val="007F701E"/>
    <w:rsid w:val="008071D5"/>
    <w:rsid w:val="00807766"/>
    <w:rsid w:val="008107B6"/>
    <w:rsid w:val="00814605"/>
    <w:rsid w:val="00821565"/>
    <w:rsid w:val="0082276C"/>
    <w:rsid w:val="00823496"/>
    <w:rsid w:val="008248BA"/>
    <w:rsid w:val="00827349"/>
    <w:rsid w:val="00830DA2"/>
    <w:rsid w:val="0083232D"/>
    <w:rsid w:val="0083521B"/>
    <w:rsid w:val="00835D09"/>
    <w:rsid w:val="00836B4E"/>
    <w:rsid w:val="00840887"/>
    <w:rsid w:val="00840E95"/>
    <w:rsid w:val="00842FA9"/>
    <w:rsid w:val="00845987"/>
    <w:rsid w:val="008532C2"/>
    <w:rsid w:val="008570E6"/>
    <w:rsid w:val="00862707"/>
    <w:rsid w:val="00863FE4"/>
    <w:rsid w:val="00864BC4"/>
    <w:rsid w:val="0087340D"/>
    <w:rsid w:val="00875D3C"/>
    <w:rsid w:val="00877068"/>
    <w:rsid w:val="008771EC"/>
    <w:rsid w:val="0088006C"/>
    <w:rsid w:val="00881074"/>
    <w:rsid w:val="00882931"/>
    <w:rsid w:val="0088552C"/>
    <w:rsid w:val="00887A50"/>
    <w:rsid w:val="008907FE"/>
    <w:rsid w:val="008926DC"/>
    <w:rsid w:val="0089365A"/>
    <w:rsid w:val="00896CD8"/>
    <w:rsid w:val="008A1FE3"/>
    <w:rsid w:val="008A479A"/>
    <w:rsid w:val="008A5678"/>
    <w:rsid w:val="008B013E"/>
    <w:rsid w:val="008B034B"/>
    <w:rsid w:val="008B2507"/>
    <w:rsid w:val="008B40D0"/>
    <w:rsid w:val="008C2543"/>
    <w:rsid w:val="008C3ACA"/>
    <w:rsid w:val="008C5A48"/>
    <w:rsid w:val="008D1F1B"/>
    <w:rsid w:val="008D5C8C"/>
    <w:rsid w:val="008D6472"/>
    <w:rsid w:val="008E1DF9"/>
    <w:rsid w:val="008E1F53"/>
    <w:rsid w:val="008E2822"/>
    <w:rsid w:val="008E4F95"/>
    <w:rsid w:val="008E51D7"/>
    <w:rsid w:val="008E5E87"/>
    <w:rsid w:val="008E5F87"/>
    <w:rsid w:val="008F335E"/>
    <w:rsid w:val="008F4ECB"/>
    <w:rsid w:val="008F55CD"/>
    <w:rsid w:val="00900196"/>
    <w:rsid w:val="00902136"/>
    <w:rsid w:val="009027E5"/>
    <w:rsid w:val="00904D71"/>
    <w:rsid w:val="00905287"/>
    <w:rsid w:val="00905DC3"/>
    <w:rsid w:val="00907D95"/>
    <w:rsid w:val="00914D16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40645"/>
    <w:rsid w:val="009424FC"/>
    <w:rsid w:val="00945F8B"/>
    <w:rsid w:val="0094647F"/>
    <w:rsid w:val="00946927"/>
    <w:rsid w:val="00946A42"/>
    <w:rsid w:val="00946F2F"/>
    <w:rsid w:val="00953F3B"/>
    <w:rsid w:val="0095441C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875BC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1217"/>
    <w:rsid w:val="009B43C7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2D05"/>
    <w:rsid w:val="009D3275"/>
    <w:rsid w:val="009D49A3"/>
    <w:rsid w:val="009D561E"/>
    <w:rsid w:val="009E07A6"/>
    <w:rsid w:val="009E0EB2"/>
    <w:rsid w:val="009E261F"/>
    <w:rsid w:val="009E3F20"/>
    <w:rsid w:val="009E6DD3"/>
    <w:rsid w:val="009E7C3C"/>
    <w:rsid w:val="009F0858"/>
    <w:rsid w:val="009F3432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40A52"/>
    <w:rsid w:val="00A418C5"/>
    <w:rsid w:val="00A42655"/>
    <w:rsid w:val="00A444B5"/>
    <w:rsid w:val="00A46B7F"/>
    <w:rsid w:val="00A46DDC"/>
    <w:rsid w:val="00A5257D"/>
    <w:rsid w:val="00A55557"/>
    <w:rsid w:val="00A56842"/>
    <w:rsid w:val="00A57F78"/>
    <w:rsid w:val="00A6445C"/>
    <w:rsid w:val="00A705A4"/>
    <w:rsid w:val="00A73BC2"/>
    <w:rsid w:val="00A76856"/>
    <w:rsid w:val="00A773C0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4959"/>
    <w:rsid w:val="00AA5497"/>
    <w:rsid w:val="00AA66EA"/>
    <w:rsid w:val="00AB0906"/>
    <w:rsid w:val="00AB14E8"/>
    <w:rsid w:val="00AB17B1"/>
    <w:rsid w:val="00AB3E9B"/>
    <w:rsid w:val="00AB5121"/>
    <w:rsid w:val="00AB6F6E"/>
    <w:rsid w:val="00AC6F4A"/>
    <w:rsid w:val="00AC7D07"/>
    <w:rsid w:val="00AD3FBE"/>
    <w:rsid w:val="00AD4C39"/>
    <w:rsid w:val="00AD6511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D69"/>
    <w:rsid w:val="00B205DF"/>
    <w:rsid w:val="00B2278D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5294"/>
    <w:rsid w:val="00B46CBB"/>
    <w:rsid w:val="00B47611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0BE"/>
    <w:rsid w:val="00B71D9A"/>
    <w:rsid w:val="00B728AB"/>
    <w:rsid w:val="00B72B08"/>
    <w:rsid w:val="00B74385"/>
    <w:rsid w:val="00B753D6"/>
    <w:rsid w:val="00B75DF4"/>
    <w:rsid w:val="00B760D4"/>
    <w:rsid w:val="00B80A6A"/>
    <w:rsid w:val="00B81048"/>
    <w:rsid w:val="00B84CAA"/>
    <w:rsid w:val="00B909E7"/>
    <w:rsid w:val="00B93704"/>
    <w:rsid w:val="00B9782C"/>
    <w:rsid w:val="00BA300D"/>
    <w:rsid w:val="00BA3C10"/>
    <w:rsid w:val="00BA4736"/>
    <w:rsid w:val="00BA5F46"/>
    <w:rsid w:val="00BB1D35"/>
    <w:rsid w:val="00BB61E8"/>
    <w:rsid w:val="00BB7D1A"/>
    <w:rsid w:val="00BC1D0B"/>
    <w:rsid w:val="00BC2AF8"/>
    <w:rsid w:val="00BC761D"/>
    <w:rsid w:val="00BC7C0B"/>
    <w:rsid w:val="00BD00E7"/>
    <w:rsid w:val="00BD1BE6"/>
    <w:rsid w:val="00BD1FEB"/>
    <w:rsid w:val="00BD5376"/>
    <w:rsid w:val="00BD5D20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939"/>
    <w:rsid w:val="00C01A54"/>
    <w:rsid w:val="00C01EEC"/>
    <w:rsid w:val="00C02791"/>
    <w:rsid w:val="00C05268"/>
    <w:rsid w:val="00C05AAF"/>
    <w:rsid w:val="00C06285"/>
    <w:rsid w:val="00C06D13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4F4B"/>
    <w:rsid w:val="00C35EEE"/>
    <w:rsid w:val="00C41D6E"/>
    <w:rsid w:val="00C430A9"/>
    <w:rsid w:val="00C43AC3"/>
    <w:rsid w:val="00C45583"/>
    <w:rsid w:val="00C456DA"/>
    <w:rsid w:val="00C46A2C"/>
    <w:rsid w:val="00C471B1"/>
    <w:rsid w:val="00C52222"/>
    <w:rsid w:val="00C5517D"/>
    <w:rsid w:val="00C55250"/>
    <w:rsid w:val="00C600D4"/>
    <w:rsid w:val="00C60F32"/>
    <w:rsid w:val="00C610DB"/>
    <w:rsid w:val="00C640B4"/>
    <w:rsid w:val="00C7178B"/>
    <w:rsid w:val="00C71D94"/>
    <w:rsid w:val="00C72DA2"/>
    <w:rsid w:val="00C73720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B05EA"/>
    <w:rsid w:val="00CB2A43"/>
    <w:rsid w:val="00CB477A"/>
    <w:rsid w:val="00CB554E"/>
    <w:rsid w:val="00CB7838"/>
    <w:rsid w:val="00CB7937"/>
    <w:rsid w:val="00CB79F7"/>
    <w:rsid w:val="00CC0819"/>
    <w:rsid w:val="00CC08B2"/>
    <w:rsid w:val="00CC374C"/>
    <w:rsid w:val="00CC3FAD"/>
    <w:rsid w:val="00CC49C2"/>
    <w:rsid w:val="00CC4EBD"/>
    <w:rsid w:val="00CC4F51"/>
    <w:rsid w:val="00CC6AE0"/>
    <w:rsid w:val="00CC71BC"/>
    <w:rsid w:val="00CD2F76"/>
    <w:rsid w:val="00CD3614"/>
    <w:rsid w:val="00CD4906"/>
    <w:rsid w:val="00CD5170"/>
    <w:rsid w:val="00CE0ED7"/>
    <w:rsid w:val="00CE1165"/>
    <w:rsid w:val="00CE1D03"/>
    <w:rsid w:val="00CE244A"/>
    <w:rsid w:val="00CE33CB"/>
    <w:rsid w:val="00CE6416"/>
    <w:rsid w:val="00CE735A"/>
    <w:rsid w:val="00CF0560"/>
    <w:rsid w:val="00CF0C1C"/>
    <w:rsid w:val="00CF5252"/>
    <w:rsid w:val="00CF56AB"/>
    <w:rsid w:val="00CF5BEE"/>
    <w:rsid w:val="00CF6600"/>
    <w:rsid w:val="00CF6A62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4F59"/>
    <w:rsid w:val="00D25538"/>
    <w:rsid w:val="00D2687A"/>
    <w:rsid w:val="00D26A12"/>
    <w:rsid w:val="00D327FB"/>
    <w:rsid w:val="00D35685"/>
    <w:rsid w:val="00D37421"/>
    <w:rsid w:val="00D40A86"/>
    <w:rsid w:val="00D4744C"/>
    <w:rsid w:val="00D5133C"/>
    <w:rsid w:val="00D607B0"/>
    <w:rsid w:val="00D6249C"/>
    <w:rsid w:val="00D63F49"/>
    <w:rsid w:val="00D641C2"/>
    <w:rsid w:val="00D65DF4"/>
    <w:rsid w:val="00D71531"/>
    <w:rsid w:val="00D71E78"/>
    <w:rsid w:val="00D72CC6"/>
    <w:rsid w:val="00D73D8D"/>
    <w:rsid w:val="00D764B2"/>
    <w:rsid w:val="00D819DE"/>
    <w:rsid w:val="00D86DCF"/>
    <w:rsid w:val="00D87175"/>
    <w:rsid w:val="00D87F82"/>
    <w:rsid w:val="00D91BDC"/>
    <w:rsid w:val="00D94321"/>
    <w:rsid w:val="00D96EAB"/>
    <w:rsid w:val="00D973A0"/>
    <w:rsid w:val="00DA2533"/>
    <w:rsid w:val="00DA5556"/>
    <w:rsid w:val="00DA6C75"/>
    <w:rsid w:val="00DA7E4B"/>
    <w:rsid w:val="00DB0C8F"/>
    <w:rsid w:val="00DB1920"/>
    <w:rsid w:val="00DB1CA3"/>
    <w:rsid w:val="00DB29E7"/>
    <w:rsid w:val="00DB5A7D"/>
    <w:rsid w:val="00DB6294"/>
    <w:rsid w:val="00DB7B30"/>
    <w:rsid w:val="00DC143E"/>
    <w:rsid w:val="00DC1A12"/>
    <w:rsid w:val="00DC470F"/>
    <w:rsid w:val="00DC50B6"/>
    <w:rsid w:val="00DD10BD"/>
    <w:rsid w:val="00DD60C6"/>
    <w:rsid w:val="00DD6FB3"/>
    <w:rsid w:val="00DD74AD"/>
    <w:rsid w:val="00DE03B9"/>
    <w:rsid w:val="00DE127C"/>
    <w:rsid w:val="00DE12CA"/>
    <w:rsid w:val="00DE1F42"/>
    <w:rsid w:val="00DE2D8F"/>
    <w:rsid w:val="00DE41AD"/>
    <w:rsid w:val="00DE5D52"/>
    <w:rsid w:val="00DE611C"/>
    <w:rsid w:val="00DE6D65"/>
    <w:rsid w:val="00DE71C6"/>
    <w:rsid w:val="00DF5399"/>
    <w:rsid w:val="00E02CDD"/>
    <w:rsid w:val="00E02F08"/>
    <w:rsid w:val="00E03AFE"/>
    <w:rsid w:val="00E066BF"/>
    <w:rsid w:val="00E075A3"/>
    <w:rsid w:val="00E10949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36CF3"/>
    <w:rsid w:val="00E41AD7"/>
    <w:rsid w:val="00E43C37"/>
    <w:rsid w:val="00E464CF"/>
    <w:rsid w:val="00E465FE"/>
    <w:rsid w:val="00E467C5"/>
    <w:rsid w:val="00E4746C"/>
    <w:rsid w:val="00E479B1"/>
    <w:rsid w:val="00E54B62"/>
    <w:rsid w:val="00E55612"/>
    <w:rsid w:val="00E568C4"/>
    <w:rsid w:val="00E6164D"/>
    <w:rsid w:val="00E619CF"/>
    <w:rsid w:val="00E61FE3"/>
    <w:rsid w:val="00E64ACB"/>
    <w:rsid w:val="00E65229"/>
    <w:rsid w:val="00E6722F"/>
    <w:rsid w:val="00E71F03"/>
    <w:rsid w:val="00E73293"/>
    <w:rsid w:val="00E83A33"/>
    <w:rsid w:val="00E84356"/>
    <w:rsid w:val="00E84985"/>
    <w:rsid w:val="00E8559C"/>
    <w:rsid w:val="00E85A50"/>
    <w:rsid w:val="00E86A35"/>
    <w:rsid w:val="00E9125C"/>
    <w:rsid w:val="00E91F22"/>
    <w:rsid w:val="00E93164"/>
    <w:rsid w:val="00E9344E"/>
    <w:rsid w:val="00EA208F"/>
    <w:rsid w:val="00EA53B9"/>
    <w:rsid w:val="00EA5565"/>
    <w:rsid w:val="00EA5D33"/>
    <w:rsid w:val="00EA6C3F"/>
    <w:rsid w:val="00EB08A2"/>
    <w:rsid w:val="00EB0D0F"/>
    <w:rsid w:val="00EB1391"/>
    <w:rsid w:val="00EB29DE"/>
    <w:rsid w:val="00EB3241"/>
    <w:rsid w:val="00EB35FB"/>
    <w:rsid w:val="00EB53F3"/>
    <w:rsid w:val="00EB5FFD"/>
    <w:rsid w:val="00EC2E37"/>
    <w:rsid w:val="00EC42B5"/>
    <w:rsid w:val="00EC68E7"/>
    <w:rsid w:val="00EC7EAB"/>
    <w:rsid w:val="00ED1B6F"/>
    <w:rsid w:val="00EE1D3F"/>
    <w:rsid w:val="00EE2541"/>
    <w:rsid w:val="00EE4156"/>
    <w:rsid w:val="00EE55FB"/>
    <w:rsid w:val="00EE7EFE"/>
    <w:rsid w:val="00EF0D82"/>
    <w:rsid w:val="00EF692D"/>
    <w:rsid w:val="00EF6BB9"/>
    <w:rsid w:val="00F01B4B"/>
    <w:rsid w:val="00F04081"/>
    <w:rsid w:val="00F05304"/>
    <w:rsid w:val="00F065F7"/>
    <w:rsid w:val="00F07EB7"/>
    <w:rsid w:val="00F1121F"/>
    <w:rsid w:val="00F1387B"/>
    <w:rsid w:val="00F15886"/>
    <w:rsid w:val="00F25529"/>
    <w:rsid w:val="00F25ADC"/>
    <w:rsid w:val="00F26D22"/>
    <w:rsid w:val="00F27E38"/>
    <w:rsid w:val="00F315B6"/>
    <w:rsid w:val="00F355B6"/>
    <w:rsid w:val="00F4248A"/>
    <w:rsid w:val="00F479DD"/>
    <w:rsid w:val="00F47B4D"/>
    <w:rsid w:val="00F50CE8"/>
    <w:rsid w:val="00F555BF"/>
    <w:rsid w:val="00F555D3"/>
    <w:rsid w:val="00F56A1A"/>
    <w:rsid w:val="00F56E82"/>
    <w:rsid w:val="00F61D4E"/>
    <w:rsid w:val="00F658F7"/>
    <w:rsid w:val="00F6674C"/>
    <w:rsid w:val="00F67FE1"/>
    <w:rsid w:val="00F748B3"/>
    <w:rsid w:val="00F74B4A"/>
    <w:rsid w:val="00F75D4C"/>
    <w:rsid w:val="00F77CF7"/>
    <w:rsid w:val="00F8417C"/>
    <w:rsid w:val="00F84913"/>
    <w:rsid w:val="00F85367"/>
    <w:rsid w:val="00F875E9"/>
    <w:rsid w:val="00F92BA6"/>
    <w:rsid w:val="00F952B4"/>
    <w:rsid w:val="00F963AA"/>
    <w:rsid w:val="00FA00C7"/>
    <w:rsid w:val="00FA194F"/>
    <w:rsid w:val="00FA4444"/>
    <w:rsid w:val="00FA4875"/>
    <w:rsid w:val="00FA4F38"/>
    <w:rsid w:val="00FB175C"/>
    <w:rsid w:val="00FB3BEE"/>
    <w:rsid w:val="00FC0EAB"/>
    <w:rsid w:val="00FC1A71"/>
    <w:rsid w:val="00FC1B56"/>
    <w:rsid w:val="00FC7D34"/>
    <w:rsid w:val="00FD15CB"/>
    <w:rsid w:val="00FD2CDB"/>
    <w:rsid w:val="00FD374A"/>
    <w:rsid w:val="00FD3A74"/>
    <w:rsid w:val="00FD7B34"/>
    <w:rsid w:val="00FE2778"/>
    <w:rsid w:val="00FE3879"/>
    <w:rsid w:val="00FE4BCC"/>
    <w:rsid w:val="00FE5590"/>
    <w:rsid w:val="00FE621B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  <w:style w:type="paragraph" w:customStyle="1" w:styleId="font8">
    <w:name w:val="font_8"/>
    <w:basedOn w:val="Normal"/>
    <w:rsid w:val="003E3543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4C119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pectlife.org/healing-in-marriage?lang=es" TargetMode="External"/><Relationship Id="rId18" Type="http://schemas.openxmlformats.org/officeDocument/2006/relationships/hyperlink" Target="http://www.usccb.org/beliefs-and-teachings/what-we-believe/love-and-sexuality/el-amor-matrimonial-y-el-don-de-la-vida.cfm" TargetMode="External"/><Relationship Id="rId26" Type="http://schemas.openxmlformats.org/officeDocument/2006/relationships/header" Target="header3.xml"/><Relationship Id="rId39" Type="http://schemas.openxmlformats.org/officeDocument/2006/relationships/hyperlink" Target="http://www.usccb.org/about/pro-life-activities/plan-pastoral-para-actividades-provida-una-estrategia-en-favor-de-la-vida.cfm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store.usccb.org/span-gospel-of-life-the-p/317-5.htm" TargetMode="External"/><Relationship Id="rId42" Type="http://schemas.openxmlformats.org/officeDocument/2006/relationships/hyperlink" Target="http://store.usccb.org/2018-2019-rlp-flyer-p/c1806.htm" TargetMode="External"/><Relationship Id="rId47" Type="http://schemas.openxmlformats.org/officeDocument/2006/relationships/hyperlink" Target="http://www.usccb.org/about/pro-life-activities/respect-life-program/2015/upload/shareable-graphic-8-2015-rlp-spanish.jpg" TargetMode="External"/><Relationship Id="rId50" Type="http://schemas.openxmlformats.org/officeDocument/2006/relationships/hyperlink" Target="http://cms.usccb.org/about/pro-life-activities/word-of-life/upload/JPII-quote-spanish.png" TargetMode="External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spectlife.org/navigating-infertility?lang=es" TargetMode="External"/><Relationship Id="rId29" Type="http://schemas.openxmlformats.org/officeDocument/2006/relationships/hyperlink" Target="http://store.usccb.org/Para-apoyar-a-familias-con-un-diagnostico-prenatal-p/c1555.htm" TargetMode="External"/><Relationship Id="rId11" Type="http://schemas.openxmlformats.org/officeDocument/2006/relationships/hyperlink" Target="http://www.usccb.org/issues-and-action/marriage-and-family/national-marriage-week.cfm" TargetMode="External"/><Relationship Id="rId24" Type="http://schemas.openxmlformats.org/officeDocument/2006/relationships/footer" Target="footer1.xml"/><Relationship Id="rId32" Type="http://schemas.openxmlformats.org/officeDocument/2006/relationships/hyperlink" Target="http://www.usccb.org/about/pro-life-activities/respect-life-program/2015/upload/Supporting-Families-Who-Receive-a-Prenatal-Diagnosis-Span.pdf" TargetMode="External"/><Relationship Id="rId37" Type="http://schemas.openxmlformats.org/officeDocument/2006/relationships/hyperlink" Target="http://w2.vatican.va/content/john-paul-ii/es/encyclicals/documents/hf_jp-ii_enc_25031995_evangelium-vitae.html" TargetMode="External"/><Relationship Id="rId40" Type="http://schemas.openxmlformats.org/officeDocument/2006/relationships/hyperlink" Target="http://www.usccb.org/about/pro-life-activities/plan-pastoral-para-actividades-provida-una-estrategia-en-favor-de-la-vida.cfm" TargetMode="External"/><Relationship Id="rId45" Type="http://schemas.openxmlformats.org/officeDocument/2006/relationships/image" Target="media/image9.jpeg"/><Relationship Id="rId53" Type="http://schemas.openxmlformats.org/officeDocument/2006/relationships/hyperlink" Target="http://www.usccb.org/about/pro-life-activities/respect-life-program/upload/rlp-18-cherished-sp-500x500-jpg.png" TargetMode="External"/><Relationship Id="rId58" Type="http://schemas.openxmlformats.org/officeDocument/2006/relationships/header" Target="header6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2.jpeg"/><Relationship Id="rId14" Type="http://schemas.openxmlformats.org/officeDocument/2006/relationships/hyperlink" Target="https://www.respectlife.org/healing-in-marriage?lang=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://www.usccb.org/about/pro-life-activities/respect-life-program/2015/upload/Supporting-Families-Who-Receive-a-Prenatal-Diagnosis-Span.pdf" TargetMode="External"/><Relationship Id="rId35" Type="http://schemas.openxmlformats.org/officeDocument/2006/relationships/hyperlink" Target="http://w2.vatican.va/content/john-paul-ii/es/encyclicals/documents/hf_jp-ii_enc_25031995_evangelium-vitae.html" TargetMode="External"/><Relationship Id="rId43" Type="http://schemas.openxmlformats.org/officeDocument/2006/relationships/hyperlink" Target="http://www.usccb.org/about/pro-life-activities/respect-life-program/2018/reflexion-respetemos-la-vida-2018-2019.cfm" TargetMode="External"/><Relationship Id="rId48" Type="http://schemas.openxmlformats.org/officeDocument/2006/relationships/image" Target="media/image10.jpeg"/><Relationship Id="rId56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image" Target="media/image11.jpeg"/><Relationship Id="rId3" Type="http://schemas.openxmlformats.org/officeDocument/2006/relationships/styles" Target="styles.xml"/><Relationship Id="rId12" Type="http://schemas.openxmlformats.org/officeDocument/2006/relationships/hyperlink" Target="http://www.foryourmarriage.org/celebrate-national-marriage-week" TargetMode="External"/><Relationship Id="rId17" Type="http://schemas.openxmlformats.org/officeDocument/2006/relationships/hyperlink" Target="http://www.usccb.org/beliefs-and-teachings/what-we-believe/love-and-sexuality/el-amor-matrimonial-y-el-don-de-la-vida.cfm" TargetMode="External"/><Relationship Id="rId25" Type="http://schemas.openxmlformats.org/officeDocument/2006/relationships/footer" Target="footer2.xml"/><Relationship Id="rId33" Type="http://schemas.openxmlformats.org/officeDocument/2006/relationships/image" Target="media/image6.jpeg"/><Relationship Id="rId38" Type="http://schemas.openxmlformats.org/officeDocument/2006/relationships/image" Target="media/image7.png"/><Relationship Id="rId46" Type="http://schemas.openxmlformats.org/officeDocument/2006/relationships/hyperlink" Target="http://www.usccb.org/about/pro-life-activities/respect-life-program/2015/upload/2015-rlp-shareable-graphic-8.jpg" TargetMode="External"/><Relationship Id="rId59" Type="http://schemas.openxmlformats.org/officeDocument/2006/relationships/footer" Target="footer6.xml"/><Relationship Id="rId20" Type="http://schemas.openxmlformats.org/officeDocument/2006/relationships/image" Target="media/image3.jpg"/><Relationship Id="rId41" Type="http://schemas.openxmlformats.org/officeDocument/2006/relationships/image" Target="media/image8.png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spectlife.org/navigating-infertility?lang=es" TargetMode="External"/><Relationship Id="rId23" Type="http://schemas.openxmlformats.org/officeDocument/2006/relationships/header" Target="header2.xml"/><Relationship Id="rId28" Type="http://schemas.openxmlformats.org/officeDocument/2006/relationships/image" Target="media/image5.jpeg"/><Relationship Id="rId36" Type="http://schemas.openxmlformats.org/officeDocument/2006/relationships/hyperlink" Target="http://store.usccb.org/span-gospel-of-life-the-p/317-5.htm" TargetMode="External"/><Relationship Id="rId49" Type="http://schemas.openxmlformats.org/officeDocument/2006/relationships/hyperlink" Target="http://cms.usccb.org/about/pro-life-activities/word-of-life/upload/JPII-quote.png" TargetMode="External"/><Relationship Id="rId57" Type="http://schemas.openxmlformats.org/officeDocument/2006/relationships/footer" Target="footer5.xml"/><Relationship Id="rId10" Type="http://schemas.openxmlformats.org/officeDocument/2006/relationships/hyperlink" Target="http://www.usccb.org/issues-and-action/marriage-and-family/upload/Prayer-for-Married-Couples.pdf" TargetMode="External"/><Relationship Id="rId31" Type="http://schemas.openxmlformats.org/officeDocument/2006/relationships/hyperlink" Target="http://store.usccb.org/Para-apoyar-a-familias-con-un-diagnostico-prenatal-p/c1555.htm" TargetMode="External"/><Relationship Id="rId44" Type="http://schemas.openxmlformats.org/officeDocument/2006/relationships/hyperlink" Target="http://www.usccb.org/about/pro-life-activities/respect-life-program/respect-life-image-gallery.cfm" TargetMode="External"/><Relationship Id="rId52" Type="http://schemas.openxmlformats.org/officeDocument/2006/relationships/hyperlink" Target="http://www.usccb.org/about/pro-life-activities/respect-life-program/upload/rlp-18-meme-cherished.jp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rp-cdn.multiscreensite.com/64484987/files/uploaded/NMWNewspaperAd-Letter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pectlife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6CDB-8AA3-4136-8BBE-CCB38C31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Christopher McCaffery</cp:lastModifiedBy>
  <cp:revision>4</cp:revision>
  <cp:lastPrinted>2019-02-07T17:54:00Z</cp:lastPrinted>
  <dcterms:created xsi:type="dcterms:W3CDTF">2020-01-10T20:47:00Z</dcterms:created>
  <dcterms:modified xsi:type="dcterms:W3CDTF">2020-01-13T19:21:00Z</dcterms:modified>
</cp:coreProperties>
</file>