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2FF913AD" w:rsidR="00971CC2" w:rsidRDefault="00971CC2"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sidRPr="00B244B6">
        <w:rPr>
          <w:rFonts w:eastAsia="Calibri"/>
          <w:b/>
          <w:smallCaps/>
          <w:sz w:val="49"/>
          <w:szCs w:val="49"/>
        </w:rPr>
        <w:t xml:space="preserve">Word of Life: </w:t>
      </w:r>
      <w:r w:rsidR="00B760D4">
        <w:rPr>
          <w:rFonts w:eastAsia="Calibri"/>
          <w:b/>
          <w:smallCaps/>
          <w:sz w:val="49"/>
          <w:szCs w:val="49"/>
        </w:rPr>
        <w:t>May</w:t>
      </w:r>
      <w:r w:rsidR="00E9125C">
        <w:rPr>
          <w:rFonts w:eastAsia="Calibri"/>
          <w:b/>
          <w:smallCaps/>
          <w:sz w:val="49"/>
          <w:szCs w:val="49"/>
        </w:rPr>
        <w:t xml:space="preserve"> 2018</w:t>
      </w:r>
    </w:p>
    <w:p w14:paraId="54DD0345" w14:textId="170C252C" w:rsidR="00454EFB" w:rsidRPr="00454EFB" w:rsidRDefault="00B35D6D" w:rsidP="00454EFB">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5C5D40F7" w14:textId="1A737B6F" w:rsidR="003425E6" w:rsidRPr="00FD374A" w:rsidRDefault="00971CC2" w:rsidP="007C11EF">
      <w:pPr>
        <w:spacing w:before="240" w:after="120" w:line="276" w:lineRule="auto"/>
        <w:rPr>
          <w:rFonts w:eastAsia="Calibri"/>
          <w:b/>
          <w:i/>
          <w:sz w:val="26"/>
          <w:szCs w:val="26"/>
        </w:rPr>
      </w:pPr>
      <w:r w:rsidRPr="00EB08A2">
        <w:rPr>
          <w:b/>
          <w:bCs/>
          <w:sz w:val="36"/>
          <w:szCs w:val="36"/>
        </w:rPr>
        <w:t>Intercessions for Life</w:t>
      </w:r>
    </w:p>
    <w:p w14:paraId="1D6A31C7" w14:textId="77777777" w:rsidR="007C11EF" w:rsidRDefault="007C11EF" w:rsidP="00E465FE">
      <w:pPr>
        <w:tabs>
          <w:tab w:val="left" w:pos="5400"/>
          <w:tab w:val="left" w:pos="5760"/>
        </w:tabs>
        <w:spacing w:line="22" w:lineRule="atLeast"/>
        <w:rPr>
          <w:b/>
          <w:bCs/>
          <w:sz w:val="28"/>
          <w:szCs w:val="28"/>
        </w:rPr>
      </w:pPr>
      <w:bookmarkStart w:id="0" w:name="_Hlk505610761"/>
      <w:bookmarkStart w:id="1" w:name="_Hlk496010705"/>
      <w:bookmarkStart w:id="2" w:name="_Hlk505612679"/>
    </w:p>
    <w:p w14:paraId="55358FA7" w14:textId="1CAC69F9" w:rsidR="00294D37" w:rsidRDefault="00E465FE" w:rsidP="00E465FE">
      <w:pPr>
        <w:tabs>
          <w:tab w:val="left" w:pos="5400"/>
          <w:tab w:val="left" w:pos="5760"/>
        </w:tabs>
        <w:spacing w:line="22" w:lineRule="atLeast"/>
        <w:rPr>
          <w:b/>
          <w:bCs/>
          <w:sz w:val="28"/>
          <w:szCs w:val="28"/>
        </w:rPr>
      </w:pPr>
      <w:r>
        <w:rPr>
          <w:b/>
          <w:bCs/>
          <w:sz w:val="28"/>
          <w:szCs w:val="28"/>
        </w:rPr>
        <w:t>May 6</w:t>
      </w:r>
      <w:r w:rsidRPr="00E465FE">
        <w:rPr>
          <w:b/>
          <w:bCs/>
          <w:sz w:val="28"/>
          <w:szCs w:val="28"/>
          <w:vertAlign w:val="superscript"/>
        </w:rPr>
        <w:t>th</w:t>
      </w:r>
      <w:r>
        <w:rPr>
          <w:b/>
          <w:bCs/>
          <w:sz w:val="28"/>
          <w:szCs w:val="28"/>
        </w:rPr>
        <w:t xml:space="preserve"> </w:t>
      </w:r>
      <w:r w:rsidR="00FD374A">
        <w:rPr>
          <w:b/>
          <w:bCs/>
          <w:sz w:val="28"/>
          <w:szCs w:val="28"/>
        </w:rPr>
        <w:tab/>
      </w:r>
      <w:r>
        <w:rPr>
          <w:b/>
          <w:bCs/>
          <w:sz w:val="28"/>
          <w:szCs w:val="28"/>
        </w:rPr>
        <w:t>Sixth Sunday of Easter</w:t>
      </w:r>
    </w:p>
    <w:p w14:paraId="1BD82D1A" w14:textId="2B5161EA" w:rsidR="00192719" w:rsidRDefault="000D6F4D" w:rsidP="00FD374A">
      <w:pPr>
        <w:tabs>
          <w:tab w:val="left" w:pos="5760"/>
        </w:tabs>
        <w:spacing w:line="22" w:lineRule="atLeast"/>
        <w:ind w:left="4950" w:hanging="4950"/>
        <w:rPr>
          <w:sz w:val="28"/>
          <w:szCs w:val="28"/>
        </w:rPr>
      </w:pPr>
      <w:r>
        <w:rPr>
          <w:sz w:val="28"/>
          <w:szCs w:val="28"/>
        </w:rPr>
        <w:t xml:space="preserve">For </w:t>
      </w:r>
      <w:r w:rsidR="00006743">
        <w:rPr>
          <w:sz w:val="28"/>
          <w:szCs w:val="28"/>
        </w:rPr>
        <w:t>our shepherds:</w:t>
      </w:r>
      <w:r>
        <w:rPr>
          <w:sz w:val="28"/>
          <w:szCs w:val="28"/>
        </w:rPr>
        <w:t xml:space="preserve"> </w:t>
      </w:r>
    </w:p>
    <w:p w14:paraId="6CAA153B" w14:textId="69EC9DE8" w:rsidR="00006743" w:rsidRDefault="00006743" w:rsidP="00006743">
      <w:pPr>
        <w:tabs>
          <w:tab w:val="left" w:pos="5760"/>
        </w:tabs>
        <w:spacing w:line="22" w:lineRule="atLeast"/>
        <w:ind w:left="4950" w:hanging="4950"/>
        <w:rPr>
          <w:sz w:val="28"/>
          <w:szCs w:val="28"/>
        </w:rPr>
      </w:pPr>
      <w:r>
        <w:rPr>
          <w:sz w:val="28"/>
          <w:szCs w:val="28"/>
        </w:rPr>
        <w:t>May their example</w:t>
      </w:r>
    </w:p>
    <w:p w14:paraId="3572AE17" w14:textId="4F1B43EB" w:rsidR="00006743" w:rsidRDefault="00006743" w:rsidP="00006743">
      <w:pPr>
        <w:tabs>
          <w:tab w:val="left" w:pos="5760"/>
        </w:tabs>
        <w:spacing w:line="22" w:lineRule="atLeast"/>
        <w:ind w:left="4950" w:hanging="4950"/>
        <w:rPr>
          <w:sz w:val="28"/>
          <w:szCs w:val="28"/>
        </w:rPr>
      </w:pPr>
      <w:r>
        <w:rPr>
          <w:sz w:val="28"/>
          <w:szCs w:val="28"/>
        </w:rPr>
        <w:t>guide us in building a culture</w:t>
      </w:r>
    </w:p>
    <w:p w14:paraId="31A5B6DE" w14:textId="01D5B8E7" w:rsidR="00006743" w:rsidRDefault="00006743" w:rsidP="00006743">
      <w:pPr>
        <w:tabs>
          <w:tab w:val="left" w:pos="5760"/>
        </w:tabs>
        <w:spacing w:line="22" w:lineRule="atLeast"/>
        <w:ind w:left="4950" w:hanging="4950"/>
        <w:rPr>
          <w:sz w:val="28"/>
          <w:szCs w:val="28"/>
        </w:rPr>
      </w:pPr>
      <w:r>
        <w:rPr>
          <w:sz w:val="28"/>
          <w:szCs w:val="28"/>
        </w:rPr>
        <w:t>that cherishes every human life;</w:t>
      </w:r>
    </w:p>
    <w:p w14:paraId="3CB9FF46" w14:textId="5C49F210" w:rsidR="00294D37" w:rsidRDefault="00294D37" w:rsidP="00FD374A">
      <w:pPr>
        <w:tabs>
          <w:tab w:val="left" w:pos="5760"/>
        </w:tabs>
        <w:spacing w:line="22" w:lineRule="atLeast"/>
        <w:ind w:left="4950" w:hanging="4950"/>
        <w:rPr>
          <w:sz w:val="28"/>
          <w:szCs w:val="28"/>
        </w:rPr>
      </w:pPr>
      <w:r>
        <w:rPr>
          <w:i/>
          <w:iCs/>
          <w:sz w:val="28"/>
          <w:szCs w:val="28"/>
        </w:rPr>
        <w:t>We pray to the Lord:</w:t>
      </w:r>
      <w:r>
        <w:rPr>
          <w:b/>
          <w:bCs/>
          <w:sz w:val="28"/>
          <w:szCs w:val="28"/>
        </w:rPr>
        <w:t xml:space="preserve">                                           </w:t>
      </w:r>
    </w:p>
    <w:p w14:paraId="4682EFEE" w14:textId="042CAD35" w:rsidR="00294D37" w:rsidRDefault="00294D37" w:rsidP="00FD374A">
      <w:pPr>
        <w:tabs>
          <w:tab w:val="left" w:pos="5760"/>
        </w:tabs>
        <w:rPr>
          <w:b/>
          <w:bCs/>
          <w:sz w:val="28"/>
          <w:szCs w:val="28"/>
        </w:rPr>
      </w:pPr>
    </w:p>
    <w:p w14:paraId="40FD8FDD" w14:textId="1A569C69" w:rsidR="005E372A" w:rsidRDefault="00C26A08" w:rsidP="00FD374A">
      <w:pPr>
        <w:tabs>
          <w:tab w:val="left" w:pos="5760"/>
        </w:tabs>
        <w:rPr>
          <w:b/>
          <w:bCs/>
          <w:sz w:val="28"/>
          <w:szCs w:val="28"/>
        </w:rPr>
      </w:pPr>
      <w:r w:rsidRPr="00C26A08">
        <w:rPr>
          <w:b/>
          <w:bCs/>
          <w:noProof/>
          <w:sz w:val="28"/>
          <w:szCs w:val="28"/>
        </w:rPr>
        <mc:AlternateContent>
          <mc:Choice Requires="wps">
            <w:drawing>
              <wp:anchor distT="45720" distB="45720" distL="114300" distR="114300" simplePos="0" relativeHeight="251789312" behindDoc="0" locked="0" layoutInCell="1" allowOverlap="1" wp14:anchorId="22A6A8E6" wp14:editId="23C2E2DD">
                <wp:simplePos x="0" y="0"/>
                <wp:positionH relativeFrom="column">
                  <wp:posOffset>3324225</wp:posOffset>
                </wp:positionH>
                <wp:positionV relativeFrom="paragraph">
                  <wp:posOffset>164465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18FF6" w14:textId="77777777" w:rsidR="00C26A08" w:rsidRDefault="00C26A08">
                            <w:pPr>
                              <w:rPr>
                                <w:b/>
                                <w:bCs/>
                                <w:sz w:val="28"/>
                                <w:szCs w:val="28"/>
                              </w:rPr>
                            </w:pPr>
                            <w:r w:rsidRPr="00265300">
                              <w:rPr>
                                <w:b/>
                                <w:bCs/>
                                <w:sz w:val="28"/>
                                <w:szCs w:val="28"/>
                              </w:rPr>
                              <w:t>Seventh Sunday of Easter</w:t>
                            </w:r>
                            <w:r>
                              <w:rPr>
                                <w:b/>
                                <w:bCs/>
                                <w:sz w:val="28"/>
                                <w:szCs w:val="28"/>
                              </w:rPr>
                              <w:t xml:space="preserve"> </w:t>
                            </w:r>
                          </w:p>
                          <w:p w14:paraId="236CB8FD" w14:textId="06860D1C" w:rsidR="00C26A08" w:rsidRDefault="00C26A08">
                            <w:r>
                              <w:rPr>
                                <w:b/>
                                <w:bCs/>
                                <w:sz w:val="28"/>
                                <w:szCs w:val="28"/>
                              </w:rPr>
                              <w:t>(or the</w:t>
                            </w:r>
                            <w:r>
                              <w:rPr>
                                <w:b/>
                                <w:bCs/>
                                <w:sz w:val="28"/>
                                <w:szCs w:val="28"/>
                              </w:rPr>
                              <w:t xml:space="preserve"> </w:t>
                            </w:r>
                            <w:r>
                              <w:rPr>
                                <w:b/>
                                <w:bCs/>
                                <w:sz w:val="28"/>
                                <w:szCs w:val="28"/>
                              </w:rPr>
                              <w:t>Ascension of the Lord</w:t>
                            </w:r>
                            <w:r>
                              <w:rPr>
                                <w:sz w:val="28"/>
                                <w:szCs w:val="28"/>
                              </w:rPr>
                              <w:t xml:space="preserve">, </w:t>
                            </w:r>
                            <w:r w:rsidRPr="00265300">
                              <w:rPr>
                                <w:b/>
                                <w:sz w:val="28"/>
                                <w:szCs w:val="28"/>
                              </w:rPr>
                              <w:t>where</w:t>
                            </w:r>
                            <w:r>
                              <w:rPr>
                                <w:b/>
                                <w:sz w:val="28"/>
                                <w:szCs w:val="28"/>
                              </w:rPr>
                              <w:t xml:space="preserve"> </w:t>
                            </w:r>
                            <w:r w:rsidRPr="00265300">
                              <w:rPr>
                                <w:b/>
                                <w:sz w:val="28"/>
                                <w:szCs w:val="28"/>
                              </w:rPr>
                              <w:t>applicable)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A6A8E6" id="_x0000_t202" coordsize="21600,21600" o:spt="202" path="m,l,21600r21600,l21600,xe">
                <v:stroke joinstyle="miter"/>
                <v:path gradientshapeok="t" o:connecttype="rect"/>
              </v:shapetype>
              <v:shape id="Text Box 2" o:spid="_x0000_s1026" type="#_x0000_t202" style="position:absolute;margin-left:261.75pt;margin-top:12.95pt;width:185.9pt;height:110.6pt;z-index:251789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" stroked="f">
                <v:textbox style="mso-fit-shape-to-text:t">
                  <w:txbxContent>
                    <w:p w14:paraId="5FB18FF6" w14:textId="77777777" w:rsidR="00C26A08" w:rsidRDefault="00C26A08">
                      <w:pPr>
                        <w:rPr>
                          <w:b/>
                          <w:bCs/>
                          <w:sz w:val="28"/>
                          <w:szCs w:val="28"/>
                        </w:rPr>
                      </w:pPr>
                      <w:r w:rsidRPr="00265300">
                        <w:rPr>
                          <w:b/>
                          <w:bCs/>
                          <w:sz w:val="28"/>
                          <w:szCs w:val="28"/>
                        </w:rPr>
                        <w:t>Seventh Sunday of Easter</w:t>
                      </w:r>
                      <w:r>
                        <w:rPr>
                          <w:b/>
                          <w:bCs/>
                          <w:sz w:val="28"/>
                          <w:szCs w:val="28"/>
                        </w:rPr>
                        <w:t xml:space="preserve"> </w:t>
                      </w:r>
                    </w:p>
                    <w:p w14:paraId="236CB8FD" w14:textId="06860D1C" w:rsidR="00C26A08" w:rsidRDefault="00C26A08">
                      <w:r>
                        <w:rPr>
                          <w:b/>
                          <w:bCs/>
                          <w:sz w:val="28"/>
                          <w:szCs w:val="28"/>
                        </w:rPr>
                        <w:t>(or the</w:t>
                      </w:r>
                      <w:r>
                        <w:rPr>
                          <w:b/>
                          <w:bCs/>
                          <w:sz w:val="28"/>
                          <w:szCs w:val="28"/>
                        </w:rPr>
                        <w:t xml:space="preserve"> </w:t>
                      </w:r>
                      <w:r>
                        <w:rPr>
                          <w:b/>
                          <w:bCs/>
                          <w:sz w:val="28"/>
                          <w:szCs w:val="28"/>
                        </w:rPr>
                        <w:t>Ascension of the Lord</w:t>
                      </w:r>
                      <w:r>
                        <w:rPr>
                          <w:sz w:val="28"/>
                          <w:szCs w:val="28"/>
                        </w:rPr>
                        <w:t xml:space="preserve">, </w:t>
                      </w:r>
                      <w:r w:rsidRPr="00265300">
                        <w:rPr>
                          <w:b/>
                          <w:sz w:val="28"/>
                          <w:szCs w:val="28"/>
                        </w:rPr>
                        <w:t>where</w:t>
                      </w:r>
                      <w:r>
                        <w:rPr>
                          <w:b/>
                          <w:sz w:val="28"/>
                          <w:szCs w:val="28"/>
                        </w:rPr>
                        <w:t xml:space="preserve"> </w:t>
                      </w:r>
                      <w:r w:rsidRPr="00265300">
                        <w:rPr>
                          <w:b/>
                          <w:sz w:val="28"/>
                          <w:szCs w:val="28"/>
                        </w:rPr>
                        <w:t>applicable)</w:t>
                      </w:r>
                    </w:p>
                  </w:txbxContent>
                </v:textbox>
              </v:shape>
            </w:pict>
          </mc:Fallback>
        </mc:AlternateContent>
      </w:r>
    </w:p>
    <w:p w14:paraId="2317C77D" w14:textId="7A5141CF" w:rsidR="00265300" w:rsidRDefault="00E465FE" w:rsidP="00265300">
      <w:pPr>
        <w:tabs>
          <w:tab w:val="left" w:pos="5400"/>
        </w:tabs>
        <w:spacing w:line="22" w:lineRule="atLeast"/>
        <w:ind w:left="5310" w:hanging="5310"/>
        <w:rPr>
          <w:b/>
          <w:bCs/>
          <w:sz w:val="28"/>
          <w:szCs w:val="28"/>
        </w:rPr>
      </w:pPr>
      <w:r>
        <w:rPr>
          <w:b/>
          <w:bCs/>
          <w:sz w:val="28"/>
          <w:szCs w:val="28"/>
        </w:rPr>
        <w:t>May 13</w:t>
      </w:r>
      <w:r w:rsidRPr="00E465FE">
        <w:rPr>
          <w:b/>
          <w:bCs/>
          <w:sz w:val="28"/>
          <w:szCs w:val="28"/>
          <w:vertAlign w:val="superscript"/>
        </w:rPr>
        <w:t>th</w:t>
      </w:r>
      <w:r>
        <w:rPr>
          <w:b/>
          <w:bCs/>
          <w:sz w:val="28"/>
          <w:szCs w:val="28"/>
        </w:rPr>
        <w:t xml:space="preserve"> </w:t>
      </w:r>
      <w:r w:rsidR="00FD374A">
        <w:rPr>
          <w:b/>
          <w:bCs/>
          <w:sz w:val="28"/>
          <w:szCs w:val="28"/>
        </w:rPr>
        <w:tab/>
      </w:r>
      <w:r w:rsidR="00265300">
        <w:rPr>
          <w:b/>
          <w:bCs/>
          <w:sz w:val="28"/>
          <w:szCs w:val="28"/>
        </w:rPr>
        <w:tab/>
      </w:r>
      <w:r>
        <w:rPr>
          <w:b/>
          <w:bCs/>
          <w:sz w:val="28"/>
          <w:szCs w:val="28"/>
        </w:rPr>
        <w:t xml:space="preserve"> </w:t>
      </w:r>
    </w:p>
    <w:p w14:paraId="3828F5D5" w14:textId="638D4DC3" w:rsidR="00265300" w:rsidRPr="00265300" w:rsidRDefault="00265300" w:rsidP="00265300">
      <w:pPr>
        <w:tabs>
          <w:tab w:val="left" w:pos="5760"/>
        </w:tabs>
        <w:spacing w:line="22" w:lineRule="atLeast"/>
        <w:ind w:left="5400" w:hanging="5400"/>
        <w:rPr>
          <w:b/>
          <w:sz w:val="28"/>
          <w:szCs w:val="28"/>
        </w:rPr>
      </w:pPr>
      <w:r>
        <w:rPr>
          <w:sz w:val="28"/>
          <w:szCs w:val="28"/>
        </w:rPr>
        <w:t xml:space="preserve">May we treat one another with love </w:t>
      </w:r>
      <w:r>
        <w:rPr>
          <w:sz w:val="28"/>
          <w:szCs w:val="28"/>
        </w:rPr>
        <w:tab/>
      </w:r>
      <w:r w:rsidRPr="00265300">
        <w:rPr>
          <w:b/>
          <w:sz w:val="28"/>
          <w:szCs w:val="28"/>
        </w:rPr>
        <w:t xml:space="preserve"> </w:t>
      </w:r>
    </w:p>
    <w:p w14:paraId="7785B17E" w14:textId="3FEEE992" w:rsidR="00265300" w:rsidRDefault="00265300" w:rsidP="00265300">
      <w:pPr>
        <w:tabs>
          <w:tab w:val="left" w:pos="90"/>
          <w:tab w:val="left" w:pos="5490"/>
        </w:tabs>
        <w:ind w:left="5400" w:hanging="5400"/>
        <w:rPr>
          <w:sz w:val="28"/>
          <w:szCs w:val="28"/>
        </w:rPr>
      </w:pPr>
      <w:r>
        <w:rPr>
          <w:sz w:val="28"/>
          <w:szCs w:val="28"/>
        </w:rPr>
        <w:t>that reflects the sacredness of human life;</w:t>
      </w:r>
      <w:r w:rsidRPr="00265300">
        <w:rPr>
          <w:sz w:val="28"/>
          <w:szCs w:val="28"/>
        </w:rPr>
        <w:t xml:space="preserve"> </w:t>
      </w:r>
      <w:r>
        <w:rPr>
          <w:sz w:val="28"/>
          <w:szCs w:val="28"/>
        </w:rPr>
        <w:tab/>
      </w:r>
    </w:p>
    <w:p w14:paraId="74A1C737" w14:textId="626D7C4C" w:rsidR="00265300" w:rsidRDefault="00265300" w:rsidP="00265300">
      <w:pPr>
        <w:tabs>
          <w:tab w:val="left" w:pos="5760"/>
        </w:tabs>
        <w:spacing w:line="22" w:lineRule="atLeast"/>
        <w:ind w:left="4950" w:hanging="4950"/>
        <w:rPr>
          <w:sz w:val="28"/>
          <w:szCs w:val="28"/>
        </w:rPr>
      </w:pPr>
      <w:r>
        <w:rPr>
          <w:i/>
          <w:iCs/>
          <w:sz w:val="28"/>
          <w:szCs w:val="28"/>
        </w:rPr>
        <w:t>We pray to the Lord:</w:t>
      </w:r>
    </w:p>
    <w:p w14:paraId="44C58B52" w14:textId="2B6316D1" w:rsidR="00265300" w:rsidRDefault="00265300" w:rsidP="00265300">
      <w:pPr>
        <w:tabs>
          <w:tab w:val="left" w:pos="5760"/>
        </w:tabs>
        <w:spacing w:line="22" w:lineRule="atLeast"/>
        <w:ind w:left="5400" w:hanging="5400"/>
        <w:rPr>
          <w:sz w:val="28"/>
          <w:szCs w:val="28"/>
        </w:rPr>
      </w:pPr>
    </w:p>
    <w:p w14:paraId="36C46D3D" w14:textId="0846DD52" w:rsidR="005E372A" w:rsidRDefault="005E372A" w:rsidP="00FD374A">
      <w:pPr>
        <w:tabs>
          <w:tab w:val="left" w:pos="5760"/>
        </w:tabs>
        <w:rPr>
          <w:b/>
          <w:bCs/>
          <w:sz w:val="28"/>
          <w:szCs w:val="28"/>
        </w:rPr>
      </w:pPr>
    </w:p>
    <w:p w14:paraId="46F6C8C1" w14:textId="0EC5ABFA" w:rsidR="00294D37" w:rsidRDefault="00E465FE" w:rsidP="00E465FE">
      <w:pPr>
        <w:tabs>
          <w:tab w:val="left" w:pos="5400"/>
        </w:tabs>
        <w:rPr>
          <w:b/>
          <w:bCs/>
          <w:color w:val="FF0000"/>
          <w:sz w:val="28"/>
          <w:szCs w:val="28"/>
        </w:rPr>
      </w:pPr>
      <w:r>
        <w:rPr>
          <w:b/>
          <w:bCs/>
          <w:sz w:val="28"/>
          <w:szCs w:val="28"/>
        </w:rPr>
        <w:t>May 20</w:t>
      </w:r>
      <w:r w:rsidRPr="00E465FE">
        <w:rPr>
          <w:b/>
          <w:bCs/>
          <w:sz w:val="28"/>
          <w:szCs w:val="28"/>
          <w:vertAlign w:val="superscript"/>
        </w:rPr>
        <w:t>th</w:t>
      </w:r>
      <w:r>
        <w:rPr>
          <w:b/>
          <w:bCs/>
          <w:sz w:val="28"/>
          <w:szCs w:val="28"/>
        </w:rPr>
        <w:t xml:space="preserve"> </w:t>
      </w:r>
      <w:r w:rsidR="00FD374A">
        <w:rPr>
          <w:b/>
          <w:bCs/>
          <w:sz w:val="28"/>
          <w:szCs w:val="28"/>
        </w:rPr>
        <w:tab/>
      </w:r>
      <w:r>
        <w:rPr>
          <w:b/>
          <w:bCs/>
          <w:sz w:val="28"/>
          <w:szCs w:val="28"/>
        </w:rPr>
        <w:t>Pentecost Sunday</w:t>
      </w:r>
      <w:bookmarkStart w:id="3" w:name="_GoBack"/>
      <w:bookmarkEnd w:id="3"/>
    </w:p>
    <w:p w14:paraId="65BE284A" w14:textId="77D7E517" w:rsidR="00282F63" w:rsidRDefault="00282F63" w:rsidP="00FD374A">
      <w:pPr>
        <w:tabs>
          <w:tab w:val="left" w:pos="5760"/>
        </w:tabs>
        <w:rPr>
          <w:sz w:val="28"/>
          <w:szCs w:val="28"/>
        </w:rPr>
      </w:pPr>
      <w:r>
        <w:rPr>
          <w:sz w:val="28"/>
          <w:szCs w:val="28"/>
        </w:rPr>
        <w:t xml:space="preserve">May the Holy Spirit </w:t>
      </w:r>
      <w:r w:rsidR="00D91260">
        <w:rPr>
          <w:sz w:val="28"/>
          <w:szCs w:val="28"/>
        </w:rPr>
        <w:t>strengthen us</w:t>
      </w:r>
    </w:p>
    <w:p w14:paraId="01F070FA" w14:textId="77777777" w:rsidR="00D91260" w:rsidRDefault="00D91260" w:rsidP="00FD374A">
      <w:pPr>
        <w:tabs>
          <w:tab w:val="left" w:pos="5760"/>
        </w:tabs>
        <w:rPr>
          <w:sz w:val="28"/>
          <w:szCs w:val="28"/>
        </w:rPr>
      </w:pPr>
      <w:r>
        <w:rPr>
          <w:sz w:val="28"/>
          <w:szCs w:val="28"/>
        </w:rPr>
        <w:t>t</w:t>
      </w:r>
      <w:r w:rsidR="00282F63">
        <w:rPr>
          <w:sz w:val="28"/>
          <w:szCs w:val="28"/>
        </w:rPr>
        <w:t xml:space="preserve">o </w:t>
      </w:r>
      <w:r>
        <w:rPr>
          <w:sz w:val="28"/>
          <w:szCs w:val="28"/>
        </w:rPr>
        <w:t xml:space="preserve">share in word and show in action </w:t>
      </w:r>
    </w:p>
    <w:p w14:paraId="6981C57E" w14:textId="1EEE4495" w:rsidR="00294D37" w:rsidRDefault="00D91260" w:rsidP="00FD374A">
      <w:pPr>
        <w:tabs>
          <w:tab w:val="left" w:pos="5760"/>
        </w:tabs>
        <w:rPr>
          <w:sz w:val="28"/>
          <w:szCs w:val="28"/>
        </w:rPr>
      </w:pPr>
      <w:r>
        <w:rPr>
          <w:sz w:val="28"/>
          <w:szCs w:val="28"/>
        </w:rPr>
        <w:t xml:space="preserve">respect for God’s gift of life; </w:t>
      </w:r>
      <w:r w:rsidR="00294D37">
        <w:rPr>
          <w:sz w:val="28"/>
          <w:szCs w:val="28"/>
        </w:rPr>
        <w:br/>
      </w:r>
      <w:r w:rsidR="00294D37">
        <w:rPr>
          <w:i/>
          <w:iCs/>
          <w:sz w:val="28"/>
          <w:szCs w:val="28"/>
        </w:rPr>
        <w:t>We pray to the Lord:</w:t>
      </w:r>
    </w:p>
    <w:p w14:paraId="32824FE9" w14:textId="289F9953" w:rsidR="00294D37" w:rsidRDefault="00294D37" w:rsidP="00FD374A">
      <w:pPr>
        <w:tabs>
          <w:tab w:val="left" w:pos="5760"/>
        </w:tabs>
        <w:rPr>
          <w:b/>
          <w:bCs/>
          <w:sz w:val="28"/>
          <w:szCs w:val="28"/>
        </w:rPr>
      </w:pPr>
    </w:p>
    <w:p w14:paraId="0DC9C8AB" w14:textId="77777777" w:rsidR="005E372A" w:rsidRDefault="005E372A" w:rsidP="00FD374A">
      <w:pPr>
        <w:tabs>
          <w:tab w:val="left" w:pos="5760"/>
        </w:tabs>
        <w:rPr>
          <w:b/>
          <w:bCs/>
          <w:sz w:val="28"/>
          <w:szCs w:val="28"/>
        </w:rPr>
      </w:pPr>
    </w:p>
    <w:p w14:paraId="4C406F04" w14:textId="7BD5B590" w:rsidR="00294D37" w:rsidRDefault="00E465FE" w:rsidP="00E465FE">
      <w:pPr>
        <w:tabs>
          <w:tab w:val="left" w:pos="5400"/>
        </w:tabs>
        <w:ind w:right="-720"/>
        <w:rPr>
          <w:b/>
          <w:bCs/>
          <w:smallCaps/>
          <w:color w:val="FF0000"/>
          <w:sz w:val="28"/>
          <w:szCs w:val="28"/>
        </w:rPr>
      </w:pPr>
      <w:r>
        <w:rPr>
          <w:b/>
          <w:bCs/>
          <w:sz w:val="28"/>
          <w:szCs w:val="28"/>
        </w:rPr>
        <w:t>May 27</w:t>
      </w:r>
      <w:r w:rsidRPr="00E465FE">
        <w:rPr>
          <w:b/>
          <w:bCs/>
          <w:sz w:val="28"/>
          <w:szCs w:val="28"/>
          <w:vertAlign w:val="superscript"/>
        </w:rPr>
        <w:t>th</w:t>
      </w:r>
      <w:r>
        <w:rPr>
          <w:b/>
          <w:bCs/>
          <w:sz w:val="28"/>
          <w:szCs w:val="28"/>
        </w:rPr>
        <w:t xml:space="preserve"> </w:t>
      </w:r>
      <w:r w:rsidR="00FD374A">
        <w:rPr>
          <w:b/>
          <w:bCs/>
          <w:sz w:val="28"/>
          <w:szCs w:val="28"/>
        </w:rPr>
        <w:tab/>
      </w:r>
      <w:r w:rsidRPr="00E465FE">
        <w:rPr>
          <w:b/>
          <w:bCs/>
          <w:sz w:val="28"/>
          <w:szCs w:val="28"/>
        </w:rPr>
        <w:t>The Solemnity of the Most Holy Trinity</w:t>
      </w:r>
    </w:p>
    <w:bookmarkEnd w:id="0"/>
    <w:p w14:paraId="43ED09FE" w14:textId="77777777" w:rsidR="007D2319" w:rsidRPr="007D2319" w:rsidRDefault="007D2319" w:rsidP="007D2319">
      <w:pPr>
        <w:tabs>
          <w:tab w:val="left" w:pos="4950"/>
          <w:tab w:val="left" w:pos="5760"/>
        </w:tabs>
        <w:spacing w:line="22" w:lineRule="atLeast"/>
        <w:rPr>
          <w:sz w:val="28"/>
          <w:szCs w:val="28"/>
        </w:rPr>
      </w:pPr>
      <w:r w:rsidRPr="007D2319">
        <w:rPr>
          <w:sz w:val="28"/>
          <w:szCs w:val="28"/>
        </w:rPr>
        <w:t>For all people:</w:t>
      </w:r>
    </w:p>
    <w:p w14:paraId="77A5334E" w14:textId="77777777" w:rsidR="007D2319" w:rsidRPr="007D2319" w:rsidRDefault="007D2319" w:rsidP="007D2319">
      <w:pPr>
        <w:tabs>
          <w:tab w:val="left" w:pos="4950"/>
          <w:tab w:val="left" w:pos="5760"/>
        </w:tabs>
        <w:spacing w:line="22" w:lineRule="atLeast"/>
        <w:rPr>
          <w:sz w:val="28"/>
          <w:szCs w:val="28"/>
        </w:rPr>
      </w:pPr>
      <w:r w:rsidRPr="007D2319">
        <w:rPr>
          <w:sz w:val="28"/>
          <w:szCs w:val="28"/>
        </w:rPr>
        <w:t>May God grant us courage to embrace</w:t>
      </w:r>
    </w:p>
    <w:p w14:paraId="17AE35F8" w14:textId="77777777" w:rsidR="007D2319" w:rsidRPr="007D2319" w:rsidRDefault="007D2319" w:rsidP="007D2319">
      <w:pPr>
        <w:tabs>
          <w:tab w:val="left" w:pos="4950"/>
          <w:tab w:val="left" w:pos="5760"/>
        </w:tabs>
        <w:spacing w:line="22" w:lineRule="atLeast"/>
        <w:rPr>
          <w:sz w:val="28"/>
          <w:szCs w:val="28"/>
        </w:rPr>
      </w:pPr>
      <w:r w:rsidRPr="007D2319">
        <w:rPr>
          <w:sz w:val="28"/>
          <w:szCs w:val="28"/>
        </w:rPr>
        <w:t>his precious gift of life,</w:t>
      </w:r>
    </w:p>
    <w:p w14:paraId="11591DAC" w14:textId="77777777" w:rsidR="007D2319" w:rsidRPr="007D2319" w:rsidRDefault="007D2319" w:rsidP="007D2319">
      <w:pPr>
        <w:tabs>
          <w:tab w:val="left" w:pos="4950"/>
          <w:tab w:val="left" w:pos="5760"/>
        </w:tabs>
        <w:spacing w:line="22" w:lineRule="atLeast"/>
        <w:rPr>
          <w:sz w:val="28"/>
          <w:szCs w:val="28"/>
        </w:rPr>
      </w:pPr>
      <w:r w:rsidRPr="007D2319">
        <w:rPr>
          <w:sz w:val="28"/>
          <w:szCs w:val="28"/>
        </w:rPr>
        <w:t>even in the most difficult of circumstances;</w:t>
      </w:r>
    </w:p>
    <w:p w14:paraId="22D41A44" w14:textId="77777777" w:rsidR="007D2319" w:rsidRPr="007D2319" w:rsidRDefault="007D2319" w:rsidP="007D2319">
      <w:pPr>
        <w:tabs>
          <w:tab w:val="left" w:pos="4950"/>
          <w:tab w:val="left" w:pos="5760"/>
        </w:tabs>
        <w:spacing w:line="22" w:lineRule="atLeast"/>
        <w:rPr>
          <w:i/>
          <w:sz w:val="28"/>
          <w:szCs w:val="28"/>
        </w:rPr>
      </w:pPr>
      <w:r w:rsidRPr="007D2319">
        <w:rPr>
          <w:i/>
          <w:sz w:val="28"/>
          <w:szCs w:val="28"/>
        </w:rPr>
        <w:t>We pray to the Lord:</w:t>
      </w:r>
    </w:p>
    <w:p w14:paraId="4AB2D314" w14:textId="77777777" w:rsidR="00FD374A" w:rsidRDefault="00FD374A" w:rsidP="00FD374A">
      <w:pPr>
        <w:tabs>
          <w:tab w:val="left" w:pos="4950"/>
          <w:tab w:val="left" w:pos="5760"/>
        </w:tabs>
        <w:spacing w:line="22" w:lineRule="atLeast"/>
        <w:rPr>
          <w:b/>
          <w:bCs/>
          <w:i/>
          <w:sz w:val="28"/>
          <w:szCs w:val="28"/>
        </w:rPr>
      </w:pPr>
    </w:p>
    <w:bookmarkEnd w:id="1"/>
    <w:bookmarkEnd w:id="2"/>
    <w:p w14:paraId="432EE274" w14:textId="6860A8AC" w:rsidR="000077C3" w:rsidRDefault="000077C3" w:rsidP="00FE5590">
      <w:pPr>
        <w:rPr>
          <w:rFonts w:eastAsia="Calibri"/>
          <w:b/>
          <w:smallCaps/>
          <w:sz w:val="28"/>
          <w:szCs w:val="28"/>
        </w:rPr>
        <w:sectPr w:rsidR="000077C3"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508ED226"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B760D4">
        <w:rPr>
          <w:b/>
          <w:bCs/>
          <w:smallCaps/>
          <w:sz w:val="28"/>
          <w:szCs w:val="28"/>
        </w:rPr>
        <w:t>May</w:t>
      </w:r>
      <w:r w:rsidR="00650A93">
        <w:rPr>
          <w:b/>
          <w:bCs/>
          <w:smallCaps/>
          <w:sz w:val="28"/>
          <w:szCs w:val="28"/>
        </w:rPr>
        <w:t xml:space="preserve"> 2018</w:t>
      </w:r>
      <w:r w:rsidRPr="00EB08A2">
        <w:rPr>
          <w:rFonts w:eastAsia="Calibri"/>
          <w:b/>
          <w:smallCaps/>
          <w:sz w:val="28"/>
          <w:szCs w:val="28"/>
        </w:rPr>
        <w:t xml:space="preserve"> </w:t>
      </w:r>
    </w:p>
    <w:p w14:paraId="3A94EB34" w14:textId="476286F9"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472411D7" w14:textId="0CB02F04" w:rsidR="00FE5590" w:rsidRDefault="00FE5590" w:rsidP="009B639A">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p w14:paraId="5E085E94" w14:textId="77777777" w:rsidR="001C616B" w:rsidRPr="001C616B" w:rsidRDefault="001C616B" w:rsidP="001C616B">
      <w:pPr>
        <w:rPr>
          <w:rFonts w:eastAsia="Calibri"/>
          <w:b/>
          <w:sz w:val="18"/>
          <w:szCs w:val="18"/>
        </w:rPr>
      </w:pPr>
    </w:p>
    <w:tbl>
      <w:tblPr>
        <w:tblStyle w:val="TableGrid"/>
        <w:tblW w:w="10126" w:type="dxa"/>
        <w:tblLayout w:type="fixed"/>
        <w:tblLook w:val="04A0" w:firstRow="1" w:lastRow="0" w:firstColumn="1" w:lastColumn="0" w:noHBand="0" w:noVBand="1"/>
      </w:tblPr>
      <w:tblGrid>
        <w:gridCol w:w="7791"/>
        <w:gridCol w:w="2335"/>
      </w:tblGrid>
      <w:tr w:rsidR="007D2319" w:rsidRPr="002E3BFB" w14:paraId="58DF379A" w14:textId="4864A2DE" w:rsidTr="00BA3C10">
        <w:trPr>
          <w:trHeight w:val="2123"/>
        </w:trPr>
        <w:tc>
          <w:tcPr>
            <w:tcW w:w="7791" w:type="dxa"/>
            <w:tcBorders>
              <w:right w:val="nil"/>
            </w:tcBorders>
          </w:tcPr>
          <w:p w14:paraId="190DF37D" w14:textId="3458C4C7" w:rsidR="007D2319" w:rsidRPr="002D4FAF" w:rsidRDefault="007D2319" w:rsidP="007D2319">
            <w:pPr>
              <w:spacing w:after="120"/>
              <w:ind w:right="72"/>
              <w:rPr>
                <w:b/>
                <w:sz w:val="26"/>
                <w:szCs w:val="26"/>
                <w:vertAlign w:val="superscript"/>
              </w:rPr>
            </w:pPr>
            <w:r>
              <w:rPr>
                <w:b/>
                <w:bCs/>
                <w:sz w:val="26"/>
                <w:szCs w:val="26"/>
              </w:rPr>
              <w:t>May 6</w:t>
            </w:r>
            <w:r w:rsidRPr="007D2319">
              <w:rPr>
                <w:b/>
                <w:bCs/>
                <w:sz w:val="26"/>
                <w:szCs w:val="26"/>
                <w:vertAlign w:val="superscript"/>
              </w:rPr>
              <w:t>th</w:t>
            </w:r>
            <w:r>
              <w:rPr>
                <w:b/>
                <w:bCs/>
                <w:sz w:val="26"/>
                <w:szCs w:val="26"/>
              </w:rPr>
              <w:t xml:space="preserve"> </w:t>
            </w:r>
          </w:p>
          <w:p w14:paraId="4742C5B2" w14:textId="77777777" w:rsidR="007D2319" w:rsidRPr="002D4FAF" w:rsidRDefault="007D2319" w:rsidP="007D2319">
            <w:r w:rsidRPr="002D4FAF">
              <w:t>“</w:t>
            </w:r>
            <w:r w:rsidRPr="009C541B">
              <w:t>Sometimes our actions speak for themselves; other times, words are needed. Whatever the situation, Jesus knows how to speak to each person's heart; we simply need to follow where he leads.</w:t>
            </w:r>
            <w:r>
              <w:t>”</w:t>
            </w:r>
          </w:p>
          <w:p w14:paraId="67A71BD9" w14:textId="77777777" w:rsidR="007D2319" w:rsidRPr="002D4FAF" w:rsidRDefault="007D2319" w:rsidP="007D2319"/>
          <w:p w14:paraId="10E43A0A" w14:textId="77777777" w:rsidR="007D2319" w:rsidRPr="00CC4F51" w:rsidRDefault="007D2319" w:rsidP="007D2319">
            <w:pPr>
              <w:rPr>
                <w:sz w:val="21"/>
                <w:szCs w:val="21"/>
              </w:rPr>
            </w:pPr>
            <w:r w:rsidRPr="00CC4F51">
              <w:rPr>
                <w:sz w:val="21"/>
                <w:szCs w:val="21"/>
              </w:rPr>
              <w:t>USCCB Secretariat of Pro-Life Activities</w:t>
            </w:r>
          </w:p>
          <w:p w14:paraId="1E933BD2" w14:textId="77777777" w:rsidR="007D2319" w:rsidRDefault="007D2319" w:rsidP="007D2319">
            <w:pPr>
              <w:rPr>
                <w:sz w:val="21"/>
                <w:szCs w:val="21"/>
              </w:rPr>
            </w:pPr>
            <w:r w:rsidRPr="00CC4F51">
              <w:rPr>
                <w:sz w:val="21"/>
                <w:szCs w:val="21"/>
              </w:rPr>
              <w:t>“</w:t>
            </w:r>
            <w:r>
              <w:rPr>
                <w:sz w:val="21"/>
                <w:szCs w:val="21"/>
              </w:rPr>
              <w:t xml:space="preserve">How to Build a Culture of Life,” </w:t>
            </w:r>
            <w:hyperlink r:id="rId9" w:history="1">
              <w:r w:rsidRPr="00022E3B">
                <w:rPr>
                  <w:rStyle w:val="Hyperlink"/>
                  <w:sz w:val="21"/>
                  <w:szCs w:val="21"/>
                </w:rPr>
                <w:t>www.usccb.org/culture-of-life</w:t>
              </w:r>
            </w:hyperlink>
          </w:p>
          <w:p w14:paraId="116AA4E2" w14:textId="77777777" w:rsidR="007D2319" w:rsidRPr="00CC4F51" w:rsidRDefault="007D2319" w:rsidP="007D2319">
            <w:pPr>
              <w:rPr>
                <w:sz w:val="21"/>
                <w:szCs w:val="21"/>
              </w:rPr>
            </w:pPr>
            <w:r w:rsidRPr="00CC4F51">
              <w:rPr>
                <w:sz w:val="21"/>
                <w:szCs w:val="21"/>
              </w:rPr>
              <w:t xml:space="preserve"> </w:t>
            </w:r>
          </w:p>
          <w:p w14:paraId="28BC3F90" w14:textId="00F70A51" w:rsidR="007D2319" w:rsidRPr="00E9344E" w:rsidRDefault="007D2319" w:rsidP="007D2319">
            <w:pPr>
              <w:rPr>
                <w:color w:val="444444"/>
                <w:sz w:val="20"/>
                <w:szCs w:val="20"/>
              </w:rPr>
            </w:pPr>
          </w:p>
        </w:tc>
        <w:tc>
          <w:tcPr>
            <w:tcW w:w="2335" w:type="dxa"/>
            <w:tcBorders>
              <w:left w:val="nil"/>
              <w:bottom w:val="single" w:sz="4" w:space="0" w:color="auto"/>
            </w:tcBorders>
          </w:tcPr>
          <w:p w14:paraId="3D1E359D" w14:textId="2A289C01" w:rsidR="007D2319" w:rsidRPr="002E3BFB" w:rsidRDefault="007D2319" w:rsidP="007D2319">
            <w:pPr>
              <w:ind w:right="72"/>
              <w:rPr>
                <w:sz w:val="21"/>
                <w:szCs w:val="21"/>
              </w:rPr>
            </w:pPr>
            <w:r>
              <w:rPr>
                <w:noProof/>
              </w:rPr>
              <w:drawing>
                <wp:anchor distT="0" distB="0" distL="114300" distR="114300" simplePos="0" relativeHeight="251777024" behindDoc="0" locked="0" layoutInCell="1" allowOverlap="1" wp14:anchorId="72F5ACCD" wp14:editId="55F31787">
                  <wp:simplePos x="0" y="0"/>
                  <wp:positionH relativeFrom="column">
                    <wp:posOffset>-48895</wp:posOffset>
                  </wp:positionH>
                  <wp:positionV relativeFrom="paragraph">
                    <wp:posOffset>133350</wp:posOffset>
                  </wp:positionV>
                  <wp:extent cx="502920" cy="1188720"/>
                  <wp:effectExtent l="0" t="0" r="0" b="0"/>
                  <wp:wrapTopAndBottom/>
                  <wp:docPr id="16" name="Picture 16"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LP 20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8048" behindDoc="0" locked="0" layoutInCell="1" allowOverlap="1" wp14:anchorId="69DA74FA" wp14:editId="7CC679FA">
                  <wp:simplePos x="0" y="0"/>
                  <wp:positionH relativeFrom="column">
                    <wp:posOffset>487680</wp:posOffset>
                  </wp:positionH>
                  <wp:positionV relativeFrom="paragraph">
                    <wp:posOffset>142875</wp:posOffset>
                  </wp:positionV>
                  <wp:extent cx="923544" cy="1188720"/>
                  <wp:effectExtent l="0" t="0" r="0" b="0"/>
                  <wp:wrapTopAndBottom/>
                  <wp:docPr id="17" name="Picture 17"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LP 2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544"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3BFB">
              <w:rPr>
                <w:noProof/>
                <w:sz w:val="21"/>
                <w:szCs w:val="21"/>
              </w:rPr>
              <w:t xml:space="preserve"> </w:t>
            </w:r>
            <w:r w:rsidRPr="002E3BFB">
              <w:rPr>
                <w:sz w:val="21"/>
                <w:szCs w:val="21"/>
              </w:rPr>
              <w:t xml:space="preserve"> </w:t>
            </w:r>
            <w:hyperlink r:id="rId12" w:history="1">
              <w:r w:rsidRPr="00EE4156">
                <w:rPr>
                  <w:rStyle w:val="Hyperlink"/>
                  <w:sz w:val="21"/>
                  <w:szCs w:val="21"/>
                </w:rPr>
                <w:t>Order</w:t>
              </w:r>
            </w:hyperlink>
            <w:r w:rsidRPr="002E3BFB">
              <w:rPr>
                <w:rStyle w:val="Hyperlink"/>
                <w:sz w:val="21"/>
                <w:szCs w:val="21"/>
                <w:u w:val="none"/>
              </w:rPr>
              <w:t xml:space="preserve">  </w:t>
            </w:r>
            <w:r w:rsidRPr="002E3BFB">
              <w:rPr>
                <w:color w:val="4472C4" w:themeColor="accent5"/>
                <w:sz w:val="21"/>
                <w:szCs w:val="21"/>
              </w:rPr>
              <w:t xml:space="preserve">  </w:t>
            </w:r>
            <w:r>
              <w:rPr>
                <w:color w:val="4472C4" w:themeColor="accent5"/>
                <w:sz w:val="21"/>
                <w:szCs w:val="21"/>
              </w:rPr>
              <w:t xml:space="preserve">   </w:t>
            </w:r>
            <w:r w:rsidRPr="002E3BFB">
              <w:rPr>
                <w:color w:val="4472C4" w:themeColor="accent5"/>
                <w:sz w:val="21"/>
                <w:szCs w:val="21"/>
              </w:rPr>
              <w:t xml:space="preserve">  </w:t>
            </w:r>
            <w:hyperlink r:id="rId13" w:anchor="build" w:history="1">
              <w:r w:rsidRPr="002F522A">
                <w:rPr>
                  <w:rStyle w:val="Hyperlink"/>
                  <w:sz w:val="21"/>
                  <w:szCs w:val="21"/>
                </w:rPr>
                <w:t>Download</w:t>
              </w:r>
            </w:hyperlink>
            <w:r w:rsidRPr="002E3BFB">
              <w:rPr>
                <w:color w:val="4472C4" w:themeColor="accent5"/>
                <w:sz w:val="21"/>
                <w:szCs w:val="21"/>
              </w:rPr>
              <w:t xml:space="preserve">                 </w:t>
            </w:r>
          </w:p>
        </w:tc>
      </w:tr>
      <w:tr w:rsidR="007D2319" w:rsidRPr="00D30A35" w14:paraId="342AC532" w14:textId="5C7E4FE2" w:rsidTr="00BA3C10">
        <w:trPr>
          <w:trHeight w:val="2420"/>
        </w:trPr>
        <w:tc>
          <w:tcPr>
            <w:tcW w:w="7791" w:type="dxa"/>
            <w:tcBorders>
              <w:right w:val="nil"/>
            </w:tcBorders>
          </w:tcPr>
          <w:p w14:paraId="592E5D40" w14:textId="66DCFFC3" w:rsidR="007D2319" w:rsidRPr="002D4FAF" w:rsidRDefault="007D2319" w:rsidP="007D2319">
            <w:pPr>
              <w:spacing w:after="120"/>
              <w:ind w:right="72"/>
              <w:rPr>
                <w:b/>
                <w:sz w:val="26"/>
                <w:szCs w:val="26"/>
                <w:vertAlign w:val="superscript"/>
              </w:rPr>
            </w:pPr>
            <w:r>
              <w:rPr>
                <w:b/>
                <w:bCs/>
                <w:sz w:val="26"/>
                <w:szCs w:val="26"/>
              </w:rPr>
              <w:t>May 13</w:t>
            </w:r>
            <w:r w:rsidRPr="007D2319">
              <w:rPr>
                <w:b/>
                <w:bCs/>
                <w:sz w:val="26"/>
                <w:szCs w:val="26"/>
                <w:vertAlign w:val="superscript"/>
              </w:rPr>
              <w:t>th</w:t>
            </w:r>
            <w:r>
              <w:rPr>
                <w:b/>
                <w:bCs/>
                <w:sz w:val="26"/>
                <w:szCs w:val="26"/>
              </w:rPr>
              <w:t xml:space="preserve"> </w:t>
            </w:r>
          </w:p>
          <w:p w14:paraId="62BC3870" w14:textId="79A15D1B" w:rsidR="007D2319" w:rsidRPr="002D4FAF" w:rsidRDefault="007D2319" w:rsidP="007D2319">
            <w:r w:rsidRPr="002D4FAF">
              <w:t>“</w:t>
            </w:r>
            <w:r w:rsidR="000351E9">
              <w:t>W</w:t>
            </w:r>
            <w:r w:rsidR="000351E9" w:rsidRPr="000351E9">
              <w:t>e can all help encourage our government and other institutions to support life. They must always aid and support mothers and children, and never offer to pay f</w:t>
            </w:r>
            <w:r w:rsidR="00502E69">
              <w:t>or the destruction of life as a ‘</w:t>
            </w:r>
            <w:r w:rsidR="000351E9" w:rsidRPr="000351E9">
              <w:t>solution</w:t>
            </w:r>
            <w:r w:rsidR="00502E69">
              <w:t>’</w:t>
            </w:r>
            <w:r w:rsidR="000351E9" w:rsidRPr="000351E9">
              <w:t xml:space="preserve"> to the challenges women face. The call to uphold women’s dignity and well-being, and that of their unbor</w:t>
            </w:r>
            <w:r w:rsidR="000351E9">
              <w:t>n children, is one and the same</w:t>
            </w:r>
            <w:r w:rsidRPr="009C541B">
              <w:t>.</w:t>
            </w:r>
            <w:r>
              <w:t>”</w:t>
            </w:r>
          </w:p>
          <w:p w14:paraId="69CE18DF" w14:textId="77777777" w:rsidR="007D2319" w:rsidRPr="002D4FAF" w:rsidRDefault="007D2319" w:rsidP="007D2319"/>
          <w:p w14:paraId="229D0A57" w14:textId="77777777" w:rsidR="007D2319" w:rsidRPr="00CC4F51" w:rsidRDefault="007D2319" w:rsidP="007D2319">
            <w:pPr>
              <w:rPr>
                <w:sz w:val="21"/>
                <w:szCs w:val="21"/>
              </w:rPr>
            </w:pPr>
            <w:r w:rsidRPr="00CC4F51">
              <w:rPr>
                <w:sz w:val="21"/>
                <w:szCs w:val="21"/>
              </w:rPr>
              <w:t>USCCB Secretariat of Pro-Life Activities</w:t>
            </w:r>
          </w:p>
          <w:p w14:paraId="5BEC7A5B" w14:textId="0669A5D1" w:rsidR="007D2319" w:rsidRPr="00CC4F51" w:rsidRDefault="007D2319" w:rsidP="007D2319">
            <w:pPr>
              <w:rPr>
                <w:sz w:val="21"/>
                <w:szCs w:val="21"/>
              </w:rPr>
            </w:pPr>
            <w:r w:rsidRPr="00CC4F51">
              <w:rPr>
                <w:sz w:val="21"/>
                <w:szCs w:val="21"/>
              </w:rPr>
              <w:t>“</w:t>
            </w:r>
            <w:r w:rsidR="000351E9">
              <w:rPr>
                <w:sz w:val="21"/>
                <w:szCs w:val="21"/>
              </w:rPr>
              <w:t>Poverty and Abortion: A Vicious Cycle</w:t>
            </w:r>
            <w:r>
              <w:rPr>
                <w:sz w:val="21"/>
                <w:szCs w:val="21"/>
              </w:rPr>
              <w:t xml:space="preserve">,” </w:t>
            </w:r>
            <w:hyperlink r:id="rId14" w:history="1">
              <w:r w:rsidR="00AD0124" w:rsidRPr="00B00673">
                <w:rPr>
                  <w:rStyle w:val="Hyperlink"/>
                  <w:sz w:val="21"/>
                  <w:szCs w:val="21"/>
                </w:rPr>
                <w:t>www.bit.ly/poverty-abortion</w:t>
              </w:r>
            </w:hyperlink>
            <w:r w:rsidR="00AD0124">
              <w:rPr>
                <w:sz w:val="21"/>
                <w:szCs w:val="21"/>
              </w:rPr>
              <w:t xml:space="preserve"> </w:t>
            </w:r>
          </w:p>
          <w:p w14:paraId="0E38CD5B" w14:textId="31C7FF9F" w:rsidR="007D2319" w:rsidRPr="00E9344E" w:rsidRDefault="007D2319" w:rsidP="007D2319">
            <w:pPr>
              <w:rPr>
                <w:color w:val="444444"/>
                <w:sz w:val="20"/>
                <w:szCs w:val="20"/>
              </w:rPr>
            </w:pPr>
          </w:p>
        </w:tc>
        <w:tc>
          <w:tcPr>
            <w:tcW w:w="2335" w:type="dxa"/>
            <w:tcBorders>
              <w:left w:val="nil"/>
              <w:bottom w:val="single" w:sz="4" w:space="0" w:color="auto"/>
            </w:tcBorders>
          </w:tcPr>
          <w:p w14:paraId="74CB8038" w14:textId="70538510" w:rsidR="007D2319" w:rsidRPr="006A6ECC" w:rsidRDefault="00E7585F" w:rsidP="007D2319">
            <w:pPr>
              <w:ind w:right="-115"/>
              <w:rPr>
                <w:sz w:val="21"/>
                <w:szCs w:val="21"/>
              </w:rPr>
            </w:pPr>
            <w:r>
              <w:rPr>
                <w:noProof/>
              </w:rPr>
              <w:drawing>
                <wp:anchor distT="0" distB="0" distL="114300" distR="114300" simplePos="0" relativeHeight="251781120" behindDoc="0" locked="0" layoutInCell="1" allowOverlap="1" wp14:anchorId="5B5B0887" wp14:editId="4E575654">
                  <wp:simplePos x="0" y="0"/>
                  <wp:positionH relativeFrom="column">
                    <wp:posOffset>125730</wp:posOffset>
                  </wp:positionH>
                  <wp:positionV relativeFrom="paragraph">
                    <wp:posOffset>123825</wp:posOffset>
                  </wp:positionV>
                  <wp:extent cx="923290" cy="1188720"/>
                  <wp:effectExtent l="19050" t="19050" r="10160" b="1143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3290" cy="1188720"/>
                          </a:xfrm>
                          <a:prstGeom prst="rect">
                            <a:avLst/>
                          </a:prstGeom>
                          <a:ln>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007D2319" w:rsidRPr="002E3BFB">
              <w:rPr>
                <w:noProof/>
                <w:sz w:val="21"/>
                <w:szCs w:val="21"/>
              </w:rPr>
              <w:t xml:space="preserve"> </w:t>
            </w:r>
            <w:r w:rsidR="007D2319" w:rsidRPr="002E3BFB">
              <w:rPr>
                <w:sz w:val="21"/>
                <w:szCs w:val="21"/>
              </w:rPr>
              <w:t xml:space="preserve"> </w:t>
            </w:r>
            <w:r w:rsidR="007D2319" w:rsidRPr="002E3BFB">
              <w:rPr>
                <w:color w:val="4472C4" w:themeColor="accent5"/>
                <w:sz w:val="21"/>
                <w:szCs w:val="21"/>
              </w:rPr>
              <w:t xml:space="preserve"> </w:t>
            </w:r>
            <w:r w:rsidR="000351E9">
              <w:rPr>
                <w:color w:val="4472C4" w:themeColor="accent5"/>
                <w:sz w:val="21"/>
                <w:szCs w:val="21"/>
              </w:rPr>
              <w:t xml:space="preserve"> </w:t>
            </w:r>
            <w:r w:rsidR="007D2319">
              <w:rPr>
                <w:color w:val="4472C4" w:themeColor="accent5"/>
                <w:sz w:val="21"/>
                <w:szCs w:val="21"/>
              </w:rPr>
              <w:t xml:space="preserve">   </w:t>
            </w:r>
            <w:r w:rsidR="007D2319" w:rsidRPr="002E3BFB">
              <w:rPr>
                <w:color w:val="4472C4" w:themeColor="accent5"/>
                <w:sz w:val="21"/>
                <w:szCs w:val="21"/>
              </w:rPr>
              <w:t xml:space="preserve">  </w:t>
            </w:r>
            <w:hyperlink r:id="rId16" w:history="1">
              <w:r w:rsidR="007D2319" w:rsidRPr="002F522A">
                <w:rPr>
                  <w:rStyle w:val="Hyperlink"/>
                  <w:sz w:val="21"/>
                  <w:szCs w:val="21"/>
                </w:rPr>
                <w:t>Download</w:t>
              </w:r>
            </w:hyperlink>
            <w:r w:rsidR="007D2319" w:rsidRPr="002E3BFB">
              <w:rPr>
                <w:color w:val="4472C4" w:themeColor="accent5"/>
                <w:sz w:val="21"/>
                <w:szCs w:val="21"/>
              </w:rPr>
              <w:t xml:space="preserve">                 </w:t>
            </w:r>
          </w:p>
        </w:tc>
      </w:tr>
      <w:tr w:rsidR="00CC4F51" w:rsidRPr="00D30A35" w14:paraId="6B1F7659" w14:textId="3E02CC7F" w:rsidTr="00BA3C10">
        <w:trPr>
          <w:trHeight w:val="2150"/>
        </w:trPr>
        <w:tc>
          <w:tcPr>
            <w:tcW w:w="7791" w:type="dxa"/>
            <w:tcBorders>
              <w:bottom w:val="single" w:sz="4" w:space="0" w:color="auto"/>
              <w:right w:val="nil"/>
            </w:tcBorders>
          </w:tcPr>
          <w:p w14:paraId="768A0A0D" w14:textId="03461059" w:rsidR="00CC4F51" w:rsidRPr="002D4FAF" w:rsidRDefault="00B760D4" w:rsidP="00CC4F51">
            <w:pPr>
              <w:spacing w:after="120"/>
              <w:ind w:right="72"/>
              <w:rPr>
                <w:b/>
                <w:sz w:val="26"/>
                <w:szCs w:val="26"/>
                <w:vertAlign w:val="superscript"/>
              </w:rPr>
            </w:pPr>
            <w:r>
              <w:rPr>
                <w:b/>
                <w:bCs/>
                <w:sz w:val="26"/>
                <w:szCs w:val="26"/>
              </w:rPr>
              <w:t>May 20</w:t>
            </w:r>
            <w:r w:rsidRPr="00B760D4">
              <w:rPr>
                <w:b/>
                <w:bCs/>
                <w:sz w:val="26"/>
                <w:szCs w:val="26"/>
                <w:vertAlign w:val="superscript"/>
              </w:rPr>
              <w:t>th</w:t>
            </w:r>
            <w:r>
              <w:rPr>
                <w:b/>
                <w:bCs/>
                <w:sz w:val="26"/>
                <w:szCs w:val="26"/>
              </w:rPr>
              <w:t xml:space="preserve"> </w:t>
            </w:r>
          </w:p>
          <w:p w14:paraId="3EE10586" w14:textId="6D7B9F24" w:rsidR="005B6498" w:rsidRDefault="00294D37" w:rsidP="005B6498">
            <w:r>
              <w:t>“</w:t>
            </w:r>
            <w:r w:rsidR="00777A89" w:rsidRPr="00777A89">
              <w:t>Even among terminally ill patients, a request to die is nearly always a cry for help.</w:t>
            </w:r>
            <w:r w:rsidR="00777A89">
              <w:t xml:space="preserve"> … </w:t>
            </w:r>
            <w:r w:rsidR="00777A89" w:rsidRPr="00777A89">
              <w:t>The patient requesting ass</w:t>
            </w:r>
            <w:r w:rsidR="00777A89">
              <w:t>isted suicide is often asking, ‘</w:t>
            </w:r>
            <w:r w:rsidR="00777A89" w:rsidRPr="00777A89">
              <w:t xml:space="preserve">Does anyone want me to be alive, or care enough to talk me out of this request and support </w:t>
            </w:r>
            <w:r w:rsidR="00777A89">
              <w:t>me through this difficult time?’”</w:t>
            </w:r>
          </w:p>
          <w:p w14:paraId="055A8DE9" w14:textId="77777777" w:rsidR="00777A89" w:rsidRPr="002D4FAF" w:rsidRDefault="00777A89" w:rsidP="005B6498"/>
          <w:p w14:paraId="7C5C9464" w14:textId="77777777" w:rsidR="00AD0124" w:rsidRPr="00CC4F51" w:rsidRDefault="00AD0124" w:rsidP="00AD0124">
            <w:pPr>
              <w:rPr>
                <w:sz w:val="21"/>
                <w:szCs w:val="21"/>
              </w:rPr>
            </w:pPr>
            <w:r w:rsidRPr="00CC4F51">
              <w:rPr>
                <w:sz w:val="21"/>
                <w:szCs w:val="21"/>
              </w:rPr>
              <w:t>USCCB Secretariat of Pro-Life Activities</w:t>
            </w:r>
          </w:p>
          <w:p w14:paraId="064C6BD0" w14:textId="3AF8D90E" w:rsidR="00CC4F51" w:rsidRDefault="00CC4F51" w:rsidP="00CC4F51">
            <w:pPr>
              <w:rPr>
                <w:sz w:val="21"/>
                <w:szCs w:val="21"/>
              </w:rPr>
            </w:pPr>
            <w:r w:rsidRPr="00CC4F51">
              <w:rPr>
                <w:sz w:val="21"/>
                <w:szCs w:val="21"/>
              </w:rPr>
              <w:t>“</w:t>
            </w:r>
            <w:r w:rsidR="00AD0124">
              <w:rPr>
                <w:sz w:val="21"/>
                <w:szCs w:val="21"/>
              </w:rPr>
              <w:t>Every Suicide is Tragic,</w:t>
            </w:r>
            <w:r w:rsidR="005B6498">
              <w:rPr>
                <w:sz w:val="21"/>
                <w:szCs w:val="21"/>
              </w:rPr>
              <w:t>”</w:t>
            </w:r>
            <w:hyperlink r:id="rId17" w:history="1"/>
            <w:r w:rsidR="00AD0124">
              <w:t xml:space="preserve"> </w:t>
            </w:r>
            <w:hyperlink r:id="rId18" w:history="1">
              <w:r w:rsidR="00777A89" w:rsidRPr="00B00673">
                <w:rPr>
                  <w:rStyle w:val="Hyperlink"/>
                </w:rPr>
                <w:t>www.bit.ly/every-suicide-tragic</w:t>
              </w:r>
            </w:hyperlink>
            <w:r w:rsidR="00777A89">
              <w:t xml:space="preserve"> </w:t>
            </w:r>
          </w:p>
          <w:p w14:paraId="76746A50" w14:textId="34BF8AFB" w:rsidR="00CC4F51" w:rsidRPr="00E9344E" w:rsidRDefault="00CC4F51" w:rsidP="00CC4F51">
            <w:pPr>
              <w:rPr>
                <w:color w:val="444444"/>
                <w:sz w:val="20"/>
                <w:szCs w:val="20"/>
              </w:rPr>
            </w:pPr>
          </w:p>
        </w:tc>
        <w:tc>
          <w:tcPr>
            <w:tcW w:w="2335" w:type="dxa"/>
            <w:tcBorders>
              <w:left w:val="nil"/>
              <w:bottom w:val="single" w:sz="4" w:space="0" w:color="auto"/>
            </w:tcBorders>
          </w:tcPr>
          <w:p w14:paraId="0C6BEA33" w14:textId="0E251842" w:rsidR="00CC4F51" w:rsidRPr="003D7568" w:rsidRDefault="005B6498" w:rsidP="00CC4F51">
            <w:pPr>
              <w:spacing w:after="80"/>
              <w:rPr>
                <w:sz w:val="21"/>
                <w:szCs w:val="21"/>
              </w:rPr>
            </w:pPr>
            <w:r>
              <w:rPr>
                <w:noProof/>
              </w:rPr>
              <w:drawing>
                <wp:anchor distT="0" distB="0" distL="114300" distR="114300" simplePos="0" relativeHeight="251783168" behindDoc="0" locked="0" layoutInCell="1" allowOverlap="1" wp14:anchorId="3C77A6CE" wp14:editId="3E087F68">
                  <wp:simplePos x="0" y="0"/>
                  <wp:positionH relativeFrom="column">
                    <wp:posOffset>-66040</wp:posOffset>
                  </wp:positionH>
                  <wp:positionV relativeFrom="paragraph">
                    <wp:posOffset>154305</wp:posOffset>
                  </wp:positionV>
                  <wp:extent cx="493776" cy="1188720"/>
                  <wp:effectExtent l="0" t="0" r="1905" b="0"/>
                  <wp:wrapTopAndBottom/>
                  <wp:docPr id="8" name="Picture 8" descr="Every suicide is tr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ry suicide is tragi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776"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4192" behindDoc="0" locked="0" layoutInCell="1" allowOverlap="1" wp14:anchorId="357C6065" wp14:editId="0BA1DF75">
                  <wp:simplePos x="0" y="0"/>
                  <wp:positionH relativeFrom="column">
                    <wp:posOffset>474345</wp:posOffset>
                  </wp:positionH>
                  <wp:positionV relativeFrom="paragraph">
                    <wp:posOffset>152400</wp:posOffset>
                  </wp:positionV>
                  <wp:extent cx="914400" cy="11887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1188720"/>
                          </a:xfrm>
                          <a:prstGeom prst="rect">
                            <a:avLst/>
                          </a:prstGeom>
                        </pic:spPr>
                      </pic:pic>
                    </a:graphicData>
                  </a:graphic>
                  <wp14:sizeRelH relativeFrom="page">
                    <wp14:pctWidth>0</wp14:pctWidth>
                  </wp14:sizeRelH>
                  <wp14:sizeRelV relativeFrom="page">
                    <wp14:pctHeight>0</wp14:pctHeight>
                  </wp14:sizeRelV>
                </wp:anchor>
              </w:drawing>
            </w:r>
            <w:r w:rsidR="00294D37">
              <w:t xml:space="preserve"> </w:t>
            </w:r>
            <w:r w:rsidR="00CC4F51" w:rsidRPr="002E3BFB">
              <w:rPr>
                <w:noProof/>
                <w:sz w:val="21"/>
                <w:szCs w:val="21"/>
              </w:rPr>
              <w:t xml:space="preserve"> </w:t>
            </w:r>
            <w:r w:rsidR="00CC4F51" w:rsidRPr="002E3BFB">
              <w:rPr>
                <w:sz w:val="21"/>
                <w:szCs w:val="21"/>
              </w:rPr>
              <w:t xml:space="preserve"> </w:t>
            </w:r>
            <w:hyperlink r:id="rId21" w:history="1">
              <w:r w:rsidR="00CC4F51" w:rsidRPr="00EE4156">
                <w:rPr>
                  <w:rStyle w:val="Hyperlink"/>
                  <w:sz w:val="21"/>
                  <w:szCs w:val="21"/>
                </w:rPr>
                <w:t>Order</w:t>
              </w:r>
            </w:hyperlink>
            <w:r w:rsidR="00CC4F51" w:rsidRPr="002E3BFB">
              <w:rPr>
                <w:color w:val="4472C4" w:themeColor="accent5"/>
                <w:sz w:val="21"/>
                <w:szCs w:val="21"/>
              </w:rPr>
              <w:t xml:space="preserve"> </w:t>
            </w:r>
            <w:r w:rsidR="00505CF2">
              <w:rPr>
                <w:color w:val="4472C4" w:themeColor="accent5"/>
                <w:sz w:val="21"/>
                <w:szCs w:val="21"/>
              </w:rPr>
              <w:t>|</w:t>
            </w:r>
            <w:r w:rsidR="00294D37">
              <w:rPr>
                <w:color w:val="4472C4" w:themeColor="accent5"/>
                <w:sz w:val="21"/>
                <w:szCs w:val="21"/>
              </w:rPr>
              <w:t xml:space="preserve"> </w:t>
            </w:r>
            <w:hyperlink r:id="rId22" w:anchor="every" w:history="1">
              <w:r w:rsidR="00CC4F51" w:rsidRPr="002F522A">
                <w:rPr>
                  <w:rStyle w:val="Hyperlink"/>
                  <w:sz w:val="21"/>
                  <w:szCs w:val="21"/>
                </w:rPr>
                <w:t>Download</w:t>
              </w:r>
            </w:hyperlink>
            <w:r w:rsidR="00CC4F51" w:rsidRPr="002E3BFB">
              <w:rPr>
                <w:color w:val="4472C4" w:themeColor="accent5"/>
                <w:sz w:val="21"/>
                <w:szCs w:val="21"/>
              </w:rPr>
              <w:t xml:space="preserve">                 </w:t>
            </w:r>
          </w:p>
        </w:tc>
      </w:tr>
      <w:tr w:rsidR="007D2319" w:rsidRPr="00D30A35" w14:paraId="4B215993" w14:textId="77777777" w:rsidTr="00294D37">
        <w:trPr>
          <w:trHeight w:val="2204"/>
        </w:trPr>
        <w:tc>
          <w:tcPr>
            <w:tcW w:w="7791" w:type="dxa"/>
            <w:tcBorders>
              <w:right w:val="nil"/>
            </w:tcBorders>
          </w:tcPr>
          <w:p w14:paraId="68449261" w14:textId="79D97619" w:rsidR="007D2319" w:rsidRPr="004D047E" w:rsidRDefault="007D2319" w:rsidP="007D2319">
            <w:pPr>
              <w:spacing w:after="120"/>
              <w:ind w:right="72"/>
              <w:rPr>
                <w:b/>
                <w:sz w:val="26"/>
                <w:szCs w:val="26"/>
                <w:vertAlign w:val="superscript"/>
              </w:rPr>
            </w:pPr>
            <w:r>
              <w:rPr>
                <w:b/>
                <w:sz w:val="26"/>
                <w:szCs w:val="26"/>
              </w:rPr>
              <w:t>May 27</w:t>
            </w:r>
            <w:r w:rsidRPr="00B760D4">
              <w:rPr>
                <w:b/>
                <w:sz w:val="26"/>
                <w:szCs w:val="26"/>
                <w:vertAlign w:val="superscript"/>
              </w:rPr>
              <w:t>th</w:t>
            </w:r>
            <w:r>
              <w:rPr>
                <w:b/>
                <w:sz w:val="26"/>
                <w:szCs w:val="26"/>
              </w:rPr>
              <w:t xml:space="preserve"> </w:t>
            </w:r>
          </w:p>
          <w:p w14:paraId="29B07C70" w14:textId="77777777" w:rsidR="007D2319" w:rsidRDefault="007D2319" w:rsidP="007D2319">
            <w:r>
              <w:t>“</w:t>
            </w:r>
            <w:r w:rsidRPr="00E464CF">
              <w:t>Reflecting on the healed wounds of the Risen Christ, we see that even our most difficult trials can be the place where God manifests his victory. He makes all things beautiful. He makes all things new.</w:t>
            </w:r>
            <w:r>
              <w:t>”</w:t>
            </w:r>
          </w:p>
          <w:p w14:paraId="72A2AF6C" w14:textId="77777777" w:rsidR="007D2319" w:rsidRPr="002D4FAF" w:rsidRDefault="007D2319" w:rsidP="007D2319"/>
          <w:p w14:paraId="6630C129" w14:textId="77777777" w:rsidR="007D2319" w:rsidRPr="002D4FAF" w:rsidRDefault="007D2319" w:rsidP="007D2319">
            <w:pPr>
              <w:rPr>
                <w:sz w:val="21"/>
                <w:szCs w:val="21"/>
              </w:rPr>
            </w:pPr>
            <w:r w:rsidRPr="002D4FAF">
              <w:rPr>
                <w:sz w:val="21"/>
                <w:szCs w:val="21"/>
              </w:rPr>
              <w:t>USCCB Secretariat of Pro-Life Activities</w:t>
            </w:r>
          </w:p>
          <w:p w14:paraId="776F36B4" w14:textId="218842D0" w:rsidR="007D2319" w:rsidRDefault="007D2319" w:rsidP="007D2319">
            <w:pPr>
              <w:rPr>
                <w:color w:val="444444"/>
                <w:sz w:val="20"/>
                <w:szCs w:val="20"/>
              </w:rPr>
            </w:pPr>
            <w:r w:rsidRPr="00F25529">
              <w:rPr>
                <w:sz w:val="21"/>
                <w:szCs w:val="21"/>
              </w:rPr>
              <w:t>2017-</w:t>
            </w:r>
            <w:r w:rsidR="00A85F8B">
              <w:rPr>
                <w:sz w:val="21"/>
                <w:szCs w:val="21"/>
              </w:rPr>
              <w:t>20</w:t>
            </w:r>
            <w:r w:rsidRPr="00F25529">
              <w:rPr>
                <w:sz w:val="21"/>
                <w:szCs w:val="21"/>
              </w:rPr>
              <w:t>18 Respect Life Reflection</w:t>
            </w:r>
            <w:r w:rsidRPr="002D4FAF">
              <w:rPr>
                <w:sz w:val="21"/>
                <w:szCs w:val="21"/>
              </w:rPr>
              <w:t xml:space="preserve">, </w:t>
            </w:r>
            <w:hyperlink r:id="rId23" w:history="1">
              <w:r w:rsidR="00A85F8B" w:rsidRPr="00A85F8B">
                <w:rPr>
                  <w:rStyle w:val="Hyperlink"/>
                  <w:sz w:val="21"/>
                  <w:szCs w:val="21"/>
                </w:rPr>
                <w:t>www.usccb.org/be-not-afraid</w:t>
              </w:r>
            </w:hyperlink>
            <w:r w:rsidR="00A85F8B">
              <w:t xml:space="preserve"> </w:t>
            </w:r>
          </w:p>
          <w:p w14:paraId="15CBD757" w14:textId="115E4332" w:rsidR="007D2319" w:rsidRPr="00294D37" w:rsidRDefault="007D2319" w:rsidP="007D2319">
            <w:pPr>
              <w:rPr>
                <w:sz w:val="21"/>
                <w:szCs w:val="21"/>
              </w:rPr>
            </w:pPr>
          </w:p>
        </w:tc>
        <w:tc>
          <w:tcPr>
            <w:tcW w:w="2335" w:type="dxa"/>
            <w:tcBorders>
              <w:left w:val="nil"/>
            </w:tcBorders>
          </w:tcPr>
          <w:p w14:paraId="4810E4AB" w14:textId="00929E6A" w:rsidR="007D2319" w:rsidRPr="0020775C" w:rsidRDefault="007D2319" w:rsidP="007D2319">
            <w:pPr>
              <w:spacing w:after="120"/>
              <w:rPr>
                <w:rStyle w:val="Hyperlink"/>
                <w:noProof/>
              </w:rPr>
            </w:pPr>
            <w:r>
              <w:rPr>
                <w:noProof/>
              </w:rPr>
              <w:drawing>
                <wp:anchor distT="0" distB="0" distL="114300" distR="114300" simplePos="0" relativeHeight="251774976" behindDoc="0" locked="0" layoutInCell="1" allowOverlap="1" wp14:anchorId="13D40846" wp14:editId="484E2F03">
                  <wp:simplePos x="0" y="0"/>
                  <wp:positionH relativeFrom="column">
                    <wp:posOffset>-10795</wp:posOffset>
                  </wp:positionH>
                  <wp:positionV relativeFrom="paragraph">
                    <wp:posOffset>123825</wp:posOffset>
                  </wp:positionV>
                  <wp:extent cx="1143000" cy="1143000"/>
                  <wp:effectExtent l="0" t="0" r="0" b="0"/>
                  <wp:wrapTopAndBottom/>
                  <wp:docPr id="2" name="Picture 2" descr="RLP 201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descr="RLP 201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BFB">
              <w:rPr>
                <w:sz w:val="21"/>
                <w:szCs w:val="21"/>
              </w:rPr>
              <w:t xml:space="preserve"> </w:t>
            </w:r>
            <w:hyperlink r:id="rId26" w:history="1">
              <w:r w:rsidRPr="002E3BFB">
                <w:rPr>
                  <w:rStyle w:val="Hyperlink"/>
                  <w:sz w:val="21"/>
                  <w:szCs w:val="21"/>
                </w:rPr>
                <w:t>Order</w:t>
              </w:r>
            </w:hyperlink>
            <w:r w:rsidRPr="002E3BFB">
              <w:rPr>
                <w:rStyle w:val="Hyperlink"/>
                <w:sz w:val="21"/>
                <w:szCs w:val="21"/>
                <w:u w:val="none"/>
              </w:rPr>
              <w:t xml:space="preserve">  </w:t>
            </w:r>
            <w:r w:rsidRPr="002E3BFB">
              <w:rPr>
                <w:color w:val="4472C4" w:themeColor="accent5"/>
                <w:sz w:val="21"/>
                <w:szCs w:val="21"/>
              </w:rPr>
              <w:t xml:space="preserve">  </w:t>
            </w:r>
            <w:r>
              <w:rPr>
                <w:color w:val="4472C4" w:themeColor="accent5"/>
                <w:sz w:val="21"/>
                <w:szCs w:val="21"/>
              </w:rPr>
              <w:t xml:space="preserve">   </w:t>
            </w:r>
            <w:r w:rsidRPr="002E3BFB">
              <w:rPr>
                <w:color w:val="4472C4" w:themeColor="accent5"/>
                <w:sz w:val="21"/>
                <w:szCs w:val="21"/>
              </w:rPr>
              <w:t xml:space="preserve">  </w:t>
            </w:r>
            <w:hyperlink r:id="rId27" w:history="1">
              <w:r w:rsidRPr="00B9782C">
                <w:rPr>
                  <w:rStyle w:val="Hyperlink"/>
                  <w:sz w:val="21"/>
                  <w:szCs w:val="21"/>
                </w:rPr>
                <w:t>Download</w:t>
              </w:r>
            </w:hyperlink>
            <w:r w:rsidRPr="002E3BFB">
              <w:rPr>
                <w:color w:val="4472C4" w:themeColor="accent5"/>
                <w:sz w:val="21"/>
                <w:szCs w:val="21"/>
              </w:rPr>
              <w:t xml:space="preserve">                 </w:t>
            </w:r>
          </w:p>
        </w:tc>
      </w:tr>
    </w:tbl>
    <w:p w14:paraId="5557DC13" w14:textId="6DF15DBB"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4B6FD5C5"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B760D4">
        <w:rPr>
          <w:b/>
          <w:bCs/>
          <w:smallCaps/>
          <w:sz w:val="32"/>
          <w:szCs w:val="32"/>
        </w:rPr>
        <w:t>May</w:t>
      </w:r>
      <w:r w:rsidR="000077C3" w:rsidRPr="000077C3">
        <w:rPr>
          <w:b/>
          <w:bCs/>
          <w:smallCaps/>
          <w:sz w:val="32"/>
          <w:szCs w:val="32"/>
        </w:rPr>
        <w:t xml:space="preserve"> </w:t>
      </w:r>
      <w:r w:rsidR="005D434A">
        <w:rPr>
          <w:rFonts w:eastAsia="Calibri"/>
          <w:b/>
          <w:smallCaps/>
          <w:sz w:val="32"/>
          <w:szCs w:val="32"/>
        </w:rPr>
        <w:t>2018</w:t>
      </w:r>
    </w:p>
    <w:p w14:paraId="69200252" w14:textId="40C70F2D" w:rsidR="002373D8" w:rsidRPr="00A331DD" w:rsidRDefault="002373D8" w:rsidP="002373D8">
      <w:pPr>
        <w:rPr>
          <w:color w:val="333333"/>
          <w:sz w:val="16"/>
          <w:szCs w:val="16"/>
          <w:shd w:val="clear" w:color="auto" w:fill="FFFFFF"/>
        </w:rPr>
      </w:pPr>
    </w:p>
    <w:p w14:paraId="0C05F502" w14:textId="02E7EB9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4DD2FEA3"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28" w:history="1">
        <w:r w:rsidRPr="00A3563C">
          <w:rPr>
            <w:rStyle w:val="Hyperlink"/>
            <w:b/>
          </w:rPr>
          <w:t>Respect Life 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327F97FF" w14:textId="77777777" w:rsidR="00FE2778" w:rsidRPr="00D60A48" w:rsidRDefault="00FE2778" w:rsidP="002373D8">
      <w:pPr>
        <w:rPr>
          <w:i/>
        </w:rPr>
      </w:pPr>
    </w:p>
    <w:p w14:paraId="581700D2" w14:textId="77777777" w:rsidR="005B6498" w:rsidRDefault="002373D8" w:rsidP="007A1CF5">
      <w:pPr>
        <w:spacing w:after="120"/>
        <w:rPr>
          <w:rFonts w:eastAsia="Calibri"/>
          <w:b/>
          <w:sz w:val="28"/>
          <w:szCs w:val="28"/>
        </w:rPr>
      </w:pPr>
      <w:r w:rsidRPr="005D713D">
        <w:rPr>
          <w:rFonts w:eastAsia="Calibri"/>
          <w:b/>
          <w:sz w:val="28"/>
          <w:szCs w:val="28"/>
        </w:rPr>
        <w:t xml:space="preserve">Sunday, </w:t>
      </w:r>
      <w:r w:rsidR="005B6498">
        <w:rPr>
          <w:rFonts w:eastAsia="Calibri"/>
          <w:b/>
          <w:sz w:val="28"/>
          <w:szCs w:val="28"/>
        </w:rPr>
        <w:t>May 20</w:t>
      </w:r>
      <w:r w:rsidR="005B6498" w:rsidRPr="005B6498">
        <w:rPr>
          <w:rFonts w:eastAsia="Calibri"/>
          <w:b/>
          <w:sz w:val="28"/>
          <w:szCs w:val="28"/>
          <w:vertAlign w:val="superscript"/>
        </w:rPr>
        <w:t>th</w:t>
      </w:r>
      <w:r w:rsidRPr="005D713D">
        <w:rPr>
          <w:rFonts w:eastAsia="Calibri"/>
          <w:b/>
          <w:sz w:val="28"/>
          <w:szCs w:val="28"/>
        </w:rPr>
        <w:t xml:space="preserve">, </w:t>
      </w:r>
      <w:r w:rsidR="001B51CC">
        <w:rPr>
          <w:rFonts w:eastAsia="Calibri"/>
          <w:b/>
          <w:sz w:val="28"/>
          <w:szCs w:val="28"/>
        </w:rPr>
        <w:t>2018</w:t>
      </w:r>
    </w:p>
    <w:p w14:paraId="2B71DD57" w14:textId="66B1B062" w:rsidR="005B6498" w:rsidRPr="005B6498" w:rsidRDefault="005B6498" w:rsidP="007A1CF5">
      <w:pPr>
        <w:spacing w:after="120"/>
        <w:rPr>
          <w:rFonts w:eastAsia="Calibri"/>
          <w:b/>
          <w:sz w:val="28"/>
          <w:szCs w:val="28"/>
        </w:rPr>
      </w:pPr>
      <w:r>
        <w:rPr>
          <w:rFonts w:eastAsia="Calibri"/>
          <w:b/>
        </w:rPr>
        <w:t>Featuring</w:t>
      </w:r>
      <w:r w:rsidRPr="00E467C5">
        <w:rPr>
          <w:rFonts w:eastAsia="Calibri"/>
          <w:b/>
        </w:rPr>
        <w:t xml:space="preserve"> </w:t>
      </w:r>
      <w:r w:rsidRPr="00182A4F">
        <w:rPr>
          <w:rFonts w:eastAsia="Calibri"/>
          <w:b/>
        </w:rPr>
        <w:t>“</w:t>
      </w:r>
      <w:r>
        <w:rPr>
          <w:b/>
        </w:rPr>
        <w:t>Every Suicide is Tragic</w:t>
      </w:r>
      <w:r w:rsidRPr="00476980">
        <w:rPr>
          <w:rFonts w:eastAsia="Calibri"/>
          <w:b/>
        </w:rPr>
        <w:t>”</w:t>
      </w:r>
      <w:r w:rsidRPr="00E467C5">
        <w:rPr>
          <w:rFonts w:eastAsia="Calibri"/>
          <w:b/>
        </w:rPr>
        <w:t xml:space="preserve"> </w:t>
      </w:r>
    </w:p>
    <w:p w14:paraId="763E73DE" w14:textId="0005A3AD" w:rsidR="00120D07" w:rsidRPr="00C903AB" w:rsidRDefault="00120D07" w:rsidP="00505CF2">
      <w:pPr>
        <w:pStyle w:val="ListParagraph"/>
        <w:numPr>
          <w:ilvl w:val="0"/>
          <w:numId w:val="6"/>
        </w:numPr>
        <w:rPr>
          <w:rStyle w:val="Hyperlink"/>
          <w:color w:val="auto"/>
          <w:u w:val="none"/>
        </w:rPr>
      </w:pPr>
      <w:r w:rsidRPr="00624D4B">
        <w:rPr>
          <w:rFonts w:eastAsia="Calibri"/>
        </w:rPr>
        <w:t>Image:</w:t>
      </w:r>
      <w:hyperlink w:history="1"/>
      <w:r w:rsidRPr="00624D4B">
        <w:t xml:space="preserve"> </w:t>
      </w:r>
      <w:hyperlink r:id="rId29" w:history="1">
        <w:r w:rsidRPr="00A30A57">
          <w:rPr>
            <w:rStyle w:val="Hyperlink"/>
          </w:rPr>
          <w:t>English</w:t>
        </w:r>
      </w:hyperlink>
      <w:r w:rsidR="00505CF2" w:rsidRPr="00505CF2">
        <w:rPr>
          <w:rStyle w:val="Hyperlink"/>
          <w:color w:val="auto"/>
          <w:u w:val="none"/>
        </w:rPr>
        <w:t xml:space="preserve"> </w:t>
      </w:r>
      <w:r w:rsidR="005B6498">
        <w:rPr>
          <w:rStyle w:val="Hyperlink"/>
          <w:color w:val="auto"/>
          <w:u w:val="none"/>
        </w:rPr>
        <w:t xml:space="preserve">| </w:t>
      </w:r>
      <w:hyperlink r:id="rId30" w:history="1">
        <w:r w:rsidR="005B6498" w:rsidRPr="005B6498">
          <w:rPr>
            <w:rStyle w:val="Hyperlink"/>
          </w:rPr>
          <w:t>Spanish</w:t>
        </w:r>
      </w:hyperlink>
    </w:p>
    <w:p w14:paraId="3BC66557" w14:textId="3AA51D93" w:rsidR="00C903AB" w:rsidRPr="00C903AB" w:rsidRDefault="00C903AB" w:rsidP="00C903AB">
      <w:pPr>
        <w:pStyle w:val="ListParagraph"/>
        <w:numPr>
          <w:ilvl w:val="0"/>
          <w:numId w:val="6"/>
        </w:numPr>
        <w:rPr>
          <w:rStyle w:val="Hyperlink"/>
          <w:color w:val="auto"/>
          <w:u w:val="none"/>
        </w:rPr>
      </w:pPr>
      <w:r w:rsidRPr="00C903AB">
        <w:rPr>
          <w:rStyle w:val="Hyperlink"/>
          <w:color w:val="auto"/>
          <w:u w:val="none"/>
        </w:rPr>
        <w:t xml:space="preserve">Article: </w:t>
      </w:r>
      <w:hyperlink r:id="rId31" w:history="1">
        <w:r w:rsidRPr="00B311C2">
          <w:rPr>
            <w:rStyle w:val="Hyperlink"/>
          </w:rPr>
          <w:t>English</w:t>
        </w:r>
      </w:hyperlink>
      <w:r>
        <w:rPr>
          <w:rStyle w:val="Hyperlink"/>
          <w:color w:val="auto"/>
          <w:u w:val="none"/>
        </w:rPr>
        <w:t xml:space="preserve"> </w:t>
      </w:r>
      <w:r w:rsidRPr="00C903AB">
        <w:rPr>
          <w:rStyle w:val="Hyperlink"/>
          <w:color w:val="auto"/>
          <w:u w:val="none"/>
        </w:rPr>
        <w:t xml:space="preserve">| </w:t>
      </w:r>
      <w:hyperlink r:id="rId32" w:history="1">
        <w:r w:rsidRPr="00B311C2">
          <w:rPr>
            <w:rStyle w:val="Hyperlink"/>
          </w:rPr>
          <w:t>Spanish</w:t>
        </w:r>
      </w:hyperlink>
    </w:p>
    <w:p w14:paraId="1B09A58B" w14:textId="15FF78F9" w:rsidR="00120D07" w:rsidRDefault="005B6498" w:rsidP="00120D07">
      <w:pPr>
        <w:pStyle w:val="ListParagraph"/>
      </w:pPr>
      <w:r>
        <w:rPr>
          <w:noProof/>
        </w:rPr>
        <w:drawing>
          <wp:anchor distT="0" distB="0" distL="114300" distR="114300" simplePos="0" relativeHeight="251786240" behindDoc="0" locked="0" layoutInCell="1" allowOverlap="1" wp14:anchorId="79E77D4B" wp14:editId="04D0A095">
            <wp:simplePos x="0" y="0"/>
            <wp:positionH relativeFrom="margin">
              <wp:align>left</wp:align>
            </wp:positionH>
            <wp:positionV relativeFrom="paragraph">
              <wp:posOffset>185420</wp:posOffset>
            </wp:positionV>
            <wp:extent cx="2286000" cy="2286000"/>
            <wp:effectExtent l="0" t="0" r="0" b="0"/>
            <wp:wrapTopAndBottom/>
            <wp:docPr id="9" name="Picture 9" descr="http://www.usccb.org/about/pro-life-activities/respect-life-program/2016/upload/rlp-16-shareable-image-suic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about/pro-life-activities/respect-life-program/2016/upload/rlp-16-shareable-image-suicide-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D5F9E" w14:textId="1C9DC9CC" w:rsidR="00182A4F" w:rsidRDefault="00182A4F" w:rsidP="00120D07"/>
    <w:p w14:paraId="30B25B73" w14:textId="6F2FE9F1" w:rsidR="002373D8" w:rsidRPr="005B6498" w:rsidRDefault="0077689C" w:rsidP="005B6498">
      <w:pPr>
        <w:rPr>
          <w:rStyle w:val="Hyperlink"/>
          <w:rFonts w:eastAsia="Calibri"/>
          <w:color w:val="auto"/>
          <w:u w:val="none"/>
        </w:rPr>
      </w:pPr>
      <w:r>
        <w:rPr>
          <w:rFonts w:eastAsia="Calibri"/>
          <w:b/>
          <w:sz w:val="28"/>
          <w:szCs w:val="28"/>
        </w:rPr>
        <w:t xml:space="preserve">Sunday, </w:t>
      </w:r>
      <w:r w:rsidR="005B6498">
        <w:rPr>
          <w:rFonts w:eastAsia="Calibri"/>
          <w:b/>
          <w:sz w:val="28"/>
          <w:szCs w:val="28"/>
        </w:rPr>
        <w:t>May 27</w:t>
      </w:r>
      <w:r w:rsidR="005B6498" w:rsidRPr="005B6498">
        <w:rPr>
          <w:rFonts w:eastAsia="Calibri"/>
          <w:b/>
          <w:sz w:val="28"/>
          <w:szCs w:val="28"/>
          <w:vertAlign w:val="superscript"/>
        </w:rPr>
        <w:t>th</w:t>
      </w:r>
      <w:r w:rsidR="00265335">
        <w:rPr>
          <w:rFonts w:eastAsia="Calibri"/>
          <w:b/>
          <w:sz w:val="28"/>
          <w:szCs w:val="28"/>
        </w:rPr>
        <w:t>, 201</w:t>
      </w:r>
      <w:r w:rsidR="005D434A">
        <w:rPr>
          <w:rFonts w:eastAsia="Calibri"/>
          <w:b/>
          <w:sz w:val="28"/>
          <w:szCs w:val="28"/>
        </w:rPr>
        <w:t>8</w:t>
      </w:r>
    </w:p>
    <w:p w14:paraId="1D7C2250" w14:textId="65EB78A9" w:rsidR="00294D37" w:rsidRPr="00C903AB" w:rsidRDefault="00182A4F" w:rsidP="00294D37">
      <w:pPr>
        <w:pStyle w:val="ListParagraph"/>
        <w:numPr>
          <w:ilvl w:val="0"/>
          <w:numId w:val="6"/>
        </w:numPr>
        <w:rPr>
          <w:rStyle w:val="Hyperlink"/>
          <w:color w:val="auto"/>
          <w:u w:val="none"/>
        </w:rPr>
      </w:pPr>
      <w:r w:rsidRPr="00294D37">
        <w:rPr>
          <w:rFonts w:eastAsia="Calibri"/>
        </w:rPr>
        <w:t>Download Image:</w:t>
      </w:r>
      <w:hyperlink w:history="1"/>
      <w:r w:rsidRPr="00624D4B">
        <w:t xml:space="preserve"> </w:t>
      </w:r>
      <w:hyperlink r:id="rId34" w:history="1">
        <w:r w:rsidRPr="00E65229">
          <w:rPr>
            <w:rStyle w:val="Hyperlink"/>
          </w:rPr>
          <w:t>English</w:t>
        </w:r>
      </w:hyperlink>
      <w:r>
        <w:t xml:space="preserve"> </w:t>
      </w:r>
      <w:r w:rsidR="003652FA" w:rsidRPr="00182A4F">
        <w:t>|</w:t>
      </w:r>
      <w:r>
        <w:t xml:space="preserve"> </w:t>
      </w:r>
      <w:hyperlink r:id="rId35" w:history="1">
        <w:r w:rsidRPr="00E65229">
          <w:rPr>
            <w:rStyle w:val="Hyperlink"/>
          </w:rPr>
          <w:t>Spanish</w:t>
        </w:r>
      </w:hyperlink>
    </w:p>
    <w:p w14:paraId="0C2911C9" w14:textId="5317DA49" w:rsidR="00C903AB" w:rsidRPr="00C903AB" w:rsidRDefault="00C903AB" w:rsidP="00C903AB">
      <w:pPr>
        <w:pStyle w:val="ListParagraph"/>
        <w:numPr>
          <w:ilvl w:val="0"/>
          <w:numId w:val="6"/>
        </w:numPr>
        <w:rPr>
          <w:rStyle w:val="Hyperlink"/>
          <w:color w:val="auto"/>
          <w:u w:val="none"/>
        </w:rPr>
      </w:pPr>
      <w:r>
        <w:rPr>
          <w:rStyle w:val="Hyperlink"/>
          <w:color w:val="auto"/>
          <w:u w:val="none"/>
        </w:rPr>
        <w:t>Reflection</w:t>
      </w:r>
      <w:r w:rsidRPr="00C903AB">
        <w:rPr>
          <w:rStyle w:val="Hyperlink"/>
          <w:color w:val="auto"/>
          <w:u w:val="none"/>
        </w:rPr>
        <w:t xml:space="preserve">: </w:t>
      </w:r>
      <w:hyperlink r:id="rId36" w:history="1">
        <w:r w:rsidRPr="00B311C2">
          <w:rPr>
            <w:rStyle w:val="Hyperlink"/>
          </w:rPr>
          <w:t>English</w:t>
        </w:r>
      </w:hyperlink>
      <w:r>
        <w:rPr>
          <w:rStyle w:val="Hyperlink"/>
          <w:color w:val="auto"/>
          <w:u w:val="none"/>
        </w:rPr>
        <w:t xml:space="preserve"> </w:t>
      </w:r>
      <w:r w:rsidRPr="00C903AB">
        <w:rPr>
          <w:rStyle w:val="Hyperlink"/>
          <w:color w:val="auto"/>
          <w:u w:val="none"/>
        </w:rPr>
        <w:t xml:space="preserve">| </w:t>
      </w:r>
      <w:hyperlink r:id="rId37" w:history="1">
        <w:r w:rsidRPr="00B311C2">
          <w:rPr>
            <w:rStyle w:val="Hyperlink"/>
          </w:rPr>
          <w:t>Spanish</w:t>
        </w:r>
      </w:hyperlink>
    </w:p>
    <w:p w14:paraId="46DE40E6" w14:textId="77777777" w:rsidR="00294D37" w:rsidRDefault="00294D37" w:rsidP="00294D37">
      <w:pPr>
        <w:rPr>
          <w:rStyle w:val="Hyperlink"/>
        </w:rPr>
      </w:pPr>
    </w:p>
    <w:p w14:paraId="3C5EEC72" w14:textId="326C49BC" w:rsidR="00182A4F" w:rsidRDefault="005B6498" w:rsidP="00294D37">
      <w:r>
        <w:rPr>
          <w:noProof/>
        </w:rPr>
        <w:drawing>
          <wp:anchor distT="0" distB="0" distL="114300" distR="114300" simplePos="0" relativeHeight="251787264" behindDoc="0" locked="0" layoutInCell="1" allowOverlap="1" wp14:anchorId="402F9D69" wp14:editId="0D4EAB75">
            <wp:simplePos x="0" y="0"/>
            <wp:positionH relativeFrom="column">
              <wp:posOffset>0</wp:posOffset>
            </wp:positionH>
            <wp:positionV relativeFrom="paragraph">
              <wp:posOffset>0</wp:posOffset>
            </wp:positionV>
            <wp:extent cx="2286000" cy="2286000"/>
            <wp:effectExtent l="0" t="0" r="0" b="0"/>
            <wp:wrapTopAndBottom/>
            <wp:docPr id="12" name="Picture 12" descr="http://www.usccb.org/about/pro-life-activities/respect-life-program/upload/15-respect-life-program-profil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sccb.org/about/pro-life-activities/respect-life-program/upload/15-respect-life-program-profile-picture.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A212A" w14:textId="027FC8B6" w:rsidR="00182A4F" w:rsidRDefault="00182A4F" w:rsidP="00182A4F">
      <w:pPr>
        <w:pStyle w:val="ListParagraph"/>
      </w:pPr>
    </w:p>
    <w:p w14:paraId="42326865" w14:textId="5725E8B6" w:rsidR="002373D8" w:rsidRPr="00AE087F" w:rsidRDefault="002373D8"/>
    <w:sectPr w:rsidR="002373D8"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E6381" w14:textId="77777777" w:rsidR="00107E93" w:rsidRDefault="00107E93">
      <w:r>
        <w:separator/>
      </w:r>
    </w:p>
  </w:endnote>
  <w:endnote w:type="continuationSeparator" w:id="0">
    <w:p w14:paraId="05B0ACF4" w14:textId="77777777" w:rsidR="00107E93" w:rsidRDefault="0010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674C3426" w:rsidR="00E568C4" w:rsidRPr="00427256" w:rsidRDefault="003D7AA0" w:rsidP="00E568C4">
    <w:pPr>
      <w:spacing w:line="300" w:lineRule="auto"/>
      <w:contextualSpacing/>
      <w:jc w:val="center"/>
      <w:rPr>
        <w:b/>
        <w:sz w:val="20"/>
        <w:szCs w:val="20"/>
      </w:rPr>
    </w:pPr>
    <w:r>
      <w:rPr>
        <w:b/>
        <w:sz w:val="20"/>
        <w:szCs w:val="20"/>
      </w:rPr>
      <w:t>View, download, and order the 201</w:t>
    </w:r>
    <w:r w:rsidR="004F6B80">
      <w:rPr>
        <w:b/>
        <w:sz w:val="20"/>
        <w:szCs w:val="20"/>
      </w:rPr>
      <w:t>7</w:t>
    </w:r>
    <w:r>
      <w:rPr>
        <w:b/>
        <w:sz w:val="20"/>
        <w:szCs w:val="20"/>
      </w:rPr>
      <w:t>-</w:t>
    </w:r>
    <w:r w:rsidR="009649DA">
      <w:rPr>
        <w:b/>
        <w:sz w:val="20"/>
        <w:szCs w:val="20"/>
      </w:rPr>
      <w:t>20</w:t>
    </w:r>
    <w:r w:rsidR="00276765">
      <w:rPr>
        <w:b/>
        <w:sz w:val="20"/>
        <w:szCs w:val="20"/>
      </w:rPr>
      <w:t>1</w:t>
    </w:r>
    <w:r w:rsidR="004F6B80">
      <w:rPr>
        <w:b/>
        <w:sz w:val="20"/>
        <w:szCs w:val="20"/>
      </w:rPr>
      <w:t>8</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06A12AB6" w:rsidR="00E568C4" w:rsidRPr="00CC1239" w:rsidRDefault="003D7AA0" w:rsidP="006A5EA3">
    <w:pPr>
      <w:spacing w:line="300" w:lineRule="auto"/>
      <w:ind w:left="720"/>
      <w:jc w:val="center"/>
      <w:rPr>
        <w:sz w:val="16"/>
        <w:szCs w:val="16"/>
      </w:rPr>
    </w:pPr>
    <w:r w:rsidRPr="00CC1239">
      <w:rPr>
        <w:sz w:val="16"/>
        <w:szCs w:val="16"/>
      </w:rPr>
      <w:t>Copyright © 201</w:t>
    </w:r>
    <w:r w:rsidR="006A5EA3">
      <w:rPr>
        <w:sz w:val="16"/>
        <w:szCs w:val="16"/>
      </w:rPr>
      <w:t>8</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6953" w14:textId="77777777" w:rsidR="00107E93" w:rsidRDefault="00107E93">
      <w:r>
        <w:separator/>
      </w:r>
    </w:p>
  </w:footnote>
  <w:footnote w:type="continuationSeparator" w:id="0">
    <w:p w14:paraId="3BB4A41A" w14:textId="77777777" w:rsidR="00107E93" w:rsidRDefault="00107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4"/>
  </w:num>
  <w:num w:numId="5">
    <w:abstractNumId w:val="10"/>
  </w:num>
  <w:num w:numId="6">
    <w:abstractNumId w:val="0"/>
  </w:num>
  <w:num w:numId="7">
    <w:abstractNumId w:val="6"/>
  </w:num>
  <w:num w:numId="8">
    <w:abstractNumId w:val="1"/>
  </w:num>
  <w:num w:numId="9">
    <w:abstractNumId w:val="12"/>
  </w:num>
  <w:num w:numId="10">
    <w:abstractNumId w:val="9"/>
  </w:num>
  <w:num w:numId="11">
    <w:abstractNumId w:val="8"/>
  </w:num>
  <w:num w:numId="12">
    <w:abstractNumId w:val="7"/>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60F"/>
    <w:rsid w:val="00002B4B"/>
    <w:rsid w:val="00005410"/>
    <w:rsid w:val="00005862"/>
    <w:rsid w:val="00006743"/>
    <w:rsid w:val="000077C3"/>
    <w:rsid w:val="0001100A"/>
    <w:rsid w:val="00016862"/>
    <w:rsid w:val="00027900"/>
    <w:rsid w:val="00030E41"/>
    <w:rsid w:val="000351E9"/>
    <w:rsid w:val="000360C5"/>
    <w:rsid w:val="00041DBC"/>
    <w:rsid w:val="00041F7E"/>
    <w:rsid w:val="00044B02"/>
    <w:rsid w:val="00045EF8"/>
    <w:rsid w:val="00046D8C"/>
    <w:rsid w:val="000479EF"/>
    <w:rsid w:val="00051DF7"/>
    <w:rsid w:val="00052B1F"/>
    <w:rsid w:val="00054BD3"/>
    <w:rsid w:val="00067E31"/>
    <w:rsid w:val="000713BD"/>
    <w:rsid w:val="00074796"/>
    <w:rsid w:val="000760CA"/>
    <w:rsid w:val="00081966"/>
    <w:rsid w:val="00086773"/>
    <w:rsid w:val="00086A01"/>
    <w:rsid w:val="00091AC2"/>
    <w:rsid w:val="00093245"/>
    <w:rsid w:val="000A4EFC"/>
    <w:rsid w:val="000B2FFE"/>
    <w:rsid w:val="000B47E3"/>
    <w:rsid w:val="000B523F"/>
    <w:rsid w:val="000B66E7"/>
    <w:rsid w:val="000C2090"/>
    <w:rsid w:val="000C4F2B"/>
    <w:rsid w:val="000C5863"/>
    <w:rsid w:val="000C784F"/>
    <w:rsid w:val="000C7FD8"/>
    <w:rsid w:val="000D6F4D"/>
    <w:rsid w:val="000E2A41"/>
    <w:rsid w:val="000E6900"/>
    <w:rsid w:val="000E7AE6"/>
    <w:rsid w:val="000F0A94"/>
    <w:rsid w:val="000F1357"/>
    <w:rsid w:val="00103D61"/>
    <w:rsid w:val="001041F8"/>
    <w:rsid w:val="00105C3A"/>
    <w:rsid w:val="00106B46"/>
    <w:rsid w:val="00107E93"/>
    <w:rsid w:val="00112A7A"/>
    <w:rsid w:val="00113514"/>
    <w:rsid w:val="00120B6F"/>
    <w:rsid w:val="00120D07"/>
    <w:rsid w:val="0012483C"/>
    <w:rsid w:val="00124883"/>
    <w:rsid w:val="00125B2C"/>
    <w:rsid w:val="001276E5"/>
    <w:rsid w:val="00133071"/>
    <w:rsid w:val="00137C21"/>
    <w:rsid w:val="0014037E"/>
    <w:rsid w:val="00151C9C"/>
    <w:rsid w:val="00154A1B"/>
    <w:rsid w:val="00154AF8"/>
    <w:rsid w:val="001559D6"/>
    <w:rsid w:val="00155EDB"/>
    <w:rsid w:val="00156526"/>
    <w:rsid w:val="0015766D"/>
    <w:rsid w:val="0015792B"/>
    <w:rsid w:val="00160697"/>
    <w:rsid w:val="00160847"/>
    <w:rsid w:val="00160E1A"/>
    <w:rsid w:val="00161EF9"/>
    <w:rsid w:val="00165F6D"/>
    <w:rsid w:val="00167B3F"/>
    <w:rsid w:val="001743D6"/>
    <w:rsid w:val="0018025C"/>
    <w:rsid w:val="00182A4F"/>
    <w:rsid w:val="001840E6"/>
    <w:rsid w:val="001855A1"/>
    <w:rsid w:val="00186CA1"/>
    <w:rsid w:val="00192719"/>
    <w:rsid w:val="001949E1"/>
    <w:rsid w:val="0019775D"/>
    <w:rsid w:val="001A1967"/>
    <w:rsid w:val="001B25FF"/>
    <w:rsid w:val="001B40FD"/>
    <w:rsid w:val="001B51CC"/>
    <w:rsid w:val="001C19E1"/>
    <w:rsid w:val="001C2DBC"/>
    <w:rsid w:val="001C4499"/>
    <w:rsid w:val="001C616B"/>
    <w:rsid w:val="001D0422"/>
    <w:rsid w:val="001D1329"/>
    <w:rsid w:val="001E0DA6"/>
    <w:rsid w:val="001E0DD1"/>
    <w:rsid w:val="001E1B01"/>
    <w:rsid w:val="001E6BAC"/>
    <w:rsid w:val="001F0607"/>
    <w:rsid w:val="001F1AA7"/>
    <w:rsid w:val="001F422A"/>
    <w:rsid w:val="001F4C0C"/>
    <w:rsid w:val="001F6135"/>
    <w:rsid w:val="001F7A5A"/>
    <w:rsid w:val="002012D7"/>
    <w:rsid w:val="00202493"/>
    <w:rsid w:val="00202B74"/>
    <w:rsid w:val="0020775C"/>
    <w:rsid w:val="00207904"/>
    <w:rsid w:val="00211CAA"/>
    <w:rsid w:val="002155E2"/>
    <w:rsid w:val="00215660"/>
    <w:rsid w:val="00220A09"/>
    <w:rsid w:val="002216C7"/>
    <w:rsid w:val="00231A5B"/>
    <w:rsid w:val="00233695"/>
    <w:rsid w:val="0023692C"/>
    <w:rsid w:val="00236AA7"/>
    <w:rsid w:val="002373D8"/>
    <w:rsid w:val="00253183"/>
    <w:rsid w:val="00255574"/>
    <w:rsid w:val="00257DE3"/>
    <w:rsid w:val="00260926"/>
    <w:rsid w:val="00265300"/>
    <w:rsid w:val="00265335"/>
    <w:rsid w:val="00265D98"/>
    <w:rsid w:val="0026677E"/>
    <w:rsid w:val="00275262"/>
    <w:rsid w:val="00276765"/>
    <w:rsid w:val="00281D2B"/>
    <w:rsid w:val="00282F63"/>
    <w:rsid w:val="002850E0"/>
    <w:rsid w:val="002855B7"/>
    <w:rsid w:val="00294D37"/>
    <w:rsid w:val="002A2ECD"/>
    <w:rsid w:val="002A431D"/>
    <w:rsid w:val="002A4975"/>
    <w:rsid w:val="002B1216"/>
    <w:rsid w:val="002B1B01"/>
    <w:rsid w:val="002B1B5C"/>
    <w:rsid w:val="002B1CAE"/>
    <w:rsid w:val="002C5D25"/>
    <w:rsid w:val="002D34B1"/>
    <w:rsid w:val="002D4FAF"/>
    <w:rsid w:val="002D5D20"/>
    <w:rsid w:val="002D6731"/>
    <w:rsid w:val="002D7E35"/>
    <w:rsid w:val="002E3BFB"/>
    <w:rsid w:val="002E52B0"/>
    <w:rsid w:val="002F32DE"/>
    <w:rsid w:val="002F3E7C"/>
    <w:rsid w:val="002F522A"/>
    <w:rsid w:val="002F754D"/>
    <w:rsid w:val="002F77B6"/>
    <w:rsid w:val="003061C1"/>
    <w:rsid w:val="00314E52"/>
    <w:rsid w:val="0032365C"/>
    <w:rsid w:val="00325ADA"/>
    <w:rsid w:val="003274EC"/>
    <w:rsid w:val="00332A91"/>
    <w:rsid w:val="00334D2C"/>
    <w:rsid w:val="003358A6"/>
    <w:rsid w:val="00335E95"/>
    <w:rsid w:val="00337203"/>
    <w:rsid w:val="003425E6"/>
    <w:rsid w:val="00347DA1"/>
    <w:rsid w:val="00347E22"/>
    <w:rsid w:val="003514C8"/>
    <w:rsid w:val="00351534"/>
    <w:rsid w:val="00362509"/>
    <w:rsid w:val="00363383"/>
    <w:rsid w:val="003652FA"/>
    <w:rsid w:val="00366E49"/>
    <w:rsid w:val="00380825"/>
    <w:rsid w:val="00380972"/>
    <w:rsid w:val="0038504F"/>
    <w:rsid w:val="003851EF"/>
    <w:rsid w:val="003879BF"/>
    <w:rsid w:val="00393D1D"/>
    <w:rsid w:val="00395EF0"/>
    <w:rsid w:val="003A1F0F"/>
    <w:rsid w:val="003B2CAD"/>
    <w:rsid w:val="003C25FE"/>
    <w:rsid w:val="003C54BF"/>
    <w:rsid w:val="003D17B4"/>
    <w:rsid w:val="003D36D6"/>
    <w:rsid w:val="003D7568"/>
    <w:rsid w:val="003D7AA0"/>
    <w:rsid w:val="003E45D4"/>
    <w:rsid w:val="00400D92"/>
    <w:rsid w:val="00405BDA"/>
    <w:rsid w:val="00413555"/>
    <w:rsid w:val="004136AC"/>
    <w:rsid w:val="00420C48"/>
    <w:rsid w:val="0042387F"/>
    <w:rsid w:val="00430384"/>
    <w:rsid w:val="004336F7"/>
    <w:rsid w:val="00440539"/>
    <w:rsid w:val="00440ADD"/>
    <w:rsid w:val="004410E7"/>
    <w:rsid w:val="004548D3"/>
    <w:rsid w:val="00454EFB"/>
    <w:rsid w:val="0046112E"/>
    <w:rsid w:val="0046116A"/>
    <w:rsid w:val="0046116E"/>
    <w:rsid w:val="00463102"/>
    <w:rsid w:val="00470C4A"/>
    <w:rsid w:val="004714AB"/>
    <w:rsid w:val="004730CB"/>
    <w:rsid w:val="00473264"/>
    <w:rsid w:val="00476980"/>
    <w:rsid w:val="00477230"/>
    <w:rsid w:val="00482F0D"/>
    <w:rsid w:val="00491216"/>
    <w:rsid w:val="00492D45"/>
    <w:rsid w:val="004948A4"/>
    <w:rsid w:val="004A1F11"/>
    <w:rsid w:val="004A3BCD"/>
    <w:rsid w:val="004B7753"/>
    <w:rsid w:val="004C0EFB"/>
    <w:rsid w:val="004C668C"/>
    <w:rsid w:val="004C6932"/>
    <w:rsid w:val="004D047E"/>
    <w:rsid w:val="004D450D"/>
    <w:rsid w:val="004D5C83"/>
    <w:rsid w:val="004D64A1"/>
    <w:rsid w:val="004D6956"/>
    <w:rsid w:val="004D70C1"/>
    <w:rsid w:val="004E02DD"/>
    <w:rsid w:val="004E2BCB"/>
    <w:rsid w:val="004E3691"/>
    <w:rsid w:val="004E514A"/>
    <w:rsid w:val="004E53B5"/>
    <w:rsid w:val="004E5DB1"/>
    <w:rsid w:val="004F2235"/>
    <w:rsid w:val="004F40F7"/>
    <w:rsid w:val="004F4C26"/>
    <w:rsid w:val="004F6B80"/>
    <w:rsid w:val="004F7116"/>
    <w:rsid w:val="004F726E"/>
    <w:rsid w:val="00500484"/>
    <w:rsid w:val="0050142D"/>
    <w:rsid w:val="00502E69"/>
    <w:rsid w:val="005059B3"/>
    <w:rsid w:val="00505CF2"/>
    <w:rsid w:val="00507405"/>
    <w:rsid w:val="00525DFB"/>
    <w:rsid w:val="00530518"/>
    <w:rsid w:val="0054353D"/>
    <w:rsid w:val="005455EB"/>
    <w:rsid w:val="00550856"/>
    <w:rsid w:val="00552483"/>
    <w:rsid w:val="00557982"/>
    <w:rsid w:val="005623CE"/>
    <w:rsid w:val="0057068A"/>
    <w:rsid w:val="0057797C"/>
    <w:rsid w:val="00580575"/>
    <w:rsid w:val="00590B69"/>
    <w:rsid w:val="00593856"/>
    <w:rsid w:val="00597010"/>
    <w:rsid w:val="005974F8"/>
    <w:rsid w:val="005975B3"/>
    <w:rsid w:val="005A368D"/>
    <w:rsid w:val="005B042C"/>
    <w:rsid w:val="005B28A6"/>
    <w:rsid w:val="005B2ABE"/>
    <w:rsid w:val="005B4CEB"/>
    <w:rsid w:val="005B5DA4"/>
    <w:rsid w:val="005B6498"/>
    <w:rsid w:val="005B750E"/>
    <w:rsid w:val="005B7690"/>
    <w:rsid w:val="005D124D"/>
    <w:rsid w:val="005D2715"/>
    <w:rsid w:val="005D434A"/>
    <w:rsid w:val="005D713D"/>
    <w:rsid w:val="005E2B56"/>
    <w:rsid w:val="005E372A"/>
    <w:rsid w:val="005F6522"/>
    <w:rsid w:val="005F783E"/>
    <w:rsid w:val="00600BC7"/>
    <w:rsid w:val="00603BF8"/>
    <w:rsid w:val="006063E1"/>
    <w:rsid w:val="0061308C"/>
    <w:rsid w:val="006156DB"/>
    <w:rsid w:val="00624651"/>
    <w:rsid w:val="00624D4B"/>
    <w:rsid w:val="0062791E"/>
    <w:rsid w:val="0063077A"/>
    <w:rsid w:val="00644AAF"/>
    <w:rsid w:val="0064590B"/>
    <w:rsid w:val="00646E71"/>
    <w:rsid w:val="00647838"/>
    <w:rsid w:val="00650A93"/>
    <w:rsid w:val="006532CE"/>
    <w:rsid w:val="00656A56"/>
    <w:rsid w:val="006604F4"/>
    <w:rsid w:val="00662560"/>
    <w:rsid w:val="006670ED"/>
    <w:rsid w:val="00672A10"/>
    <w:rsid w:val="00673194"/>
    <w:rsid w:val="00674B36"/>
    <w:rsid w:val="00680E85"/>
    <w:rsid w:val="00692019"/>
    <w:rsid w:val="006A3337"/>
    <w:rsid w:val="006A480F"/>
    <w:rsid w:val="006A5EA3"/>
    <w:rsid w:val="006A6ECC"/>
    <w:rsid w:val="006B2DA5"/>
    <w:rsid w:val="006B2FCD"/>
    <w:rsid w:val="006B536D"/>
    <w:rsid w:val="006B6656"/>
    <w:rsid w:val="006B7266"/>
    <w:rsid w:val="006C08A2"/>
    <w:rsid w:val="006C1C41"/>
    <w:rsid w:val="006C3188"/>
    <w:rsid w:val="006C3277"/>
    <w:rsid w:val="006D0E23"/>
    <w:rsid w:val="006D15D7"/>
    <w:rsid w:val="006E50E7"/>
    <w:rsid w:val="006E67FA"/>
    <w:rsid w:val="006F52CF"/>
    <w:rsid w:val="007003C0"/>
    <w:rsid w:val="00700C7C"/>
    <w:rsid w:val="007010DC"/>
    <w:rsid w:val="00711314"/>
    <w:rsid w:val="007142D6"/>
    <w:rsid w:val="007176AE"/>
    <w:rsid w:val="007206F1"/>
    <w:rsid w:val="00721592"/>
    <w:rsid w:val="00723118"/>
    <w:rsid w:val="00723C45"/>
    <w:rsid w:val="007243E4"/>
    <w:rsid w:val="007413C4"/>
    <w:rsid w:val="00743530"/>
    <w:rsid w:val="00745A42"/>
    <w:rsid w:val="0074751C"/>
    <w:rsid w:val="00747BC7"/>
    <w:rsid w:val="00753EC0"/>
    <w:rsid w:val="00753EF7"/>
    <w:rsid w:val="00757E6C"/>
    <w:rsid w:val="00760412"/>
    <w:rsid w:val="00765CF9"/>
    <w:rsid w:val="00770186"/>
    <w:rsid w:val="00771565"/>
    <w:rsid w:val="00771897"/>
    <w:rsid w:val="00772E41"/>
    <w:rsid w:val="0077689C"/>
    <w:rsid w:val="00777A89"/>
    <w:rsid w:val="007854C2"/>
    <w:rsid w:val="0078740E"/>
    <w:rsid w:val="00792033"/>
    <w:rsid w:val="0079476B"/>
    <w:rsid w:val="007A1CF5"/>
    <w:rsid w:val="007A1D73"/>
    <w:rsid w:val="007A2234"/>
    <w:rsid w:val="007A6E92"/>
    <w:rsid w:val="007A7680"/>
    <w:rsid w:val="007B59CA"/>
    <w:rsid w:val="007C11EF"/>
    <w:rsid w:val="007C2B06"/>
    <w:rsid w:val="007C5878"/>
    <w:rsid w:val="007C5BF9"/>
    <w:rsid w:val="007C7D83"/>
    <w:rsid w:val="007D2319"/>
    <w:rsid w:val="007D2B45"/>
    <w:rsid w:val="007D60CE"/>
    <w:rsid w:val="007F3CD4"/>
    <w:rsid w:val="007F62C2"/>
    <w:rsid w:val="007F6917"/>
    <w:rsid w:val="00821565"/>
    <w:rsid w:val="00823496"/>
    <w:rsid w:val="008248BA"/>
    <w:rsid w:val="00827349"/>
    <w:rsid w:val="00830DA2"/>
    <w:rsid w:val="00835D09"/>
    <w:rsid w:val="00840887"/>
    <w:rsid w:val="00842FA9"/>
    <w:rsid w:val="00845987"/>
    <w:rsid w:val="00864BC4"/>
    <w:rsid w:val="0087340D"/>
    <w:rsid w:val="00875D3C"/>
    <w:rsid w:val="00877068"/>
    <w:rsid w:val="008771EC"/>
    <w:rsid w:val="0088006C"/>
    <w:rsid w:val="00882931"/>
    <w:rsid w:val="00887A50"/>
    <w:rsid w:val="008907FE"/>
    <w:rsid w:val="008926DC"/>
    <w:rsid w:val="00896CD8"/>
    <w:rsid w:val="008A479A"/>
    <w:rsid w:val="008B013E"/>
    <w:rsid w:val="008B034B"/>
    <w:rsid w:val="008B2507"/>
    <w:rsid w:val="008D1F1B"/>
    <w:rsid w:val="008D5C8C"/>
    <w:rsid w:val="008D6472"/>
    <w:rsid w:val="008E1F53"/>
    <w:rsid w:val="008E4F95"/>
    <w:rsid w:val="008E51D7"/>
    <w:rsid w:val="008E5E87"/>
    <w:rsid w:val="008E5F87"/>
    <w:rsid w:val="008F335E"/>
    <w:rsid w:val="00902136"/>
    <w:rsid w:val="009027E5"/>
    <w:rsid w:val="00905287"/>
    <w:rsid w:val="0091573A"/>
    <w:rsid w:val="00917387"/>
    <w:rsid w:val="00920007"/>
    <w:rsid w:val="009203B3"/>
    <w:rsid w:val="00921562"/>
    <w:rsid w:val="009236F7"/>
    <w:rsid w:val="0092727D"/>
    <w:rsid w:val="00940645"/>
    <w:rsid w:val="009424FC"/>
    <w:rsid w:val="00945F8B"/>
    <w:rsid w:val="0094647F"/>
    <w:rsid w:val="00946927"/>
    <w:rsid w:val="00946F2F"/>
    <w:rsid w:val="0095441C"/>
    <w:rsid w:val="00954822"/>
    <w:rsid w:val="00960846"/>
    <w:rsid w:val="009629AA"/>
    <w:rsid w:val="009632D9"/>
    <w:rsid w:val="009649DA"/>
    <w:rsid w:val="00964BEA"/>
    <w:rsid w:val="00965E0D"/>
    <w:rsid w:val="00971CC2"/>
    <w:rsid w:val="00974B3C"/>
    <w:rsid w:val="00975D86"/>
    <w:rsid w:val="00975F28"/>
    <w:rsid w:val="00976D14"/>
    <w:rsid w:val="009806F8"/>
    <w:rsid w:val="0098123B"/>
    <w:rsid w:val="00985640"/>
    <w:rsid w:val="00991C07"/>
    <w:rsid w:val="00992531"/>
    <w:rsid w:val="0099602A"/>
    <w:rsid w:val="00996249"/>
    <w:rsid w:val="009974EC"/>
    <w:rsid w:val="009A0EE0"/>
    <w:rsid w:val="009A24A4"/>
    <w:rsid w:val="009A25A2"/>
    <w:rsid w:val="009A6BBB"/>
    <w:rsid w:val="009A7C7C"/>
    <w:rsid w:val="009B4A03"/>
    <w:rsid w:val="009B639A"/>
    <w:rsid w:val="009C0C33"/>
    <w:rsid w:val="009C38AB"/>
    <w:rsid w:val="009C50A6"/>
    <w:rsid w:val="009C51E3"/>
    <w:rsid w:val="009C541B"/>
    <w:rsid w:val="009C77B3"/>
    <w:rsid w:val="009D208B"/>
    <w:rsid w:val="009D49A3"/>
    <w:rsid w:val="009D561E"/>
    <w:rsid w:val="009E07A6"/>
    <w:rsid w:val="009E0EB2"/>
    <w:rsid w:val="009E261F"/>
    <w:rsid w:val="009E3F20"/>
    <w:rsid w:val="009F41CA"/>
    <w:rsid w:val="009F6740"/>
    <w:rsid w:val="009F7D5E"/>
    <w:rsid w:val="00A00740"/>
    <w:rsid w:val="00A00F5F"/>
    <w:rsid w:val="00A0288E"/>
    <w:rsid w:val="00A04128"/>
    <w:rsid w:val="00A05D98"/>
    <w:rsid w:val="00A10B80"/>
    <w:rsid w:val="00A11B93"/>
    <w:rsid w:val="00A2010B"/>
    <w:rsid w:val="00A21747"/>
    <w:rsid w:val="00A24D9B"/>
    <w:rsid w:val="00A30A57"/>
    <w:rsid w:val="00A33DA2"/>
    <w:rsid w:val="00A3563C"/>
    <w:rsid w:val="00A35DFA"/>
    <w:rsid w:val="00A40A52"/>
    <w:rsid w:val="00A5257D"/>
    <w:rsid w:val="00A57F78"/>
    <w:rsid w:val="00A705A4"/>
    <w:rsid w:val="00A73BC2"/>
    <w:rsid w:val="00A76856"/>
    <w:rsid w:val="00A84B53"/>
    <w:rsid w:val="00A85F8B"/>
    <w:rsid w:val="00A8737B"/>
    <w:rsid w:val="00A901CB"/>
    <w:rsid w:val="00A93790"/>
    <w:rsid w:val="00A93BCC"/>
    <w:rsid w:val="00A94627"/>
    <w:rsid w:val="00A94958"/>
    <w:rsid w:val="00A95A10"/>
    <w:rsid w:val="00AA030E"/>
    <w:rsid w:val="00AA66EA"/>
    <w:rsid w:val="00AB0906"/>
    <w:rsid w:val="00AB17B1"/>
    <w:rsid w:val="00AB5121"/>
    <w:rsid w:val="00AC7D07"/>
    <w:rsid w:val="00AD0124"/>
    <w:rsid w:val="00AD4C39"/>
    <w:rsid w:val="00AE087F"/>
    <w:rsid w:val="00AE0BB1"/>
    <w:rsid w:val="00AE3CEA"/>
    <w:rsid w:val="00AE62F9"/>
    <w:rsid w:val="00AF1213"/>
    <w:rsid w:val="00AF53FB"/>
    <w:rsid w:val="00AF66BB"/>
    <w:rsid w:val="00B05ADF"/>
    <w:rsid w:val="00B0764B"/>
    <w:rsid w:val="00B12AED"/>
    <w:rsid w:val="00B17D69"/>
    <w:rsid w:val="00B240BB"/>
    <w:rsid w:val="00B244B6"/>
    <w:rsid w:val="00B311C2"/>
    <w:rsid w:val="00B32879"/>
    <w:rsid w:val="00B35D6D"/>
    <w:rsid w:val="00B360A3"/>
    <w:rsid w:val="00B37A67"/>
    <w:rsid w:val="00B414E1"/>
    <w:rsid w:val="00B432EC"/>
    <w:rsid w:val="00B437E5"/>
    <w:rsid w:val="00B50FC4"/>
    <w:rsid w:val="00B52240"/>
    <w:rsid w:val="00B56CD7"/>
    <w:rsid w:val="00B570A8"/>
    <w:rsid w:val="00B661C3"/>
    <w:rsid w:val="00B675F9"/>
    <w:rsid w:val="00B67988"/>
    <w:rsid w:val="00B71D9A"/>
    <w:rsid w:val="00B74385"/>
    <w:rsid w:val="00B753D6"/>
    <w:rsid w:val="00B760D4"/>
    <w:rsid w:val="00B80A6A"/>
    <w:rsid w:val="00B84CAA"/>
    <w:rsid w:val="00B9782C"/>
    <w:rsid w:val="00BA300D"/>
    <w:rsid w:val="00BA3C10"/>
    <w:rsid w:val="00BA5F46"/>
    <w:rsid w:val="00BB1D35"/>
    <w:rsid w:val="00BB61E8"/>
    <w:rsid w:val="00BC1D0B"/>
    <w:rsid w:val="00BC2AF8"/>
    <w:rsid w:val="00BC7C0B"/>
    <w:rsid w:val="00BD00E7"/>
    <w:rsid w:val="00BD1BE6"/>
    <w:rsid w:val="00BD1FEB"/>
    <w:rsid w:val="00BD5D20"/>
    <w:rsid w:val="00BE4772"/>
    <w:rsid w:val="00BE4EAD"/>
    <w:rsid w:val="00BE639E"/>
    <w:rsid w:val="00BE6788"/>
    <w:rsid w:val="00BE6CA2"/>
    <w:rsid w:val="00BF00DE"/>
    <w:rsid w:val="00BF01C8"/>
    <w:rsid w:val="00BF1A75"/>
    <w:rsid w:val="00BF377B"/>
    <w:rsid w:val="00BF43B2"/>
    <w:rsid w:val="00BF4D57"/>
    <w:rsid w:val="00BF7031"/>
    <w:rsid w:val="00C00939"/>
    <w:rsid w:val="00C02791"/>
    <w:rsid w:val="00C05268"/>
    <w:rsid w:val="00C06285"/>
    <w:rsid w:val="00C07423"/>
    <w:rsid w:val="00C11177"/>
    <w:rsid w:val="00C144B9"/>
    <w:rsid w:val="00C159D1"/>
    <w:rsid w:val="00C165C7"/>
    <w:rsid w:val="00C21279"/>
    <w:rsid w:val="00C22C78"/>
    <w:rsid w:val="00C24283"/>
    <w:rsid w:val="00C26A08"/>
    <w:rsid w:val="00C3101F"/>
    <w:rsid w:val="00C32BAD"/>
    <w:rsid w:val="00C34F4B"/>
    <w:rsid w:val="00C35EEE"/>
    <w:rsid w:val="00C41D6E"/>
    <w:rsid w:val="00C45583"/>
    <w:rsid w:val="00C46A2C"/>
    <w:rsid w:val="00C471B1"/>
    <w:rsid w:val="00C52222"/>
    <w:rsid w:val="00C5517D"/>
    <w:rsid w:val="00C60F32"/>
    <w:rsid w:val="00C7178B"/>
    <w:rsid w:val="00C71D94"/>
    <w:rsid w:val="00C72DA2"/>
    <w:rsid w:val="00C73720"/>
    <w:rsid w:val="00C75135"/>
    <w:rsid w:val="00C82959"/>
    <w:rsid w:val="00C86DE8"/>
    <w:rsid w:val="00C903AB"/>
    <w:rsid w:val="00C91588"/>
    <w:rsid w:val="00C930D1"/>
    <w:rsid w:val="00C93F96"/>
    <w:rsid w:val="00C96B23"/>
    <w:rsid w:val="00CA196B"/>
    <w:rsid w:val="00CB2A43"/>
    <w:rsid w:val="00CB554E"/>
    <w:rsid w:val="00CB7838"/>
    <w:rsid w:val="00CB7937"/>
    <w:rsid w:val="00CB79F7"/>
    <w:rsid w:val="00CC0819"/>
    <w:rsid w:val="00CC08B2"/>
    <w:rsid w:val="00CC374C"/>
    <w:rsid w:val="00CC4EBD"/>
    <w:rsid w:val="00CC4F51"/>
    <w:rsid w:val="00CC71BC"/>
    <w:rsid w:val="00CD2F76"/>
    <w:rsid w:val="00CD5170"/>
    <w:rsid w:val="00CE1165"/>
    <w:rsid w:val="00CE244A"/>
    <w:rsid w:val="00CE735A"/>
    <w:rsid w:val="00CF0C1C"/>
    <w:rsid w:val="00CF5252"/>
    <w:rsid w:val="00CF5BEE"/>
    <w:rsid w:val="00CF6600"/>
    <w:rsid w:val="00D02471"/>
    <w:rsid w:val="00D038EA"/>
    <w:rsid w:val="00D04485"/>
    <w:rsid w:val="00D103F0"/>
    <w:rsid w:val="00D11119"/>
    <w:rsid w:val="00D14A28"/>
    <w:rsid w:val="00D15260"/>
    <w:rsid w:val="00D158BD"/>
    <w:rsid w:val="00D204B6"/>
    <w:rsid w:val="00D21001"/>
    <w:rsid w:val="00D22ABD"/>
    <w:rsid w:val="00D24F59"/>
    <w:rsid w:val="00D2687A"/>
    <w:rsid w:val="00D327FB"/>
    <w:rsid w:val="00D35685"/>
    <w:rsid w:val="00D40A86"/>
    <w:rsid w:val="00D4744C"/>
    <w:rsid w:val="00D65DF4"/>
    <w:rsid w:val="00D71531"/>
    <w:rsid w:val="00D71E78"/>
    <w:rsid w:val="00D72CC6"/>
    <w:rsid w:val="00D73D8D"/>
    <w:rsid w:val="00D819DE"/>
    <w:rsid w:val="00D87175"/>
    <w:rsid w:val="00D87F82"/>
    <w:rsid w:val="00D91260"/>
    <w:rsid w:val="00D91BDC"/>
    <w:rsid w:val="00D973A0"/>
    <w:rsid w:val="00DA2533"/>
    <w:rsid w:val="00DA6C75"/>
    <w:rsid w:val="00DA7E4B"/>
    <w:rsid w:val="00DB1920"/>
    <w:rsid w:val="00DB1CA3"/>
    <w:rsid w:val="00DB29E7"/>
    <w:rsid w:val="00DB7B30"/>
    <w:rsid w:val="00DC143E"/>
    <w:rsid w:val="00DC1A12"/>
    <w:rsid w:val="00DC470F"/>
    <w:rsid w:val="00DC50B6"/>
    <w:rsid w:val="00DD10BD"/>
    <w:rsid w:val="00DD60C6"/>
    <w:rsid w:val="00DD74AD"/>
    <w:rsid w:val="00DE03B9"/>
    <w:rsid w:val="00DE127C"/>
    <w:rsid w:val="00DE12CA"/>
    <w:rsid w:val="00DE1F42"/>
    <w:rsid w:val="00DE5D52"/>
    <w:rsid w:val="00DE6D65"/>
    <w:rsid w:val="00DE71C6"/>
    <w:rsid w:val="00DF5399"/>
    <w:rsid w:val="00E03AFE"/>
    <w:rsid w:val="00E075A3"/>
    <w:rsid w:val="00E10D92"/>
    <w:rsid w:val="00E1448D"/>
    <w:rsid w:val="00E169FE"/>
    <w:rsid w:val="00E20547"/>
    <w:rsid w:val="00E2412B"/>
    <w:rsid w:val="00E24C24"/>
    <w:rsid w:val="00E26F67"/>
    <w:rsid w:val="00E32483"/>
    <w:rsid w:val="00E41AD7"/>
    <w:rsid w:val="00E464CF"/>
    <w:rsid w:val="00E465FE"/>
    <w:rsid w:val="00E467C5"/>
    <w:rsid w:val="00E479B1"/>
    <w:rsid w:val="00E54B62"/>
    <w:rsid w:val="00E568C4"/>
    <w:rsid w:val="00E619CF"/>
    <w:rsid w:val="00E65229"/>
    <w:rsid w:val="00E6722F"/>
    <w:rsid w:val="00E71F03"/>
    <w:rsid w:val="00E73293"/>
    <w:rsid w:val="00E7585F"/>
    <w:rsid w:val="00E83A33"/>
    <w:rsid w:val="00E84356"/>
    <w:rsid w:val="00E84985"/>
    <w:rsid w:val="00E8559C"/>
    <w:rsid w:val="00E9125C"/>
    <w:rsid w:val="00E93164"/>
    <w:rsid w:val="00E9344E"/>
    <w:rsid w:val="00EA208F"/>
    <w:rsid w:val="00EA5565"/>
    <w:rsid w:val="00EA6C3F"/>
    <w:rsid w:val="00EB08A2"/>
    <w:rsid w:val="00EB0D0F"/>
    <w:rsid w:val="00EB1391"/>
    <w:rsid w:val="00EB29DE"/>
    <w:rsid w:val="00EB35FB"/>
    <w:rsid w:val="00EB53F3"/>
    <w:rsid w:val="00EC68E7"/>
    <w:rsid w:val="00EC7EAB"/>
    <w:rsid w:val="00ED14B1"/>
    <w:rsid w:val="00ED1B6F"/>
    <w:rsid w:val="00EE1D3F"/>
    <w:rsid w:val="00EE2541"/>
    <w:rsid w:val="00EE4156"/>
    <w:rsid w:val="00EF692D"/>
    <w:rsid w:val="00F04081"/>
    <w:rsid w:val="00F065F7"/>
    <w:rsid w:val="00F1121F"/>
    <w:rsid w:val="00F1387B"/>
    <w:rsid w:val="00F25529"/>
    <w:rsid w:val="00F25ADC"/>
    <w:rsid w:val="00F355B6"/>
    <w:rsid w:val="00F4248A"/>
    <w:rsid w:val="00F479DD"/>
    <w:rsid w:val="00F47B4D"/>
    <w:rsid w:val="00F50CE8"/>
    <w:rsid w:val="00F56A1A"/>
    <w:rsid w:val="00F56E82"/>
    <w:rsid w:val="00F658F7"/>
    <w:rsid w:val="00F6674C"/>
    <w:rsid w:val="00F748B3"/>
    <w:rsid w:val="00F75D4C"/>
    <w:rsid w:val="00F77CF7"/>
    <w:rsid w:val="00F84913"/>
    <w:rsid w:val="00F92BA6"/>
    <w:rsid w:val="00F952B4"/>
    <w:rsid w:val="00F963AA"/>
    <w:rsid w:val="00FA194F"/>
    <w:rsid w:val="00FA4875"/>
    <w:rsid w:val="00FA4F38"/>
    <w:rsid w:val="00FB3BEE"/>
    <w:rsid w:val="00FC0EAB"/>
    <w:rsid w:val="00FC1A71"/>
    <w:rsid w:val="00FD374A"/>
    <w:rsid w:val="00FE2778"/>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58407113">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sccb.org/about/pro-life-activities/respect-life-program/2017/respect-life-program-2017-articles.cfm" TargetMode="External"/><Relationship Id="rId18" Type="http://schemas.openxmlformats.org/officeDocument/2006/relationships/hyperlink" Target="http://www.bit.ly/every-suicide-tragic" TargetMode="External"/><Relationship Id="rId26" Type="http://schemas.openxmlformats.org/officeDocument/2006/relationships/hyperlink" Target="http://store.usccb.org/2017-2018-Respect-Life-Program-Reflection-Flyer-p/c1706.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ore.usccb.org/Every-Suicide-Is-Tragic-p/c1643.htm" TargetMode="External"/><Relationship Id="rId34" Type="http://schemas.openxmlformats.org/officeDocument/2006/relationships/hyperlink" Target="http://www.usccb.org/about/pro-life-activities/respect-life-program/upload/15-respect-life-program-profile-picture.jpg" TargetMode="External"/><Relationship Id="rId7" Type="http://schemas.openxmlformats.org/officeDocument/2006/relationships/endnotes" Target="endnotes.xml"/><Relationship Id="rId12" Type="http://schemas.openxmlformats.org/officeDocument/2006/relationships/hyperlink" Target="http://store.usccb.org/How-to-Build-a-Culture-of-Life-p/c1742.htm" TargetMode="External"/><Relationship Id="rId17" Type="http://schemas.openxmlformats.org/officeDocument/2006/relationships/hyperlink" Target="https://goo.gl/Nv7fY3" TargetMode="External"/><Relationship Id="rId25" Type="http://schemas.openxmlformats.org/officeDocument/2006/relationships/image" Target="media/image6.jpeg"/><Relationship Id="rId33" Type="http://schemas.openxmlformats.org/officeDocument/2006/relationships/image" Target="media/image7.jpeg"/><Relationship Id="rId38"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usccb.org/about/pro-life-activities/respect-life-program/2014/upload/Poverty-and-Abortion-RLP2014-Bulletin.pdf" TargetMode="External"/><Relationship Id="rId20" Type="http://schemas.openxmlformats.org/officeDocument/2006/relationships/image" Target="media/image5.png"/><Relationship Id="rId29" Type="http://schemas.openxmlformats.org/officeDocument/2006/relationships/hyperlink" Target="http://www.usccb.org/about/pro-life-activities/respect-life-program/2016/upload/rlp-16-shareable-image-suicide-2.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usccb.org/about/pro-life-activities/respect-life-program/2017/2017-18-respect-life-reflection.cfm" TargetMode="External"/><Relationship Id="rId32" Type="http://schemas.openxmlformats.org/officeDocument/2006/relationships/hyperlink" Target="http://www.usccb.org/about/pro-life-activities/respect-life-program/2016/cada-suicidio-es-tragico.cfm" TargetMode="External"/><Relationship Id="rId37" Type="http://schemas.openxmlformats.org/officeDocument/2006/relationships/hyperlink" Target="http://www.usccb.org/about/pro-life-activities/respect-life-program/2015/upload/Respect-Life-Program-2015-Flyer-Esp.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usccb.org/be-not-afraid" TargetMode="External"/><Relationship Id="rId28" Type="http://schemas.openxmlformats.org/officeDocument/2006/relationships/hyperlink" Target="http://www.usccb.org/about/pro-life-activities/respect-life-program/respect-life-image-gallery.cfm" TargetMode="External"/><Relationship Id="rId36" Type="http://schemas.openxmlformats.org/officeDocument/2006/relationships/hyperlink" Target="http://www.usccb.org/about/pro-life-activities/respect-life-program/2015/upload/Respect-Life-Program-2015-Flyer-Eng.pdf" TargetMode="Externa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hyperlink" Target="http://www.usccb.org/about/pro-life-activities/respect-life-program/2016/every-suicide-is-tragic.cfm" TargetMode="External"/><Relationship Id="rId4" Type="http://schemas.openxmlformats.org/officeDocument/2006/relationships/settings" Target="settings.xml"/><Relationship Id="rId9" Type="http://schemas.openxmlformats.org/officeDocument/2006/relationships/hyperlink" Target="http://www.usccb.org/culture-of-life" TargetMode="External"/><Relationship Id="rId14" Type="http://schemas.openxmlformats.org/officeDocument/2006/relationships/hyperlink" Target="http://www.bit.ly/poverty-abortion" TargetMode="External"/><Relationship Id="rId22" Type="http://schemas.openxmlformats.org/officeDocument/2006/relationships/hyperlink" Target="http://www.usccb.org/about/pro-life-activities/respect-life-program/2016/respect-life-program-2016-articles.cfm" TargetMode="External"/><Relationship Id="rId27" Type="http://schemas.openxmlformats.org/officeDocument/2006/relationships/hyperlink" Target="http://www.usccb.org/about/pro-life-activities/respect-life-program/2017/2017-18-respect-life-reflection.cfm" TargetMode="External"/><Relationship Id="rId30" Type="http://schemas.openxmlformats.org/officeDocument/2006/relationships/hyperlink" Target="http://www.usccb.org/about/pro-life-activities/respect-life-program/2016/upload/rlp-16-shareable-image-suicide-2-spa.jpg" TargetMode="External"/><Relationship Id="rId35" Type="http://schemas.openxmlformats.org/officeDocument/2006/relationships/hyperlink" Target="http://www.usccb.org/about/pro-life-activities/respect-life-program/2015/upload/USCCB-FBProfilePhoto-Spanish.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E8AA-5285-484E-BA4F-D8F6CB16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25</cp:revision>
  <cp:lastPrinted>2018-02-09T15:22:00Z</cp:lastPrinted>
  <dcterms:created xsi:type="dcterms:W3CDTF">2018-02-05T18:52:00Z</dcterms:created>
  <dcterms:modified xsi:type="dcterms:W3CDTF">2018-04-26T14:53:00Z</dcterms:modified>
</cp:coreProperties>
</file>