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6AECB133"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GoBack"/>
      <w:bookmarkEnd w:id="0"/>
      <w:r w:rsidRPr="00B244B6">
        <w:rPr>
          <w:rFonts w:eastAsia="Calibri"/>
          <w:b/>
          <w:smallCaps/>
          <w:sz w:val="49"/>
          <w:szCs w:val="49"/>
        </w:rPr>
        <w:t xml:space="preserve">Word of Life: </w:t>
      </w:r>
      <w:r w:rsidR="001840E6">
        <w:rPr>
          <w:rFonts w:eastAsia="Calibri"/>
          <w:b/>
          <w:smallCaps/>
          <w:sz w:val="49"/>
          <w:szCs w:val="49"/>
        </w:rPr>
        <w:t>February</w:t>
      </w:r>
      <w:r w:rsidR="00E9125C">
        <w:rPr>
          <w:rFonts w:eastAsia="Calibri"/>
          <w:b/>
          <w:smallCaps/>
          <w:sz w:val="49"/>
          <w:szCs w:val="49"/>
        </w:rPr>
        <w:t xml:space="preserve"> 2018</w:t>
      </w:r>
    </w:p>
    <w:p w14:paraId="54DD0345" w14:textId="170C252C" w:rsidR="00454EFB" w:rsidRPr="00454EFB"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3AD74EFB" w14:textId="20371654" w:rsidR="00454EFB" w:rsidRDefault="00674B36" w:rsidP="00454EFB">
      <w:pPr>
        <w:spacing w:before="240" w:after="240" w:line="23" w:lineRule="atLeast"/>
        <w:rPr>
          <w:b/>
          <w:bCs/>
          <w:sz w:val="36"/>
          <w:szCs w:val="36"/>
        </w:rPr>
      </w:pPr>
      <w:r w:rsidRPr="00674B36">
        <w:rPr>
          <w:b/>
          <w:bCs/>
          <w:sz w:val="36"/>
          <w:szCs w:val="36"/>
        </w:rPr>
        <w:t>Featured this Month…</w:t>
      </w:r>
    </w:p>
    <w:p w14:paraId="2D766267" w14:textId="257ECA7A" w:rsidR="00975D86" w:rsidRPr="002E52B0" w:rsidRDefault="00975D86" w:rsidP="002E52B0">
      <w:pPr>
        <w:spacing w:after="120" w:line="23" w:lineRule="atLeast"/>
        <w:rPr>
          <w:b/>
          <w:bCs/>
          <w:sz w:val="28"/>
          <w:szCs w:val="28"/>
        </w:rPr>
      </w:pPr>
      <w:r w:rsidRPr="002E52B0">
        <w:rPr>
          <w:b/>
          <w:bCs/>
          <w:sz w:val="28"/>
          <w:szCs w:val="28"/>
        </w:rPr>
        <w:t>Wednesday, February 7 – Wednesday, February 14</w:t>
      </w:r>
      <w:r w:rsidR="00167B3F">
        <w:rPr>
          <w:b/>
          <w:bCs/>
          <w:sz w:val="28"/>
          <w:szCs w:val="28"/>
        </w:rPr>
        <w:t xml:space="preserve">: </w:t>
      </w:r>
      <w:r w:rsidRPr="00167B3F">
        <w:rPr>
          <w:b/>
          <w:bCs/>
          <w:sz w:val="28"/>
          <w:szCs w:val="28"/>
        </w:rPr>
        <w:t>National Marriage Week</w:t>
      </w:r>
    </w:p>
    <w:p w14:paraId="5A0F243A" w14:textId="02B5AA0F" w:rsidR="002F3E7C" w:rsidRDefault="00454EFB" w:rsidP="002F3E7C">
      <w:pPr>
        <w:pStyle w:val="ListParagraph"/>
        <w:spacing w:after="120" w:line="23" w:lineRule="atLeast"/>
        <w:ind w:left="1080"/>
        <w:contextualSpacing w:val="0"/>
        <w:rPr>
          <w:bCs/>
          <w:sz w:val="28"/>
          <w:szCs w:val="28"/>
          <w:u w:val="single"/>
        </w:rPr>
      </w:pPr>
      <w:r>
        <w:rPr>
          <w:bCs/>
          <w:noProof/>
          <w:sz w:val="28"/>
          <w:szCs w:val="28"/>
          <w:u w:val="single"/>
        </w:rPr>
        <w:drawing>
          <wp:anchor distT="0" distB="0" distL="114300" distR="114300" simplePos="0" relativeHeight="251759616" behindDoc="1" locked="0" layoutInCell="1" allowOverlap="1" wp14:anchorId="68A97CA5" wp14:editId="3973CD80">
            <wp:simplePos x="0" y="0"/>
            <wp:positionH relativeFrom="column">
              <wp:posOffset>38100</wp:posOffset>
            </wp:positionH>
            <wp:positionV relativeFrom="paragraph">
              <wp:posOffset>8890</wp:posOffset>
            </wp:positionV>
            <wp:extent cx="1714500" cy="1428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x150_static_rev.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428750"/>
                    </a:xfrm>
                    <a:prstGeom prst="rect">
                      <a:avLst/>
                    </a:prstGeom>
                  </pic:spPr>
                </pic:pic>
              </a:graphicData>
            </a:graphic>
            <wp14:sizeRelH relativeFrom="margin">
              <wp14:pctWidth>0</wp14:pctWidth>
            </wp14:sizeRelH>
            <wp14:sizeRelV relativeFrom="margin">
              <wp14:pctHeight>0</wp14:pctHeight>
            </wp14:sizeRelV>
          </wp:anchor>
        </w:drawing>
      </w:r>
    </w:p>
    <w:p w14:paraId="171287CB" w14:textId="70BF7434" w:rsidR="00463102" w:rsidRPr="0092727D" w:rsidRDefault="0092727D" w:rsidP="002F3E7C">
      <w:pPr>
        <w:pStyle w:val="ListParagraph"/>
        <w:spacing w:after="120" w:line="23" w:lineRule="atLeast"/>
        <w:ind w:left="1080"/>
        <w:contextualSpacing w:val="0"/>
        <w:rPr>
          <w:bCs/>
          <w:sz w:val="28"/>
          <w:szCs w:val="28"/>
          <w:u w:val="single"/>
        </w:rPr>
      </w:pPr>
      <w:r>
        <w:rPr>
          <w:bCs/>
          <w:sz w:val="28"/>
          <w:szCs w:val="28"/>
          <w:u w:val="single"/>
        </w:rPr>
        <w:t>ForYourMarriage.org</w:t>
      </w:r>
      <w:r w:rsidR="0014037E">
        <w:rPr>
          <w:bCs/>
          <w:sz w:val="28"/>
          <w:szCs w:val="28"/>
          <w:u w:val="single"/>
        </w:rPr>
        <w:t xml:space="preserve"> Resources</w:t>
      </w:r>
    </w:p>
    <w:p w14:paraId="3C479D13" w14:textId="6448034D" w:rsidR="00463102" w:rsidRDefault="00107E93" w:rsidP="002F3E7C">
      <w:pPr>
        <w:pStyle w:val="ListParagraph"/>
        <w:numPr>
          <w:ilvl w:val="0"/>
          <w:numId w:val="15"/>
        </w:numPr>
        <w:spacing w:after="120" w:line="23" w:lineRule="atLeast"/>
        <w:contextualSpacing w:val="0"/>
        <w:rPr>
          <w:bCs/>
          <w:sz w:val="28"/>
          <w:szCs w:val="28"/>
        </w:rPr>
      </w:pPr>
      <w:hyperlink r:id="rId9" w:history="1">
        <w:r w:rsidR="00463102" w:rsidRPr="00463102">
          <w:rPr>
            <w:rStyle w:val="Hyperlink"/>
            <w:sz w:val="28"/>
            <w:szCs w:val="28"/>
          </w:rPr>
          <w:t>Celebrate National Marriage Week 2018</w:t>
        </w:r>
      </w:hyperlink>
    </w:p>
    <w:p w14:paraId="39B38FA4" w14:textId="1E017467" w:rsidR="00463102" w:rsidRDefault="00107E93" w:rsidP="002F3E7C">
      <w:pPr>
        <w:pStyle w:val="ListParagraph"/>
        <w:numPr>
          <w:ilvl w:val="0"/>
          <w:numId w:val="15"/>
        </w:numPr>
        <w:spacing w:after="120" w:line="23" w:lineRule="atLeast"/>
        <w:contextualSpacing w:val="0"/>
        <w:rPr>
          <w:bCs/>
          <w:sz w:val="28"/>
          <w:szCs w:val="28"/>
        </w:rPr>
      </w:pPr>
      <w:hyperlink r:id="rId10" w:history="1">
        <w:r w:rsidR="00921562" w:rsidRPr="00921562">
          <w:rPr>
            <w:rStyle w:val="Hyperlink"/>
            <w:sz w:val="28"/>
            <w:szCs w:val="28"/>
          </w:rPr>
          <w:t xml:space="preserve">Marriage Resource Center: </w:t>
        </w:r>
        <w:r w:rsidR="00921562">
          <w:rPr>
            <w:rStyle w:val="Hyperlink"/>
            <w:sz w:val="28"/>
            <w:szCs w:val="28"/>
          </w:rPr>
          <w:t xml:space="preserve">For Parishes </w:t>
        </w:r>
        <w:r w:rsidR="009E07A6">
          <w:rPr>
            <w:rStyle w:val="Hyperlink"/>
            <w:sz w:val="28"/>
            <w:szCs w:val="28"/>
          </w:rPr>
          <w:t>&amp;</w:t>
        </w:r>
        <w:r w:rsidR="00921562" w:rsidRPr="00921562">
          <w:rPr>
            <w:rStyle w:val="Hyperlink"/>
            <w:sz w:val="28"/>
            <w:szCs w:val="28"/>
          </w:rPr>
          <w:t xml:space="preserve"> Press</w:t>
        </w:r>
      </w:hyperlink>
    </w:p>
    <w:p w14:paraId="67B916FD" w14:textId="3F015898" w:rsidR="002F3E7C" w:rsidRDefault="002F3E7C" w:rsidP="002F3E7C">
      <w:pPr>
        <w:spacing w:after="120" w:line="23" w:lineRule="atLeast"/>
        <w:ind w:left="1080"/>
        <w:rPr>
          <w:bCs/>
          <w:sz w:val="28"/>
          <w:szCs w:val="28"/>
          <w:u w:val="single"/>
        </w:rPr>
      </w:pPr>
    </w:p>
    <w:p w14:paraId="48D87295" w14:textId="674EBC61" w:rsidR="009E07A6" w:rsidRDefault="002E52B0" w:rsidP="002F3E7C">
      <w:pPr>
        <w:spacing w:after="120" w:line="23" w:lineRule="atLeast"/>
        <w:ind w:left="1080"/>
        <w:rPr>
          <w:bCs/>
          <w:sz w:val="28"/>
          <w:szCs w:val="28"/>
          <w:u w:val="single"/>
        </w:rPr>
      </w:pPr>
      <w:r>
        <w:rPr>
          <w:bCs/>
          <w:noProof/>
          <w:sz w:val="28"/>
          <w:szCs w:val="28"/>
          <w:u w:val="single"/>
        </w:rPr>
        <w:drawing>
          <wp:anchor distT="0" distB="0" distL="114300" distR="114300" simplePos="0" relativeHeight="251760640" behindDoc="0" locked="0" layoutInCell="1" allowOverlap="1" wp14:anchorId="3DF4E9B5" wp14:editId="070A5BAA">
            <wp:simplePos x="0" y="0"/>
            <wp:positionH relativeFrom="column">
              <wp:posOffset>66675</wp:posOffset>
            </wp:positionH>
            <wp:positionV relativeFrom="paragraph">
              <wp:posOffset>144780</wp:posOffset>
            </wp:positionV>
            <wp:extent cx="1704975" cy="2206479"/>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W-2018-Humanae-Vitae-Bulletin-Inse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975" cy="2206479"/>
                    </a:xfrm>
                    <a:prstGeom prst="rect">
                      <a:avLst/>
                    </a:prstGeom>
                  </pic:spPr>
                </pic:pic>
              </a:graphicData>
            </a:graphic>
          </wp:anchor>
        </w:drawing>
      </w:r>
    </w:p>
    <w:p w14:paraId="02DB6D15" w14:textId="6B787045" w:rsidR="0092727D" w:rsidRPr="0092727D" w:rsidRDefault="0092727D" w:rsidP="002F3E7C">
      <w:pPr>
        <w:spacing w:after="120" w:line="23" w:lineRule="atLeast"/>
        <w:ind w:left="1080"/>
        <w:rPr>
          <w:bCs/>
          <w:sz w:val="28"/>
          <w:szCs w:val="28"/>
          <w:u w:val="single"/>
        </w:rPr>
      </w:pPr>
      <w:r>
        <w:rPr>
          <w:bCs/>
          <w:sz w:val="28"/>
          <w:szCs w:val="28"/>
          <w:u w:val="single"/>
        </w:rPr>
        <w:t>Bulletin Inserts</w:t>
      </w:r>
    </w:p>
    <w:p w14:paraId="43EBABFD" w14:textId="4A98F9D0" w:rsidR="00954822" w:rsidRPr="00954822" w:rsidRDefault="00D24F59" w:rsidP="002F3E7C">
      <w:pPr>
        <w:pStyle w:val="ListParagraph"/>
        <w:numPr>
          <w:ilvl w:val="0"/>
          <w:numId w:val="15"/>
        </w:numPr>
        <w:spacing w:after="120" w:line="23" w:lineRule="atLeast"/>
        <w:contextualSpacing w:val="0"/>
        <w:rPr>
          <w:bCs/>
          <w:sz w:val="28"/>
          <w:szCs w:val="28"/>
        </w:rPr>
      </w:pPr>
      <w:r>
        <w:rPr>
          <w:bCs/>
          <w:sz w:val="28"/>
          <w:szCs w:val="28"/>
        </w:rPr>
        <w:t>Celebrate National Marriage Week (</w:t>
      </w:r>
      <w:hyperlink r:id="rId12" w:history="1">
        <w:r w:rsidRPr="00D24F59">
          <w:rPr>
            <w:rStyle w:val="Hyperlink"/>
            <w:sz w:val="28"/>
            <w:szCs w:val="28"/>
          </w:rPr>
          <w:t>Color</w:t>
        </w:r>
      </w:hyperlink>
      <w:r>
        <w:rPr>
          <w:bCs/>
          <w:sz w:val="28"/>
          <w:szCs w:val="28"/>
        </w:rPr>
        <w:t>)</w:t>
      </w:r>
    </w:p>
    <w:p w14:paraId="13F231D7" w14:textId="3E99C99B" w:rsidR="00334D2C" w:rsidRPr="002E52B0" w:rsidRDefault="00921562" w:rsidP="002E52B0">
      <w:pPr>
        <w:pStyle w:val="ListParagraph"/>
        <w:numPr>
          <w:ilvl w:val="0"/>
          <w:numId w:val="15"/>
        </w:numPr>
        <w:spacing w:after="120" w:line="23" w:lineRule="atLeast"/>
        <w:ind w:left="3600" w:hanging="2520"/>
        <w:contextualSpacing w:val="0"/>
        <w:rPr>
          <w:bCs/>
          <w:sz w:val="28"/>
          <w:szCs w:val="28"/>
        </w:rPr>
      </w:pPr>
      <w:r w:rsidRPr="00334D2C">
        <w:rPr>
          <w:sz w:val="28"/>
          <w:szCs w:val="28"/>
        </w:rPr>
        <w:t xml:space="preserve">Seven </w:t>
      </w:r>
      <w:r w:rsidR="002E52B0">
        <w:rPr>
          <w:sz w:val="28"/>
          <w:szCs w:val="28"/>
        </w:rPr>
        <w:t xml:space="preserve">Considerations While Navigating </w:t>
      </w:r>
      <w:r w:rsidR="002E52B0" w:rsidRPr="002E52B0">
        <w:rPr>
          <w:sz w:val="28"/>
          <w:szCs w:val="28"/>
        </w:rPr>
        <w:t>I</w:t>
      </w:r>
      <w:r w:rsidRPr="002E52B0">
        <w:rPr>
          <w:sz w:val="28"/>
          <w:szCs w:val="28"/>
        </w:rPr>
        <w:t>nfertility</w:t>
      </w:r>
      <w:r w:rsidR="00334D2C" w:rsidRPr="002E52B0">
        <w:rPr>
          <w:sz w:val="28"/>
          <w:szCs w:val="28"/>
        </w:rPr>
        <w:t xml:space="preserve"> </w:t>
      </w:r>
      <w:r w:rsidR="00334D2C" w:rsidRPr="002E52B0">
        <w:rPr>
          <w:bCs/>
          <w:sz w:val="28"/>
          <w:szCs w:val="28"/>
        </w:rPr>
        <w:t>(</w:t>
      </w:r>
      <w:hyperlink r:id="rId13" w:history="1">
        <w:r w:rsidR="00334D2C" w:rsidRPr="002E52B0">
          <w:rPr>
            <w:rStyle w:val="Hyperlink"/>
            <w:sz w:val="28"/>
            <w:szCs w:val="28"/>
          </w:rPr>
          <w:t>Color</w:t>
        </w:r>
      </w:hyperlink>
      <w:r w:rsidR="00334D2C" w:rsidRPr="002E52B0">
        <w:rPr>
          <w:bCs/>
          <w:sz w:val="28"/>
          <w:szCs w:val="28"/>
        </w:rPr>
        <w:t xml:space="preserve"> / </w:t>
      </w:r>
      <w:hyperlink r:id="rId14" w:history="1">
        <w:r w:rsidR="00334D2C" w:rsidRPr="002E52B0">
          <w:rPr>
            <w:rStyle w:val="Hyperlink"/>
            <w:sz w:val="28"/>
            <w:szCs w:val="28"/>
          </w:rPr>
          <w:t>Grayscale</w:t>
        </w:r>
      </w:hyperlink>
      <w:r w:rsidR="00334D2C" w:rsidRPr="002E52B0">
        <w:rPr>
          <w:bCs/>
          <w:sz w:val="28"/>
          <w:szCs w:val="28"/>
        </w:rPr>
        <w:t>)</w:t>
      </w:r>
    </w:p>
    <w:p w14:paraId="54F3A78C" w14:textId="26EF908A" w:rsidR="00334D2C" w:rsidRPr="00334D2C" w:rsidRDefault="00921562" w:rsidP="002F3E7C">
      <w:pPr>
        <w:pStyle w:val="ListParagraph"/>
        <w:numPr>
          <w:ilvl w:val="0"/>
          <w:numId w:val="15"/>
        </w:numPr>
        <w:spacing w:after="120" w:line="23" w:lineRule="atLeast"/>
        <w:contextualSpacing w:val="0"/>
        <w:rPr>
          <w:bCs/>
          <w:sz w:val="28"/>
          <w:szCs w:val="28"/>
        </w:rPr>
      </w:pPr>
      <w:r w:rsidRPr="00334D2C">
        <w:rPr>
          <w:sz w:val="28"/>
          <w:szCs w:val="28"/>
        </w:rPr>
        <w:t>Healing within Marriage from an Abortion</w:t>
      </w:r>
      <w:r w:rsidR="00334D2C">
        <w:rPr>
          <w:sz w:val="28"/>
          <w:szCs w:val="28"/>
        </w:rPr>
        <w:t xml:space="preserve"> (</w:t>
      </w:r>
      <w:hyperlink r:id="rId15" w:history="1">
        <w:r w:rsidR="00334D2C" w:rsidRPr="00334D2C">
          <w:rPr>
            <w:rStyle w:val="Hyperlink"/>
            <w:sz w:val="28"/>
            <w:szCs w:val="28"/>
          </w:rPr>
          <w:t>Color</w:t>
        </w:r>
      </w:hyperlink>
      <w:r w:rsidR="00334D2C">
        <w:rPr>
          <w:sz w:val="28"/>
          <w:szCs w:val="28"/>
        </w:rPr>
        <w:t xml:space="preserve">) </w:t>
      </w:r>
    </w:p>
    <w:p w14:paraId="58BBB17F" w14:textId="4406BC5B" w:rsidR="00463102" w:rsidRDefault="00463102" w:rsidP="002F3E7C">
      <w:pPr>
        <w:pStyle w:val="ListParagraph"/>
        <w:spacing w:after="120" w:line="23" w:lineRule="atLeast"/>
        <w:ind w:left="1440"/>
        <w:contextualSpacing w:val="0"/>
        <w:rPr>
          <w:bCs/>
          <w:sz w:val="28"/>
          <w:szCs w:val="28"/>
        </w:rPr>
      </w:pPr>
    </w:p>
    <w:p w14:paraId="1911B362" w14:textId="73B61706" w:rsidR="002E52B0" w:rsidRDefault="002E52B0" w:rsidP="002F3E7C">
      <w:pPr>
        <w:pStyle w:val="ListParagraph"/>
        <w:spacing w:after="120" w:line="23" w:lineRule="atLeast"/>
        <w:ind w:left="1440"/>
        <w:contextualSpacing w:val="0"/>
        <w:rPr>
          <w:bCs/>
          <w:sz w:val="28"/>
          <w:szCs w:val="28"/>
        </w:rPr>
      </w:pPr>
    </w:p>
    <w:p w14:paraId="55C384C4" w14:textId="1965582B" w:rsidR="002E52B0" w:rsidRPr="00463102" w:rsidRDefault="002E52B0" w:rsidP="002F3E7C">
      <w:pPr>
        <w:pStyle w:val="ListParagraph"/>
        <w:spacing w:after="120" w:line="23" w:lineRule="atLeast"/>
        <w:ind w:left="1440"/>
        <w:contextualSpacing w:val="0"/>
        <w:rPr>
          <w:bCs/>
          <w:sz w:val="28"/>
          <w:szCs w:val="28"/>
        </w:rPr>
      </w:pPr>
    </w:p>
    <w:p w14:paraId="48B662E0" w14:textId="6A22DACB" w:rsidR="00DA7E4B" w:rsidRPr="00DA7E4B" w:rsidRDefault="00DA7E4B" w:rsidP="00DA7E4B">
      <w:pPr>
        <w:spacing w:after="120" w:line="23" w:lineRule="atLeast"/>
        <w:rPr>
          <w:b/>
          <w:bCs/>
          <w:sz w:val="28"/>
          <w:szCs w:val="28"/>
        </w:rPr>
      </w:pPr>
      <w:r>
        <w:rPr>
          <w:b/>
          <w:bCs/>
          <w:sz w:val="28"/>
          <w:szCs w:val="28"/>
        </w:rPr>
        <w:br/>
      </w:r>
      <w:r w:rsidR="00674B36" w:rsidRPr="00167B3F">
        <w:rPr>
          <w:b/>
          <w:bCs/>
          <w:sz w:val="28"/>
          <w:szCs w:val="28"/>
        </w:rPr>
        <w:t>Sunday, February 11, 2018</w:t>
      </w:r>
      <w:r w:rsidR="00167B3F" w:rsidRPr="00167B3F">
        <w:rPr>
          <w:b/>
          <w:bCs/>
          <w:sz w:val="28"/>
          <w:szCs w:val="28"/>
        </w:rPr>
        <w:t xml:space="preserve">: </w:t>
      </w:r>
      <w:r w:rsidR="00674B36" w:rsidRPr="00167B3F">
        <w:rPr>
          <w:b/>
          <w:bCs/>
          <w:sz w:val="28"/>
          <w:szCs w:val="28"/>
        </w:rPr>
        <w:t>26</w:t>
      </w:r>
      <w:r w:rsidR="00674B36" w:rsidRPr="00167B3F">
        <w:rPr>
          <w:b/>
          <w:bCs/>
          <w:sz w:val="28"/>
          <w:szCs w:val="28"/>
          <w:vertAlign w:val="superscript"/>
        </w:rPr>
        <w:t>th</w:t>
      </w:r>
      <w:r w:rsidR="00674B36" w:rsidRPr="00167B3F">
        <w:rPr>
          <w:b/>
          <w:bCs/>
          <w:sz w:val="28"/>
          <w:szCs w:val="28"/>
        </w:rPr>
        <w:t xml:space="preserve"> World Day of the Sick</w:t>
      </w:r>
    </w:p>
    <w:p w14:paraId="66EF2317" w14:textId="3A46C9BE" w:rsidR="00463102" w:rsidRPr="0092727D" w:rsidRDefault="001D0422" w:rsidP="002F3E7C">
      <w:pPr>
        <w:pStyle w:val="ListParagraph"/>
        <w:spacing w:after="120" w:line="23" w:lineRule="atLeast"/>
        <w:ind w:left="1080"/>
        <w:contextualSpacing w:val="0"/>
        <w:rPr>
          <w:bCs/>
          <w:sz w:val="28"/>
          <w:szCs w:val="28"/>
          <w:u w:val="single"/>
        </w:rPr>
      </w:pPr>
      <w:r>
        <w:rPr>
          <w:bCs/>
          <w:noProof/>
          <w:sz w:val="28"/>
          <w:szCs w:val="28"/>
          <w:u w:val="single"/>
        </w:rPr>
        <w:drawing>
          <wp:anchor distT="0" distB="0" distL="114300" distR="114300" simplePos="0" relativeHeight="251761664" behindDoc="0" locked="0" layoutInCell="1" allowOverlap="1" wp14:anchorId="5D368CF1" wp14:editId="71E41FFB">
            <wp:simplePos x="0" y="0"/>
            <wp:positionH relativeFrom="margin">
              <wp:posOffset>37465</wp:posOffset>
            </wp:positionH>
            <wp:positionV relativeFrom="paragraph">
              <wp:posOffset>8890</wp:posOffset>
            </wp:positionV>
            <wp:extent cx="1819275" cy="23539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rlp-16-flyer-caring-for-loved-ones-at-life-s-en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9275" cy="2353945"/>
                    </a:xfrm>
                    <a:prstGeom prst="rect">
                      <a:avLst/>
                    </a:prstGeom>
                  </pic:spPr>
                </pic:pic>
              </a:graphicData>
            </a:graphic>
            <wp14:sizeRelH relativeFrom="page">
              <wp14:pctWidth>0</wp14:pctWidth>
            </wp14:sizeRelH>
            <wp14:sizeRelV relativeFrom="page">
              <wp14:pctHeight>0</wp14:pctHeight>
            </wp14:sizeRelV>
          </wp:anchor>
        </w:drawing>
      </w:r>
      <w:r w:rsidR="0014037E">
        <w:rPr>
          <w:bCs/>
          <w:sz w:val="28"/>
          <w:szCs w:val="28"/>
          <w:u w:val="single"/>
        </w:rPr>
        <w:t>Prayer Resources</w:t>
      </w:r>
    </w:p>
    <w:p w14:paraId="68261A9D" w14:textId="570F7238" w:rsidR="00674B36" w:rsidRPr="004E5DB1" w:rsidRDefault="00107E93" w:rsidP="002F3E7C">
      <w:pPr>
        <w:pStyle w:val="ListParagraph"/>
        <w:numPr>
          <w:ilvl w:val="0"/>
          <w:numId w:val="13"/>
        </w:numPr>
        <w:spacing w:after="120" w:line="23" w:lineRule="atLeast"/>
        <w:contextualSpacing w:val="0"/>
        <w:rPr>
          <w:bCs/>
          <w:sz w:val="28"/>
          <w:szCs w:val="28"/>
        </w:rPr>
      </w:pPr>
      <w:hyperlink r:id="rId17" w:history="1">
        <w:r w:rsidR="00674B36" w:rsidRPr="004E5DB1">
          <w:rPr>
            <w:rStyle w:val="Hyperlink"/>
            <w:sz w:val="28"/>
            <w:szCs w:val="28"/>
          </w:rPr>
          <w:t>Blessing of the Sick</w:t>
        </w:r>
      </w:hyperlink>
    </w:p>
    <w:p w14:paraId="4842404B" w14:textId="6007D87A" w:rsidR="001559D6" w:rsidRPr="00975D86" w:rsidRDefault="00107E93" w:rsidP="00C11177">
      <w:pPr>
        <w:pStyle w:val="ListParagraph"/>
        <w:numPr>
          <w:ilvl w:val="0"/>
          <w:numId w:val="13"/>
        </w:numPr>
        <w:spacing w:after="120" w:line="23" w:lineRule="atLeast"/>
        <w:ind w:left="3600" w:hanging="2520"/>
        <w:contextualSpacing w:val="0"/>
        <w:rPr>
          <w:bCs/>
          <w:sz w:val="28"/>
          <w:szCs w:val="28"/>
        </w:rPr>
      </w:pPr>
      <w:hyperlink r:id="rId18" w:history="1">
        <w:r w:rsidR="00674B36" w:rsidRPr="004E5DB1">
          <w:rPr>
            <w:rStyle w:val="Hyperlink"/>
            <w:sz w:val="28"/>
            <w:szCs w:val="28"/>
          </w:rPr>
          <w:t>Prayers for Those Who Are Sick</w:t>
        </w:r>
      </w:hyperlink>
      <w:r w:rsidR="00674B36" w:rsidRPr="004E5DB1">
        <w:rPr>
          <w:bCs/>
          <w:sz w:val="28"/>
          <w:szCs w:val="28"/>
        </w:rPr>
        <w:t xml:space="preserve"> (Includes prayers, litanies, and intercessions)</w:t>
      </w:r>
    </w:p>
    <w:p w14:paraId="2463D6FA" w14:textId="1145D3B3" w:rsidR="00E10D92" w:rsidRDefault="00C11177" w:rsidP="002F3E7C">
      <w:pPr>
        <w:spacing w:after="120" w:line="23" w:lineRule="atLeast"/>
        <w:ind w:left="1080"/>
        <w:rPr>
          <w:bCs/>
          <w:sz w:val="28"/>
          <w:szCs w:val="28"/>
          <w:u w:val="single"/>
        </w:rPr>
      </w:pPr>
      <w:r>
        <w:rPr>
          <w:bCs/>
          <w:sz w:val="28"/>
          <w:szCs w:val="28"/>
          <w:u w:val="single"/>
        </w:rPr>
        <w:br/>
      </w:r>
      <w:r w:rsidR="00E10D92" w:rsidRPr="00E10D92">
        <w:rPr>
          <w:bCs/>
          <w:sz w:val="28"/>
          <w:szCs w:val="28"/>
          <w:u w:val="single"/>
        </w:rPr>
        <w:t>Bulletin Inserts</w:t>
      </w:r>
    </w:p>
    <w:p w14:paraId="5BA45020" w14:textId="3ED723EA" w:rsidR="009424FC" w:rsidRPr="00C41D6E" w:rsidRDefault="00723C45" w:rsidP="00C11177">
      <w:pPr>
        <w:pStyle w:val="ListParagraph"/>
        <w:numPr>
          <w:ilvl w:val="0"/>
          <w:numId w:val="13"/>
        </w:numPr>
        <w:spacing w:after="120" w:line="23" w:lineRule="atLeast"/>
        <w:ind w:left="3600" w:hanging="2520"/>
        <w:contextualSpacing w:val="0"/>
        <w:rPr>
          <w:bCs/>
          <w:sz w:val="28"/>
          <w:szCs w:val="28"/>
        </w:rPr>
      </w:pPr>
      <w:r w:rsidRPr="009424FC">
        <w:rPr>
          <w:sz w:val="28"/>
          <w:szCs w:val="28"/>
        </w:rPr>
        <w:t>Caring for Loved Ones at Life’s End</w:t>
      </w:r>
      <w:r w:rsidR="009424FC" w:rsidRPr="009424FC">
        <w:rPr>
          <w:bCs/>
          <w:sz w:val="28"/>
          <w:szCs w:val="28"/>
        </w:rPr>
        <w:t xml:space="preserve"> </w:t>
      </w:r>
      <w:r w:rsidR="00C11177">
        <w:rPr>
          <w:bCs/>
          <w:sz w:val="28"/>
          <w:szCs w:val="28"/>
        </w:rPr>
        <w:br/>
      </w:r>
      <w:r w:rsidR="009424FC" w:rsidRPr="009424FC">
        <w:rPr>
          <w:bCs/>
          <w:sz w:val="28"/>
          <w:szCs w:val="28"/>
        </w:rPr>
        <w:t>(</w:t>
      </w:r>
      <w:hyperlink r:id="rId19" w:history="1">
        <w:r w:rsidR="009424FC" w:rsidRPr="009424FC">
          <w:rPr>
            <w:rStyle w:val="Hyperlink"/>
            <w:sz w:val="28"/>
            <w:szCs w:val="28"/>
          </w:rPr>
          <w:t>Color</w:t>
        </w:r>
      </w:hyperlink>
      <w:r w:rsidR="009424FC" w:rsidRPr="009424FC">
        <w:rPr>
          <w:bCs/>
          <w:sz w:val="28"/>
          <w:szCs w:val="28"/>
        </w:rPr>
        <w:t xml:space="preserve"> / </w:t>
      </w:r>
      <w:hyperlink r:id="rId20" w:history="1">
        <w:r w:rsidR="009424FC" w:rsidRPr="009424FC">
          <w:rPr>
            <w:rStyle w:val="Hyperlink"/>
            <w:sz w:val="28"/>
            <w:szCs w:val="28"/>
          </w:rPr>
          <w:t>Grayscale</w:t>
        </w:r>
      </w:hyperlink>
      <w:r w:rsidR="009424FC" w:rsidRPr="009424FC">
        <w:rPr>
          <w:bCs/>
          <w:sz w:val="28"/>
          <w:szCs w:val="28"/>
        </w:rPr>
        <w:t>)</w:t>
      </w:r>
    </w:p>
    <w:p w14:paraId="05CD79BA" w14:textId="48BBCE25" w:rsidR="001559D6" w:rsidRPr="009424FC" w:rsidRDefault="009424FC" w:rsidP="00C11177">
      <w:pPr>
        <w:pStyle w:val="ListParagraph"/>
        <w:numPr>
          <w:ilvl w:val="0"/>
          <w:numId w:val="13"/>
        </w:numPr>
        <w:spacing w:after="120" w:line="23" w:lineRule="atLeast"/>
        <w:ind w:left="3600" w:hanging="2520"/>
        <w:contextualSpacing w:val="0"/>
        <w:rPr>
          <w:b/>
          <w:bCs/>
          <w:sz w:val="36"/>
          <w:szCs w:val="36"/>
        </w:rPr>
      </w:pPr>
      <w:r w:rsidRPr="009424FC">
        <w:rPr>
          <w:bCs/>
          <w:sz w:val="28"/>
          <w:szCs w:val="28"/>
        </w:rPr>
        <w:t>Supporting Families Who Receive a Prenatal Diagnosis (</w:t>
      </w:r>
      <w:hyperlink r:id="rId21" w:history="1">
        <w:r w:rsidRPr="009424FC">
          <w:rPr>
            <w:rStyle w:val="Hyperlink"/>
            <w:sz w:val="28"/>
            <w:szCs w:val="28"/>
          </w:rPr>
          <w:t>Color</w:t>
        </w:r>
      </w:hyperlink>
      <w:r w:rsidRPr="009424FC">
        <w:rPr>
          <w:bCs/>
          <w:sz w:val="28"/>
          <w:szCs w:val="28"/>
        </w:rPr>
        <w:t xml:space="preserve"> / </w:t>
      </w:r>
      <w:hyperlink r:id="rId22" w:history="1">
        <w:r w:rsidRPr="009424FC">
          <w:rPr>
            <w:rStyle w:val="Hyperlink"/>
            <w:sz w:val="28"/>
            <w:szCs w:val="28"/>
          </w:rPr>
          <w:t>Grayscale</w:t>
        </w:r>
      </w:hyperlink>
      <w:r w:rsidRPr="009424FC">
        <w:rPr>
          <w:bCs/>
          <w:sz w:val="28"/>
          <w:szCs w:val="28"/>
        </w:rPr>
        <w:t>)</w:t>
      </w:r>
    </w:p>
    <w:p w14:paraId="39A2AF50" w14:textId="77777777" w:rsidR="002155E2" w:rsidRDefault="002155E2" w:rsidP="00F479DD">
      <w:pPr>
        <w:rPr>
          <w:rFonts w:eastAsia="Calibri"/>
          <w:b/>
          <w:smallCaps/>
          <w:sz w:val="28"/>
          <w:szCs w:val="28"/>
        </w:rPr>
      </w:pPr>
    </w:p>
    <w:p w14:paraId="66150090" w14:textId="7A7A1C75" w:rsidR="00F479DD" w:rsidRPr="00EB08A2" w:rsidRDefault="00F479DD" w:rsidP="00F479DD">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mallCaps/>
          <w:sz w:val="28"/>
          <w:szCs w:val="28"/>
        </w:rPr>
        <w:t>February 2018</w:t>
      </w:r>
      <w:r w:rsidRPr="00EB08A2">
        <w:rPr>
          <w:rFonts w:eastAsia="Calibri"/>
          <w:b/>
          <w:smallCaps/>
          <w:sz w:val="28"/>
          <w:szCs w:val="28"/>
        </w:rPr>
        <w:t xml:space="preserve"> </w:t>
      </w:r>
    </w:p>
    <w:p w14:paraId="28AE3772" w14:textId="1D443FB1" w:rsidR="00656A56" w:rsidRPr="009A0EE0" w:rsidRDefault="00971CC2" w:rsidP="00156526">
      <w:pPr>
        <w:spacing w:before="120" w:after="120" w:line="276" w:lineRule="auto"/>
        <w:rPr>
          <w:rFonts w:eastAsia="Calibri"/>
          <w:b/>
          <w:i/>
          <w:sz w:val="26"/>
          <w:szCs w:val="26"/>
        </w:rPr>
      </w:pPr>
      <w:r w:rsidRPr="00EB08A2">
        <w:rPr>
          <w:b/>
          <w:bCs/>
          <w:sz w:val="36"/>
          <w:szCs w:val="36"/>
        </w:rPr>
        <w:t>Intercessions for Life</w:t>
      </w:r>
    </w:p>
    <w:p w14:paraId="5C5D40F7" w14:textId="77777777" w:rsidR="003425E6" w:rsidRDefault="003425E6" w:rsidP="009A0EE0">
      <w:pPr>
        <w:tabs>
          <w:tab w:val="left" w:pos="4950"/>
        </w:tabs>
        <w:spacing w:line="22" w:lineRule="atLeast"/>
        <w:rPr>
          <w:b/>
          <w:bCs/>
          <w:sz w:val="28"/>
          <w:szCs w:val="28"/>
        </w:rPr>
      </w:pPr>
    </w:p>
    <w:p w14:paraId="68CCF20B" w14:textId="2A1E02C6" w:rsidR="00E9125C" w:rsidRPr="003425E6" w:rsidRDefault="001840E6" w:rsidP="009A0EE0">
      <w:pPr>
        <w:tabs>
          <w:tab w:val="left" w:pos="4950"/>
        </w:tabs>
        <w:spacing w:line="22" w:lineRule="atLeast"/>
        <w:rPr>
          <w:b/>
          <w:bCs/>
          <w:sz w:val="28"/>
          <w:szCs w:val="28"/>
        </w:rPr>
      </w:pPr>
      <w:r w:rsidRPr="003425E6">
        <w:rPr>
          <w:b/>
          <w:bCs/>
          <w:sz w:val="28"/>
          <w:szCs w:val="28"/>
        </w:rPr>
        <w:t>February</w:t>
      </w:r>
      <w:r w:rsidR="00656A56" w:rsidRPr="003425E6">
        <w:rPr>
          <w:b/>
          <w:bCs/>
          <w:sz w:val="28"/>
          <w:szCs w:val="28"/>
        </w:rPr>
        <w:t xml:space="preserve"> </w:t>
      </w:r>
      <w:r w:rsidR="0026677E" w:rsidRPr="003425E6">
        <w:rPr>
          <w:b/>
          <w:bCs/>
          <w:sz w:val="28"/>
          <w:szCs w:val="28"/>
        </w:rPr>
        <w:t>4</w:t>
      </w:r>
      <w:r w:rsidRPr="003425E6">
        <w:rPr>
          <w:b/>
          <w:bCs/>
          <w:sz w:val="28"/>
          <w:szCs w:val="28"/>
          <w:vertAlign w:val="superscript"/>
        </w:rPr>
        <w:t>th</w:t>
      </w:r>
      <w:r w:rsidRPr="003425E6">
        <w:rPr>
          <w:b/>
          <w:bCs/>
          <w:sz w:val="28"/>
          <w:szCs w:val="28"/>
        </w:rPr>
        <w:t xml:space="preserve"> </w:t>
      </w:r>
      <w:r w:rsidR="00603BF8" w:rsidRPr="003425E6">
        <w:rPr>
          <w:b/>
          <w:bCs/>
          <w:sz w:val="28"/>
          <w:szCs w:val="28"/>
        </w:rPr>
        <w:t xml:space="preserve"> </w:t>
      </w:r>
      <w:r w:rsidR="00603BF8" w:rsidRPr="003425E6">
        <w:rPr>
          <w:b/>
          <w:bCs/>
          <w:sz w:val="28"/>
          <w:szCs w:val="28"/>
        </w:rPr>
        <w:tab/>
      </w:r>
      <w:r w:rsidR="0026677E" w:rsidRPr="003425E6">
        <w:rPr>
          <w:b/>
          <w:bCs/>
          <w:sz w:val="28"/>
          <w:szCs w:val="28"/>
        </w:rPr>
        <w:t>Fifth Sunday in Ordinary Time</w:t>
      </w:r>
    </w:p>
    <w:p w14:paraId="7EE53D29" w14:textId="111260D7" w:rsidR="00E54B62" w:rsidRPr="003425E6" w:rsidRDefault="00E54B62" w:rsidP="00E54B62">
      <w:pPr>
        <w:tabs>
          <w:tab w:val="left" w:pos="4950"/>
        </w:tabs>
        <w:rPr>
          <w:bCs/>
          <w:sz w:val="28"/>
          <w:szCs w:val="28"/>
        </w:rPr>
      </w:pPr>
      <w:r w:rsidRPr="003425E6">
        <w:rPr>
          <w:bCs/>
          <w:sz w:val="28"/>
          <w:szCs w:val="28"/>
        </w:rPr>
        <w:t>For those nearing the end of life:</w:t>
      </w:r>
    </w:p>
    <w:p w14:paraId="0919C5E4" w14:textId="05D00CF2" w:rsidR="00E54B62" w:rsidRPr="003425E6" w:rsidRDefault="00E54B62" w:rsidP="00E54B62">
      <w:pPr>
        <w:tabs>
          <w:tab w:val="left" w:pos="4950"/>
        </w:tabs>
        <w:rPr>
          <w:bCs/>
          <w:sz w:val="28"/>
          <w:szCs w:val="28"/>
        </w:rPr>
      </w:pPr>
      <w:r w:rsidRPr="003425E6">
        <w:rPr>
          <w:bCs/>
          <w:sz w:val="28"/>
          <w:szCs w:val="28"/>
        </w:rPr>
        <w:t xml:space="preserve">May </w:t>
      </w:r>
      <w:r w:rsidR="00D158BD">
        <w:rPr>
          <w:bCs/>
          <w:sz w:val="28"/>
          <w:szCs w:val="28"/>
        </w:rPr>
        <w:t>God</w:t>
      </w:r>
      <w:r w:rsidRPr="003425E6">
        <w:rPr>
          <w:bCs/>
          <w:sz w:val="28"/>
          <w:szCs w:val="28"/>
        </w:rPr>
        <w:t xml:space="preserve"> </w:t>
      </w:r>
      <w:r w:rsidR="00D158BD">
        <w:rPr>
          <w:bCs/>
          <w:sz w:val="28"/>
          <w:szCs w:val="28"/>
        </w:rPr>
        <w:t>grant</w:t>
      </w:r>
      <w:r w:rsidRPr="003425E6">
        <w:rPr>
          <w:bCs/>
          <w:sz w:val="28"/>
          <w:szCs w:val="28"/>
        </w:rPr>
        <w:t xml:space="preserve"> them strength</w:t>
      </w:r>
    </w:p>
    <w:p w14:paraId="5EC06769" w14:textId="73593040" w:rsidR="00E54B62" w:rsidRPr="003425E6" w:rsidRDefault="00D158BD" w:rsidP="00E54B62">
      <w:pPr>
        <w:tabs>
          <w:tab w:val="left" w:pos="4950"/>
        </w:tabs>
        <w:rPr>
          <w:bCs/>
          <w:sz w:val="28"/>
          <w:szCs w:val="28"/>
        </w:rPr>
      </w:pPr>
      <w:r>
        <w:rPr>
          <w:bCs/>
          <w:sz w:val="28"/>
          <w:szCs w:val="28"/>
        </w:rPr>
        <w:t>t</w:t>
      </w:r>
      <w:r w:rsidR="00E54B62" w:rsidRPr="003425E6">
        <w:rPr>
          <w:bCs/>
          <w:sz w:val="28"/>
          <w:szCs w:val="28"/>
        </w:rPr>
        <w:t xml:space="preserve">o </w:t>
      </w:r>
      <w:r w:rsidR="00F47B4D" w:rsidRPr="003425E6">
        <w:rPr>
          <w:bCs/>
          <w:sz w:val="28"/>
          <w:szCs w:val="28"/>
        </w:rPr>
        <w:t>have faith in his loving mercy</w:t>
      </w:r>
      <w:r w:rsidR="00E54B62" w:rsidRPr="003425E6">
        <w:rPr>
          <w:bCs/>
          <w:sz w:val="28"/>
          <w:szCs w:val="28"/>
        </w:rPr>
        <w:t>;</w:t>
      </w:r>
    </w:p>
    <w:p w14:paraId="36BC66C2" w14:textId="7E5DFFD8" w:rsidR="00E9125C" w:rsidRPr="003425E6" w:rsidRDefault="00FA4875" w:rsidP="00E9125C">
      <w:pPr>
        <w:tabs>
          <w:tab w:val="left" w:pos="4950"/>
        </w:tabs>
        <w:spacing w:line="22" w:lineRule="atLeast"/>
        <w:ind w:left="4950" w:hanging="4950"/>
        <w:rPr>
          <w:bCs/>
          <w:sz w:val="28"/>
          <w:szCs w:val="28"/>
        </w:rPr>
      </w:pPr>
      <w:r w:rsidRPr="003425E6">
        <w:rPr>
          <w:bCs/>
          <w:i/>
          <w:sz w:val="28"/>
          <w:szCs w:val="28"/>
        </w:rPr>
        <w:t>We pray to the Lord:</w:t>
      </w:r>
      <w:r w:rsidR="00E9125C" w:rsidRPr="003425E6">
        <w:rPr>
          <w:b/>
          <w:bCs/>
          <w:sz w:val="28"/>
          <w:szCs w:val="28"/>
        </w:rPr>
        <w:tab/>
      </w:r>
    </w:p>
    <w:p w14:paraId="5D402FEB" w14:textId="0092382C" w:rsidR="005B7690" w:rsidRDefault="005B7690" w:rsidP="009A0EE0">
      <w:pPr>
        <w:tabs>
          <w:tab w:val="left" w:pos="4950"/>
        </w:tabs>
        <w:rPr>
          <w:b/>
          <w:bCs/>
          <w:sz w:val="28"/>
          <w:szCs w:val="28"/>
        </w:rPr>
      </w:pPr>
    </w:p>
    <w:p w14:paraId="0481ADCE" w14:textId="77777777" w:rsidR="003425E6" w:rsidRPr="003425E6" w:rsidRDefault="003425E6" w:rsidP="009A0EE0">
      <w:pPr>
        <w:tabs>
          <w:tab w:val="left" w:pos="4950"/>
        </w:tabs>
        <w:rPr>
          <w:b/>
          <w:bCs/>
          <w:sz w:val="28"/>
          <w:szCs w:val="28"/>
        </w:rPr>
      </w:pPr>
    </w:p>
    <w:p w14:paraId="20A4A6E4" w14:textId="7CEDC92F" w:rsidR="000077C3" w:rsidRPr="003425E6" w:rsidRDefault="001840E6" w:rsidP="009A0EE0">
      <w:pPr>
        <w:tabs>
          <w:tab w:val="left" w:pos="4950"/>
        </w:tabs>
        <w:rPr>
          <w:b/>
          <w:bCs/>
          <w:sz w:val="28"/>
          <w:szCs w:val="28"/>
        </w:rPr>
      </w:pPr>
      <w:r w:rsidRPr="003425E6">
        <w:rPr>
          <w:b/>
          <w:bCs/>
          <w:sz w:val="28"/>
          <w:szCs w:val="28"/>
        </w:rPr>
        <w:t xml:space="preserve">February </w:t>
      </w:r>
      <w:r w:rsidR="0026677E" w:rsidRPr="003425E6">
        <w:rPr>
          <w:b/>
          <w:bCs/>
          <w:sz w:val="28"/>
          <w:szCs w:val="28"/>
        </w:rPr>
        <w:t>11</w:t>
      </w:r>
      <w:r w:rsidR="0057797C" w:rsidRPr="003425E6">
        <w:rPr>
          <w:b/>
          <w:bCs/>
          <w:sz w:val="28"/>
          <w:szCs w:val="28"/>
          <w:vertAlign w:val="superscript"/>
        </w:rPr>
        <w:t>th</w:t>
      </w:r>
      <w:r w:rsidR="0057797C" w:rsidRPr="003425E6">
        <w:rPr>
          <w:b/>
          <w:bCs/>
          <w:sz w:val="28"/>
          <w:szCs w:val="28"/>
        </w:rPr>
        <w:t xml:space="preserve">      </w:t>
      </w:r>
      <w:r w:rsidR="00603BF8" w:rsidRPr="003425E6">
        <w:rPr>
          <w:b/>
          <w:bCs/>
          <w:sz w:val="28"/>
          <w:szCs w:val="28"/>
        </w:rPr>
        <w:t xml:space="preserve"> </w:t>
      </w:r>
      <w:r w:rsidR="00603BF8" w:rsidRPr="003425E6">
        <w:rPr>
          <w:b/>
          <w:bCs/>
          <w:sz w:val="28"/>
          <w:szCs w:val="28"/>
        </w:rPr>
        <w:tab/>
      </w:r>
      <w:r w:rsidR="0026677E" w:rsidRPr="003425E6">
        <w:rPr>
          <w:b/>
          <w:bCs/>
          <w:sz w:val="28"/>
          <w:szCs w:val="28"/>
        </w:rPr>
        <w:t>Sixth Sunday in Ordinary Time</w:t>
      </w:r>
    </w:p>
    <w:p w14:paraId="6BCF1210" w14:textId="77777777" w:rsidR="00E54B62" w:rsidRPr="003425E6" w:rsidRDefault="00E54B62" w:rsidP="00E54B62">
      <w:pPr>
        <w:tabs>
          <w:tab w:val="left" w:pos="4950"/>
        </w:tabs>
        <w:spacing w:line="22" w:lineRule="atLeast"/>
        <w:ind w:left="4950" w:hanging="4950"/>
        <w:rPr>
          <w:bCs/>
          <w:sz w:val="28"/>
          <w:szCs w:val="28"/>
        </w:rPr>
      </w:pPr>
      <w:r w:rsidRPr="003425E6">
        <w:rPr>
          <w:bCs/>
          <w:sz w:val="28"/>
          <w:szCs w:val="28"/>
        </w:rPr>
        <w:t>For those who suffer from illness:</w:t>
      </w:r>
    </w:p>
    <w:p w14:paraId="01F4D7BE" w14:textId="77777777" w:rsidR="00E54B62" w:rsidRPr="003425E6" w:rsidRDefault="00E54B62" w:rsidP="00E54B62">
      <w:pPr>
        <w:tabs>
          <w:tab w:val="left" w:pos="4950"/>
        </w:tabs>
        <w:spacing w:line="22" w:lineRule="atLeast"/>
        <w:ind w:left="4950" w:hanging="4950"/>
        <w:rPr>
          <w:bCs/>
          <w:sz w:val="28"/>
          <w:szCs w:val="28"/>
        </w:rPr>
      </w:pPr>
      <w:r w:rsidRPr="003425E6">
        <w:rPr>
          <w:bCs/>
          <w:sz w:val="28"/>
          <w:szCs w:val="28"/>
        </w:rPr>
        <w:t>May they be comforted and cared for</w:t>
      </w:r>
    </w:p>
    <w:p w14:paraId="387D0336" w14:textId="2A9F1082" w:rsidR="00E54B62" w:rsidRPr="003425E6" w:rsidRDefault="00BB1D35" w:rsidP="00E54B62">
      <w:pPr>
        <w:tabs>
          <w:tab w:val="left" w:pos="4950"/>
        </w:tabs>
        <w:spacing w:line="22" w:lineRule="atLeast"/>
        <w:ind w:left="4950" w:hanging="4950"/>
        <w:rPr>
          <w:bCs/>
          <w:sz w:val="28"/>
          <w:szCs w:val="28"/>
        </w:rPr>
      </w:pPr>
      <w:r>
        <w:rPr>
          <w:bCs/>
          <w:sz w:val="28"/>
          <w:szCs w:val="28"/>
        </w:rPr>
        <w:t>b</w:t>
      </w:r>
      <w:r w:rsidR="00E54B62" w:rsidRPr="003425E6">
        <w:rPr>
          <w:bCs/>
          <w:sz w:val="28"/>
          <w:szCs w:val="28"/>
        </w:rPr>
        <w:t xml:space="preserve">y loved ones following </w:t>
      </w:r>
      <w:r>
        <w:rPr>
          <w:bCs/>
          <w:sz w:val="28"/>
          <w:szCs w:val="28"/>
        </w:rPr>
        <w:t>Christ’s</w:t>
      </w:r>
      <w:r w:rsidR="00E54B62" w:rsidRPr="003425E6">
        <w:rPr>
          <w:bCs/>
          <w:sz w:val="28"/>
          <w:szCs w:val="28"/>
        </w:rPr>
        <w:t xml:space="preserve"> example;</w:t>
      </w:r>
    </w:p>
    <w:p w14:paraId="4D05D0CD" w14:textId="57BE3ED3" w:rsidR="005B7690" w:rsidRPr="003425E6" w:rsidRDefault="00BE6CA2" w:rsidP="00E54B62">
      <w:pPr>
        <w:tabs>
          <w:tab w:val="left" w:pos="4950"/>
        </w:tabs>
        <w:spacing w:line="22" w:lineRule="atLeast"/>
        <w:ind w:left="4950" w:hanging="4950"/>
        <w:rPr>
          <w:bCs/>
          <w:sz w:val="28"/>
          <w:szCs w:val="28"/>
        </w:rPr>
      </w:pPr>
      <w:r w:rsidRPr="003425E6">
        <w:rPr>
          <w:bCs/>
          <w:i/>
          <w:iCs/>
          <w:sz w:val="28"/>
          <w:szCs w:val="28"/>
        </w:rPr>
        <w:t>We pray to the Lord:</w:t>
      </w:r>
    </w:p>
    <w:p w14:paraId="76A947FA" w14:textId="7DF565B1" w:rsidR="00BE6CA2" w:rsidRDefault="00BE6CA2" w:rsidP="009A0EE0">
      <w:pPr>
        <w:tabs>
          <w:tab w:val="left" w:pos="4950"/>
        </w:tabs>
        <w:rPr>
          <w:b/>
          <w:bCs/>
          <w:sz w:val="28"/>
          <w:szCs w:val="28"/>
        </w:rPr>
      </w:pPr>
    </w:p>
    <w:p w14:paraId="4A4B22EE" w14:textId="77777777" w:rsidR="003425E6" w:rsidRPr="003425E6" w:rsidRDefault="003425E6" w:rsidP="009A0EE0">
      <w:pPr>
        <w:tabs>
          <w:tab w:val="left" w:pos="4950"/>
        </w:tabs>
        <w:rPr>
          <w:b/>
          <w:bCs/>
          <w:sz w:val="28"/>
          <w:szCs w:val="28"/>
        </w:rPr>
      </w:pPr>
    </w:p>
    <w:p w14:paraId="5CA62D03" w14:textId="1DA7EA35" w:rsidR="0057797C" w:rsidRPr="003425E6" w:rsidRDefault="001840E6" w:rsidP="009A0EE0">
      <w:pPr>
        <w:tabs>
          <w:tab w:val="left" w:pos="4950"/>
        </w:tabs>
        <w:rPr>
          <w:b/>
          <w:bCs/>
          <w:color w:val="FF0000"/>
          <w:sz w:val="28"/>
          <w:szCs w:val="28"/>
        </w:rPr>
      </w:pPr>
      <w:r w:rsidRPr="003425E6">
        <w:rPr>
          <w:b/>
          <w:bCs/>
          <w:sz w:val="28"/>
          <w:szCs w:val="28"/>
        </w:rPr>
        <w:t xml:space="preserve">February </w:t>
      </w:r>
      <w:r w:rsidR="0026677E" w:rsidRPr="003425E6">
        <w:rPr>
          <w:b/>
          <w:bCs/>
          <w:sz w:val="28"/>
          <w:szCs w:val="28"/>
        </w:rPr>
        <w:t>18</w:t>
      </w:r>
      <w:r w:rsidR="0026677E" w:rsidRPr="003425E6">
        <w:rPr>
          <w:b/>
          <w:bCs/>
          <w:sz w:val="28"/>
          <w:szCs w:val="28"/>
          <w:vertAlign w:val="superscript"/>
        </w:rPr>
        <w:t>th</w:t>
      </w:r>
      <w:r w:rsidRPr="003425E6">
        <w:rPr>
          <w:b/>
          <w:bCs/>
          <w:sz w:val="28"/>
          <w:szCs w:val="28"/>
        </w:rPr>
        <w:t xml:space="preserve"> </w:t>
      </w:r>
      <w:r w:rsidR="00603BF8" w:rsidRPr="003425E6">
        <w:rPr>
          <w:b/>
          <w:bCs/>
          <w:sz w:val="28"/>
          <w:szCs w:val="28"/>
        </w:rPr>
        <w:t xml:space="preserve">       </w:t>
      </w:r>
      <w:r w:rsidR="00603BF8" w:rsidRPr="003425E6">
        <w:rPr>
          <w:b/>
          <w:bCs/>
          <w:sz w:val="28"/>
          <w:szCs w:val="28"/>
        </w:rPr>
        <w:tab/>
      </w:r>
      <w:r w:rsidR="0026677E" w:rsidRPr="003425E6">
        <w:rPr>
          <w:b/>
          <w:bCs/>
          <w:sz w:val="28"/>
          <w:szCs w:val="28"/>
        </w:rPr>
        <w:t>First Sunday of Lent</w:t>
      </w:r>
    </w:p>
    <w:p w14:paraId="37A57EFB" w14:textId="77777777" w:rsidR="00ED1B6F" w:rsidRPr="003425E6" w:rsidRDefault="00ED1B6F" w:rsidP="00ED1B6F">
      <w:pPr>
        <w:rPr>
          <w:sz w:val="28"/>
          <w:szCs w:val="28"/>
        </w:rPr>
      </w:pPr>
      <w:r w:rsidRPr="003425E6">
        <w:rPr>
          <w:sz w:val="28"/>
          <w:szCs w:val="28"/>
        </w:rPr>
        <w:t>In this Lenten season,</w:t>
      </w:r>
    </w:p>
    <w:p w14:paraId="63054437" w14:textId="21B996D6" w:rsidR="00ED1B6F" w:rsidRPr="003425E6" w:rsidRDefault="004410E7" w:rsidP="00ED1B6F">
      <w:pPr>
        <w:rPr>
          <w:sz w:val="28"/>
          <w:szCs w:val="28"/>
        </w:rPr>
      </w:pPr>
      <w:r>
        <w:rPr>
          <w:sz w:val="28"/>
          <w:szCs w:val="28"/>
        </w:rPr>
        <w:t>m</w:t>
      </w:r>
      <w:r w:rsidR="00ED1B6F" w:rsidRPr="003425E6">
        <w:rPr>
          <w:sz w:val="28"/>
          <w:szCs w:val="28"/>
        </w:rPr>
        <w:t>ay God show us the way</w:t>
      </w:r>
    </w:p>
    <w:p w14:paraId="5C16D46F" w14:textId="5958CDFB" w:rsidR="00ED1B6F" w:rsidRPr="003425E6" w:rsidRDefault="004410E7" w:rsidP="00ED1B6F">
      <w:pPr>
        <w:rPr>
          <w:sz w:val="28"/>
          <w:szCs w:val="28"/>
        </w:rPr>
      </w:pPr>
      <w:r>
        <w:rPr>
          <w:sz w:val="28"/>
          <w:szCs w:val="28"/>
        </w:rPr>
        <w:t>o</w:t>
      </w:r>
      <w:r w:rsidR="00ED1B6F" w:rsidRPr="003425E6">
        <w:rPr>
          <w:sz w:val="28"/>
          <w:szCs w:val="28"/>
        </w:rPr>
        <w:t>f compassion</w:t>
      </w:r>
      <w:r>
        <w:rPr>
          <w:sz w:val="28"/>
          <w:szCs w:val="28"/>
        </w:rPr>
        <w:t>ate respect</w:t>
      </w:r>
      <w:r w:rsidR="00ED1B6F" w:rsidRPr="003425E6">
        <w:rPr>
          <w:sz w:val="28"/>
          <w:szCs w:val="28"/>
        </w:rPr>
        <w:t xml:space="preserve"> </w:t>
      </w:r>
    </w:p>
    <w:p w14:paraId="5C53670B" w14:textId="43394E05" w:rsidR="007A1D73" w:rsidRPr="003425E6" w:rsidRDefault="00ED1B6F" w:rsidP="009A0EE0">
      <w:pPr>
        <w:rPr>
          <w:sz w:val="28"/>
          <w:szCs w:val="28"/>
        </w:rPr>
      </w:pPr>
      <w:r w:rsidRPr="003425E6">
        <w:rPr>
          <w:sz w:val="28"/>
          <w:szCs w:val="28"/>
        </w:rPr>
        <w:t>for all human life;</w:t>
      </w:r>
      <w:r w:rsidR="005D124D" w:rsidRPr="003425E6">
        <w:rPr>
          <w:rFonts w:eastAsiaTheme="minorHAnsi"/>
          <w:sz w:val="28"/>
          <w:szCs w:val="28"/>
        </w:rPr>
        <w:br/>
      </w:r>
      <w:r w:rsidR="005D124D" w:rsidRPr="003425E6">
        <w:rPr>
          <w:rFonts w:eastAsiaTheme="minorHAnsi"/>
          <w:i/>
          <w:iCs/>
          <w:sz w:val="28"/>
          <w:szCs w:val="28"/>
        </w:rPr>
        <w:t>We pray to the Lord:</w:t>
      </w:r>
    </w:p>
    <w:p w14:paraId="65ECFD68" w14:textId="3F87E724" w:rsidR="005B7690" w:rsidRDefault="005B7690" w:rsidP="009A0EE0">
      <w:pPr>
        <w:tabs>
          <w:tab w:val="left" w:pos="4950"/>
        </w:tabs>
        <w:rPr>
          <w:b/>
          <w:bCs/>
          <w:sz w:val="28"/>
          <w:szCs w:val="28"/>
        </w:rPr>
      </w:pPr>
    </w:p>
    <w:p w14:paraId="5BBB3262" w14:textId="77777777" w:rsidR="003425E6" w:rsidRPr="003425E6" w:rsidRDefault="003425E6" w:rsidP="009A0EE0">
      <w:pPr>
        <w:tabs>
          <w:tab w:val="left" w:pos="4950"/>
        </w:tabs>
        <w:rPr>
          <w:b/>
          <w:bCs/>
          <w:sz w:val="28"/>
          <w:szCs w:val="28"/>
        </w:rPr>
      </w:pPr>
    </w:p>
    <w:p w14:paraId="5058CE60" w14:textId="7A1EB62D" w:rsidR="0057797C" w:rsidRPr="003425E6" w:rsidRDefault="001840E6" w:rsidP="009A0EE0">
      <w:pPr>
        <w:tabs>
          <w:tab w:val="left" w:pos="4950"/>
        </w:tabs>
        <w:rPr>
          <w:b/>
          <w:bCs/>
          <w:smallCaps/>
          <w:color w:val="FF0000"/>
          <w:sz w:val="28"/>
          <w:szCs w:val="28"/>
        </w:rPr>
      </w:pPr>
      <w:r w:rsidRPr="003425E6">
        <w:rPr>
          <w:b/>
          <w:bCs/>
          <w:sz w:val="28"/>
          <w:szCs w:val="28"/>
        </w:rPr>
        <w:t xml:space="preserve">February </w:t>
      </w:r>
      <w:r w:rsidR="005D124D" w:rsidRPr="003425E6">
        <w:rPr>
          <w:b/>
          <w:bCs/>
          <w:sz w:val="28"/>
          <w:szCs w:val="28"/>
        </w:rPr>
        <w:t>2</w:t>
      </w:r>
      <w:r w:rsidR="0026677E" w:rsidRPr="003425E6">
        <w:rPr>
          <w:b/>
          <w:bCs/>
          <w:sz w:val="28"/>
          <w:szCs w:val="28"/>
        </w:rPr>
        <w:t>5</w:t>
      </w:r>
      <w:r w:rsidRPr="003425E6">
        <w:rPr>
          <w:b/>
          <w:bCs/>
          <w:sz w:val="28"/>
          <w:szCs w:val="28"/>
          <w:vertAlign w:val="superscript"/>
        </w:rPr>
        <w:t>th</w:t>
      </w:r>
      <w:r w:rsidRPr="003425E6">
        <w:rPr>
          <w:b/>
          <w:bCs/>
          <w:sz w:val="28"/>
          <w:szCs w:val="28"/>
        </w:rPr>
        <w:t xml:space="preserve"> </w:t>
      </w:r>
      <w:r w:rsidR="00603BF8" w:rsidRPr="003425E6">
        <w:rPr>
          <w:b/>
          <w:bCs/>
          <w:sz w:val="28"/>
          <w:szCs w:val="28"/>
        </w:rPr>
        <w:t xml:space="preserve"> </w:t>
      </w:r>
      <w:r w:rsidR="00603BF8" w:rsidRPr="003425E6">
        <w:rPr>
          <w:b/>
          <w:bCs/>
          <w:sz w:val="28"/>
          <w:szCs w:val="28"/>
        </w:rPr>
        <w:tab/>
      </w:r>
      <w:r w:rsidR="0026677E" w:rsidRPr="003425E6">
        <w:rPr>
          <w:b/>
          <w:bCs/>
          <w:sz w:val="28"/>
          <w:szCs w:val="28"/>
        </w:rPr>
        <w:t>Second Sunday of Lent</w:t>
      </w:r>
    </w:p>
    <w:p w14:paraId="7EECC591" w14:textId="6E7DE2E9" w:rsidR="00E54B62" w:rsidRPr="003425E6" w:rsidRDefault="00E54B62" w:rsidP="009A0EE0">
      <w:pPr>
        <w:spacing w:line="22" w:lineRule="atLeast"/>
        <w:rPr>
          <w:rFonts w:eastAsiaTheme="minorHAnsi"/>
          <w:sz w:val="28"/>
          <w:szCs w:val="28"/>
        </w:rPr>
      </w:pPr>
      <w:r w:rsidRPr="003425E6">
        <w:rPr>
          <w:rFonts w:eastAsiaTheme="minorHAnsi"/>
          <w:sz w:val="28"/>
          <w:szCs w:val="28"/>
        </w:rPr>
        <w:t xml:space="preserve">For our culture: </w:t>
      </w:r>
    </w:p>
    <w:p w14:paraId="51A5BDE5" w14:textId="77777777" w:rsidR="00FA194F" w:rsidRDefault="00E54B62" w:rsidP="009A0EE0">
      <w:pPr>
        <w:spacing w:line="22" w:lineRule="atLeast"/>
        <w:rPr>
          <w:rFonts w:eastAsiaTheme="minorHAnsi"/>
          <w:sz w:val="28"/>
          <w:szCs w:val="28"/>
        </w:rPr>
      </w:pPr>
      <w:r w:rsidRPr="003425E6">
        <w:rPr>
          <w:rFonts w:eastAsiaTheme="minorHAnsi"/>
          <w:sz w:val="28"/>
          <w:szCs w:val="28"/>
        </w:rPr>
        <w:t xml:space="preserve">May </w:t>
      </w:r>
      <w:r w:rsidR="004410E7">
        <w:rPr>
          <w:rFonts w:eastAsiaTheme="minorHAnsi"/>
          <w:sz w:val="28"/>
          <w:szCs w:val="28"/>
        </w:rPr>
        <w:t>we</w:t>
      </w:r>
      <w:r w:rsidRPr="003425E6">
        <w:rPr>
          <w:rFonts w:eastAsiaTheme="minorHAnsi"/>
          <w:sz w:val="28"/>
          <w:szCs w:val="28"/>
        </w:rPr>
        <w:t xml:space="preserve"> listen to </w:t>
      </w:r>
      <w:r w:rsidR="00FA194F">
        <w:rPr>
          <w:rFonts w:eastAsiaTheme="minorHAnsi"/>
          <w:sz w:val="28"/>
          <w:szCs w:val="28"/>
        </w:rPr>
        <w:t xml:space="preserve">God </w:t>
      </w:r>
    </w:p>
    <w:p w14:paraId="7A4C63FF" w14:textId="47F308CF" w:rsidR="002850E0" w:rsidRDefault="002850E0" w:rsidP="009A0EE0">
      <w:pPr>
        <w:spacing w:line="22" w:lineRule="atLeast"/>
        <w:rPr>
          <w:rFonts w:eastAsiaTheme="minorHAnsi"/>
          <w:sz w:val="28"/>
          <w:szCs w:val="28"/>
        </w:rPr>
      </w:pPr>
      <w:r>
        <w:rPr>
          <w:rFonts w:eastAsiaTheme="minorHAnsi"/>
          <w:sz w:val="28"/>
          <w:szCs w:val="28"/>
        </w:rPr>
        <w:t>a</w:t>
      </w:r>
      <w:r w:rsidR="00E54B62" w:rsidRPr="003425E6">
        <w:rPr>
          <w:rFonts w:eastAsiaTheme="minorHAnsi"/>
          <w:sz w:val="28"/>
          <w:szCs w:val="28"/>
        </w:rPr>
        <w:t xml:space="preserve">nd </w:t>
      </w:r>
      <w:r>
        <w:rPr>
          <w:rFonts w:eastAsiaTheme="minorHAnsi"/>
          <w:sz w:val="28"/>
          <w:szCs w:val="28"/>
        </w:rPr>
        <w:t xml:space="preserve">follow His call </w:t>
      </w:r>
    </w:p>
    <w:p w14:paraId="5797CF37" w14:textId="519FCB70" w:rsidR="000077C3" w:rsidRPr="003425E6" w:rsidRDefault="002850E0" w:rsidP="009A0EE0">
      <w:pPr>
        <w:spacing w:line="22" w:lineRule="atLeast"/>
        <w:rPr>
          <w:rFonts w:eastAsiaTheme="minorHAnsi"/>
          <w:i/>
          <w:iCs/>
          <w:sz w:val="28"/>
          <w:szCs w:val="28"/>
        </w:rPr>
      </w:pPr>
      <w:r>
        <w:rPr>
          <w:rFonts w:eastAsiaTheme="minorHAnsi"/>
          <w:sz w:val="28"/>
          <w:szCs w:val="28"/>
        </w:rPr>
        <w:t>to cherish every person’s life</w:t>
      </w:r>
      <w:r w:rsidR="00B05ADF" w:rsidRPr="003425E6">
        <w:rPr>
          <w:rFonts w:eastAsiaTheme="minorHAnsi"/>
          <w:sz w:val="28"/>
          <w:szCs w:val="28"/>
        </w:rPr>
        <w:t>;</w:t>
      </w:r>
      <w:r w:rsidR="00B05ADF" w:rsidRPr="003425E6">
        <w:rPr>
          <w:rFonts w:eastAsiaTheme="minorHAnsi"/>
          <w:sz w:val="28"/>
          <w:szCs w:val="28"/>
        </w:rPr>
        <w:br/>
      </w:r>
      <w:r w:rsidR="00B05ADF" w:rsidRPr="003425E6">
        <w:rPr>
          <w:rFonts w:eastAsiaTheme="minorHAnsi"/>
          <w:i/>
          <w:iCs/>
          <w:sz w:val="28"/>
          <w:szCs w:val="28"/>
        </w:rPr>
        <w:t>We pray to the Lord:</w:t>
      </w:r>
      <w:bookmarkStart w:id="1" w:name="_Hlk496010705"/>
    </w:p>
    <w:p w14:paraId="0AD64C89" w14:textId="6258F1AA" w:rsidR="00F963AA" w:rsidRPr="003425E6" w:rsidRDefault="009203B3" w:rsidP="009A0EE0">
      <w:pPr>
        <w:tabs>
          <w:tab w:val="left" w:pos="4950"/>
        </w:tabs>
        <w:spacing w:line="22" w:lineRule="atLeast"/>
        <w:rPr>
          <w:b/>
          <w:bCs/>
          <w:i/>
          <w:sz w:val="28"/>
          <w:szCs w:val="28"/>
        </w:rPr>
      </w:pPr>
      <w:r w:rsidRPr="003425E6">
        <w:rPr>
          <w:b/>
          <w:bCs/>
          <w:i/>
          <w:sz w:val="28"/>
          <w:szCs w:val="28"/>
        </w:rPr>
        <w:tab/>
      </w:r>
      <w:bookmarkEnd w:id="1"/>
    </w:p>
    <w:p w14:paraId="432EE274" w14:textId="6860A8AC" w:rsidR="000077C3" w:rsidRDefault="000077C3" w:rsidP="00FE5590">
      <w:pPr>
        <w:rPr>
          <w:rFonts w:eastAsia="Calibri"/>
          <w:b/>
          <w:smallCaps/>
          <w:sz w:val="28"/>
          <w:szCs w:val="28"/>
        </w:rPr>
        <w:sectPr w:rsidR="000077C3" w:rsidSect="00E568C4">
          <w:footerReference w:type="default" r:id="rId2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628AE21D"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650A93">
        <w:rPr>
          <w:b/>
          <w:bCs/>
          <w:smallCaps/>
          <w:sz w:val="28"/>
          <w:szCs w:val="28"/>
        </w:rPr>
        <w:t>February 2018</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472411D7" w14:textId="0CB02F04" w:rsidR="00FE5590" w:rsidRDefault="00FE5590" w:rsidP="009B639A">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p w14:paraId="5E085E94" w14:textId="77777777" w:rsidR="001C616B" w:rsidRPr="001C616B" w:rsidRDefault="001C616B" w:rsidP="001C616B">
      <w:pPr>
        <w:rPr>
          <w:rFonts w:eastAsia="Calibri"/>
          <w:b/>
          <w:sz w:val="18"/>
          <w:szCs w:val="18"/>
        </w:rPr>
      </w:pPr>
    </w:p>
    <w:tbl>
      <w:tblPr>
        <w:tblStyle w:val="TableGrid"/>
        <w:tblW w:w="10126" w:type="dxa"/>
        <w:tblLayout w:type="fixed"/>
        <w:tblLook w:val="04A0" w:firstRow="1" w:lastRow="0" w:firstColumn="1" w:lastColumn="0" w:noHBand="0" w:noVBand="1"/>
      </w:tblPr>
      <w:tblGrid>
        <w:gridCol w:w="7791"/>
        <w:gridCol w:w="2335"/>
      </w:tblGrid>
      <w:tr w:rsidR="00DB29E7" w:rsidRPr="002E3BFB" w14:paraId="58DF379A" w14:textId="4864A2DE" w:rsidTr="00BA3C10">
        <w:trPr>
          <w:trHeight w:val="2123"/>
        </w:trPr>
        <w:tc>
          <w:tcPr>
            <w:tcW w:w="7791" w:type="dxa"/>
            <w:tcBorders>
              <w:right w:val="nil"/>
            </w:tcBorders>
          </w:tcPr>
          <w:p w14:paraId="6B86CCDB" w14:textId="320CDB73" w:rsidR="004F4C26" w:rsidRDefault="00650A93" w:rsidP="004F4C26">
            <w:pPr>
              <w:spacing w:after="120"/>
              <w:rPr>
                <w:b/>
                <w:bCs/>
                <w:sz w:val="26"/>
                <w:szCs w:val="26"/>
              </w:rPr>
            </w:pPr>
            <w:r>
              <w:rPr>
                <w:b/>
                <w:bCs/>
                <w:sz w:val="26"/>
                <w:szCs w:val="26"/>
              </w:rPr>
              <w:t>February 4</w:t>
            </w:r>
            <w:r w:rsidR="004F4C26" w:rsidRPr="004F4C26">
              <w:rPr>
                <w:b/>
                <w:bCs/>
                <w:sz w:val="26"/>
                <w:szCs w:val="26"/>
                <w:vertAlign w:val="superscript"/>
              </w:rPr>
              <w:t>t</w:t>
            </w:r>
            <w:r>
              <w:rPr>
                <w:b/>
                <w:bCs/>
                <w:sz w:val="26"/>
                <w:szCs w:val="26"/>
                <w:vertAlign w:val="superscript"/>
              </w:rPr>
              <w:t>h</w:t>
            </w:r>
            <w:r w:rsidR="004F4C26" w:rsidRPr="004F4C26">
              <w:rPr>
                <w:b/>
                <w:bCs/>
                <w:sz w:val="26"/>
                <w:szCs w:val="26"/>
              </w:rPr>
              <w:t xml:space="preserve"> </w:t>
            </w:r>
          </w:p>
          <w:p w14:paraId="2173D6AB" w14:textId="4EB5DDDA" w:rsidR="00FB3BEE" w:rsidRPr="004F4C26" w:rsidRDefault="00DB29E7" w:rsidP="008926DC">
            <w:pPr>
              <w:rPr>
                <w:b/>
                <w:bCs/>
                <w:sz w:val="26"/>
                <w:szCs w:val="26"/>
              </w:rPr>
            </w:pPr>
            <w:r w:rsidRPr="002D4FAF">
              <w:t>“</w:t>
            </w:r>
            <w:r w:rsidR="00CC4F51" w:rsidRPr="00CC4F51">
              <w:t>The dying process is a sacred time—a final season to seek closure in this life and prepare for the next in the hope of sharing in Christ's Resurrection. As you enter into this season with your friend or family member, ask God to accompany both of you.</w:t>
            </w:r>
            <w:r w:rsidR="00477230">
              <w:t>”</w:t>
            </w:r>
            <w:r w:rsidRPr="002D4FAF">
              <w:t xml:space="preserve"> </w:t>
            </w:r>
          </w:p>
          <w:p w14:paraId="46B898D6" w14:textId="77777777" w:rsidR="008926DC" w:rsidRPr="002D4FAF" w:rsidRDefault="008926DC" w:rsidP="008926DC"/>
          <w:p w14:paraId="1DF66DDD" w14:textId="484070EA" w:rsidR="00FB3BEE" w:rsidRPr="00CC4F51" w:rsidRDefault="00FB3BEE" w:rsidP="00721592">
            <w:pPr>
              <w:rPr>
                <w:sz w:val="21"/>
                <w:szCs w:val="21"/>
              </w:rPr>
            </w:pPr>
            <w:r w:rsidRPr="00CC4F51">
              <w:rPr>
                <w:sz w:val="21"/>
                <w:szCs w:val="21"/>
              </w:rPr>
              <w:t>USCCB Secretariat of Pro-Life Activities</w:t>
            </w:r>
          </w:p>
          <w:p w14:paraId="20537B60" w14:textId="2BA064D2" w:rsidR="002D4FAF" w:rsidRPr="00CC4F51" w:rsidRDefault="00FB3BEE" w:rsidP="00FB3BEE">
            <w:pPr>
              <w:rPr>
                <w:sz w:val="21"/>
                <w:szCs w:val="21"/>
              </w:rPr>
            </w:pPr>
            <w:r w:rsidRPr="00CC4F51">
              <w:rPr>
                <w:sz w:val="21"/>
                <w:szCs w:val="21"/>
              </w:rPr>
              <w:t>“</w:t>
            </w:r>
            <w:r w:rsidR="00CC4F51" w:rsidRPr="00CC4F51">
              <w:rPr>
                <w:sz w:val="21"/>
                <w:szCs w:val="21"/>
              </w:rPr>
              <w:t>Caring for Loved Ones at Life’s End</w:t>
            </w:r>
            <w:r w:rsidRPr="00C82959">
              <w:rPr>
                <w:sz w:val="21"/>
                <w:szCs w:val="21"/>
              </w:rPr>
              <w:t xml:space="preserve">,” </w:t>
            </w:r>
            <w:hyperlink r:id="rId24" w:history="1">
              <w:r w:rsidR="00C82959" w:rsidRPr="00022E3B">
                <w:rPr>
                  <w:rStyle w:val="Hyperlink"/>
                  <w:sz w:val="21"/>
                  <w:szCs w:val="21"/>
                </w:rPr>
                <w:t>www.usccb.org/endoflifecare</w:t>
              </w:r>
            </w:hyperlink>
            <w:r w:rsidR="00C82959">
              <w:rPr>
                <w:sz w:val="21"/>
                <w:szCs w:val="21"/>
              </w:rPr>
              <w:t xml:space="preserve"> </w:t>
            </w:r>
          </w:p>
          <w:p w14:paraId="28BC3F90" w14:textId="00F70A51" w:rsidR="00E9344E" w:rsidRPr="00E9344E" w:rsidRDefault="00E9344E" w:rsidP="00FB3BEE">
            <w:pPr>
              <w:rPr>
                <w:color w:val="444444"/>
                <w:sz w:val="20"/>
                <w:szCs w:val="20"/>
              </w:rPr>
            </w:pPr>
          </w:p>
        </w:tc>
        <w:tc>
          <w:tcPr>
            <w:tcW w:w="2335" w:type="dxa"/>
            <w:tcBorders>
              <w:left w:val="nil"/>
              <w:bottom w:val="single" w:sz="4" w:space="0" w:color="auto"/>
            </w:tcBorders>
          </w:tcPr>
          <w:p w14:paraId="3D1E359D" w14:textId="0BEC9181" w:rsidR="00215660" w:rsidRPr="002E3BFB" w:rsidRDefault="00C82959" w:rsidP="002E3BFB">
            <w:pPr>
              <w:ind w:right="72"/>
              <w:rPr>
                <w:sz w:val="21"/>
                <w:szCs w:val="21"/>
              </w:rPr>
            </w:pPr>
            <w:r>
              <w:rPr>
                <w:noProof/>
              </w:rPr>
              <w:drawing>
                <wp:anchor distT="0" distB="0" distL="114300" distR="114300" simplePos="0" relativeHeight="251744256" behindDoc="0" locked="0" layoutInCell="1" allowOverlap="1" wp14:anchorId="23EB4B05" wp14:editId="0EF32DBF">
                  <wp:simplePos x="0" y="0"/>
                  <wp:positionH relativeFrom="column">
                    <wp:posOffset>465455</wp:posOffset>
                  </wp:positionH>
                  <wp:positionV relativeFrom="paragraph">
                    <wp:posOffset>152400</wp:posOffset>
                  </wp:positionV>
                  <wp:extent cx="92329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23290" cy="1188720"/>
                          </a:xfrm>
                          <a:prstGeom prst="rect">
                            <a:avLst/>
                          </a:prstGeom>
                        </pic:spPr>
                      </pic:pic>
                    </a:graphicData>
                  </a:graphic>
                </wp:anchor>
              </w:drawing>
            </w:r>
            <w:r>
              <w:rPr>
                <w:noProof/>
              </w:rPr>
              <w:drawing>
                <wp:anchor distT="0" distB="0" distL="114300" distR="114300" simplePos="0" relativeHeight="251743232" behindDoc="0" locked="0" layoutInCell="1" allowOverlap="1" wp14:anchorId="66DBE16B" wp14:editId="32D544C5">
                  <wp:simplePos x="0" y="0"/>
                  <wp:positionH relativeFrom="column">
                    <wp:posOffset>-68580</wp:posOffset>
                  </wp:positionH>
                  <wp:positionV relativeFrom="paragraph">
                    <wp:posOffset>161925</wp:posOffset>
                  </wp:positionV>
                  <wp:extent cx="484632" cy="11887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84632" cy="1188720"/>
                          </a:xfrm>
                          <a:prstGeom prst="rect">
                            <a:avLst/>
                          </a:prstGeom>
                        </pic:spPr>
                      </pic:pic>
                    </a:graphicData>
                  </a:graphic>
                  <wp14:sizeRelH relativeFrom="margin">
                    <wp14:pctWidth>0</wp14:pctWidth>
                  </wp14:sizeRelH>
                  <wp14:sizeRelV relativeFrom="margin">
                    <wp14:pctHeight>0</wp14:pctHeight>
                  </wp14:sizeRelV>
                </wp:anchor>
              </w:drawing>
            </w:r>
            <w:r w:rsidR="002D4FAF">
              <w:t xml:space="preserve"> </w:t>
            </w:r>
            <w:hyperlink r:id="rId27" w:history="1">
              <w:r w:rsidR="00BD00E7" w:rsidRPr="00CC4F51">
                <w:rPr>
                  <w:rStyle w:val="Hyperlink"/>
                  <w:sz w:val="21"/>
                  <w:szCs w:val="21"/>
                </w:rPr>
                <w:t>Order</w:t>
              </w:r>
            </w:hyperlink>
            <w:r w:rsidR="0020775C" w:rsidRPr="00CC4F51">
              <w:rPr>
                <w:sz w:val="21"/>
                <w:szCs w:val="21"/>
              </w:rPr>
              <w:t xml:space="preserve">  </w:t>
            </w:r>
            <w:r w:rsidR="00BD00E7" w:rsidRPr="00CC4F51">
              <w:rPr>
                <w:sz w:val="21"/>
                <w:szCs w:val="21"/>
              </w:rPr>
              <w:t xml:space="preserve">  </w:t>
            </w:r>
            <w:r w:rsidR="00976D14" w:rsidRPr="00CC4F51">
              <w:rPr>
                <w:sz w:val="21"/>
                <w:szCs w:val="21"/>
              </w:rPr>
              <w:t xml:space="preserve"> </w:t>
            </w:r>
            <w:r w:rsidR="00BD00E7" w:rsidRPr="00CC4F51">
              <w:rPr>
                <w:sz w:val="21"/>
                <w:szCs w:val="21"/>
              </w:rPr>
              <w:t xml:space="preserve"> </w:t>
            </w:r>
            <w:r w:rsidR="000479EF" w:rsidRPr="00CC4F51">
              <w:rPr>
                <w:sz w:val="21"/>
                <w:szCs w:val="21"/>
              </w:rPr>
              <w:t xml:space="preserve"> </w:t>
            </w:r>
            <w:r w:rsidR="000479EF">
              <w:rPr>
                <w:color w:val="4472C4" w:themeColor="accent5"/>
                <w:sz w:val="21"/>
                <w:szCs w:val="21"/>
              </w:rPr>
              <w:t xml:space="preserve"> </w:t>
            </w:r>
            <w:hyperlink r:id="rId28" w:anchor="caring" w:history="1">
              <w:r w:rsidR="00FB3BEE" w:rsidRPr="00CC4F51">
                <w:rPr>
                  <w:rStyle w:val="Hyperlink"/>
                  <w:sz w:val="21"/>
                  <w:szCs w:val="21"/>
                </w:rPr>
                <w:t xml:space="preserve">Download             </w:t>
              </w:r>
              <w:r w:rsidR="00BD00E7" w:rsidRPr="00CC4F51">
                <w:rPr>
                  <w:rStyle w:val="Hyperlink"/>
                  <w:sz w:val="21"/>
                  <w:szCs w:val="21"/>
                </w:rPr>
                <w:t xml:space="preserve">   </w:t>
              </w:r>
            </w:hyperlink>
            <w:r w:rsidR="00BD00E7" w:rsidRPr="002E3BFB">
              <w:rPr>
                <w:color w:val="4472C4" w:themeColor="accent5"/>
                <w:sz w:val="21"/>
                <w:szCs w:val="21"/>
              </w:rPr>
              <w:t xml:space="preserve"> </w:t>
            </w:r>
          </w:p>
        </w:tc>
      </w:tr>
      <w:tr w:rsidR="002D4FAF" w:rsidRPr="00D30A35" w14:paraId="342AC532" w14:textId="5C7E4FE2" w:rsidTr="00BA3C10">
        <w:trPr>
          <w:trHeight w:val="2420"/>
        </w:trPr>
        <w:tc>
          <w:tcPr>
            <w:tcW w:w="7791" w:type="dxa"/>
            <w:tcBorders>
              <w:right w:val="nil"/>
            </w:tcBorders>
          </w:tcPr>
          <w:p w14:paraId="2515333D" w14:textId="358A502A" w:rsidR="002D4FAF" w:rsidRPr="002D4FAF" w:rsidRDefault="00650A93" w:rsidP="002D4FAF">
            <w:pPr>
              <w:spacing w:after="120"/>
              <w:ind w:right="72"/>
              <w:rPr>
                <w:b/>
                <w:sz w:val="26"/>
                <w:szCs w:val="26"/>
                <w:vertAlign w:val="superscript"/>
              </w:rPr>
            </w:pPr>
            <w:r>
              <w:rPr>
                <w:b/>
                <w:bCs/>
                <w:sz w:val="26"/>
                <w:szCs w:val="26"/>
              </w:rPr>
              <w:t>February</w:t>
            </w:r>
            <w:r w:rsidRPr="004F4C26">
              <w:rPr>
                <w:b/>
                <w:bCs/>
                <w:sz w:val="26"/>
                <w:szCs w:val="26"/>
              </w:rPr>
              <w:t xml:space="preserve"> </w:t>
            </w:r>
            <w:r>
              <w:rPr>
                <w:b/>
                <w:sz w:val="26"/>
                <w:szCs w:val="26"/>
              </w:rPr>
              <w:t>11</w:t>
            </w:r>
            <w:r w:rsidR="002D4FAF" w:rsidRPr="002D4FAF">
              <w:rPr>
                <w:b/>
                <w:sz w:val="26"/>
                <w:szCs w:val="26"/>
                <w:vertAlign w:val="superscript"/>
              </w:rPr>
              <w:t>th</w:t>
            </w:r>
            <w:r w:rsidR="002D4FAF">
              <w:rPr>
                <w:b/>
                <w:sz w:val="26"/>
                <w:szCs w:val="26"/>
              </w:rPr>
              <w:t xml:space="preserve"> </w:t>
            </w:r>
          </w:p>
          <w:p w14:paraId="395B7CE8" w14:textId="07366A3B" w:rsidR="002D4FAF" w:rsidRPr="002D4FAF" w:rsidRDefault="002D4FAF" w:rsidP="00C72DA2">
            <w:r w:rsidRPr="002D4FAF">
              <w:t>“</w:t>
            </w:r>
            <w:r w:rsidR="00CC4F51" w:rsidRPr="00CC4F51">
              <w:t>The Church affirms the inviolable dignity of every person, regardless of the duration or extent of the person's incapacity or dependency. Nothing diminishes the unchangeable dignity and sanctity of a person's life, or the obligation to protect and care for it.</w:t>
            </w:r>
            <w:r w:rsidR="00CC4F51">
              <w:t>”</w:t>
            </w:r>
          </w:p>
          <w:p w14:paraId="05D3B0A5" w14:textId="77777777" w:rsidR="002D4FAF" w:rsidRPr="002D4FAF" w:rsidRDefault="002D4FAF" w:rsidP="002D4FAF"/>
          <w:p w14:paraId="252C4DAF" w14:textId="77777777" w:rsidR="002D4FAF" w:rsidRPr="00CC4F51" w:rsidRDefault="002D4FAF" w:rsidP="002D4FAF">
            <w:pPr>
              <w:rPr>
                <w:sz w:val="21"/>
                <w:szCs w:val="21"/>
              </w:rPr>
            </w:pPr>
            <w:r w:rsidRPr="00CC4F51">
              <w:rPr>
                <w:sz w:val="21"/>
                <w:szCs w:val="21"/>
              </w:rPr>
              <w:t>USCCB Secretariat of Pro-Life Activities</w:t>
            </w:r>
          </w:p>
          <w:p w14:paraId="74555113" w14:textId="4DBDCBE6" w:rsidR="00CC4F51" w:rsidRPr="00CC4F51" w:rsidRDefault="00C72DA2" w:rsidP="00E9344E">
            <w:pPr>
              <w:rPr>
                <w:sz w:val="21"/>
                <w:szCs w:val="21"/>
              </w:rPr>
            </w:pPr>
            <w:r w:rsidRPr="00CC4F51">
              <w:rPr>
                <w:sz w:val="21"/>
                <w:szCs w:val="21"/>
              </w:rPr>
              <w:t>“</w:t>
            </w:r>
            <w:r w:rsidR="00CC4F51" w:rsidRPr="00CC4F51">
              <w:rPr>
                <w:sz w:val="21"/>
                <w:szCs w:val="21"/>
              </w:rPr>
              <w:t>Catholic Considerations for Our Earthly Passing”</w:t>
            </w:r>
            <w:r w:rsidR="002D4FAF" w:rsidRPr="00CC4F51">
              <w:rPr>
                <w:sz w:val="21"/>
                <w:szCs w:val="21"/>
              </w:rPr>
              <w:t xml:space="preserve"> </w:t>
            </w:r>
            <w:r w:rsidR="00CE244A">
              <w:rPr>
                <w:sz w:val="21"/>
                <w:szCs w:val="21"/>
              </w:rPr>
              <w:br/>
            </w:r>
            <w:hyperlink r:id="rId29" w:history="1">
              <w:r w:rsidR="00103D61" w:rsidRPr="00022E3B">
                <w:rPr>
                  <w:rStyle w:val="Hyperlink"/>
                  <w:sz w:val="21"/>
                  <w:szCs w:val="21"/>
                </w:rPr>
                <w:t>www.usccb.org/end-of-life-considerations</w:t>
              </w:r>
            </w:hyperlink>
            <w:r w:rsidR="00103D61">
              <w:rPr>
                <w:sz w:val="21"/>
                <w:szCs w:val="21"/>
              </w:rPr>
              <w:t xml:space="preserve"> </w:t>
            </w:r>
          </w:p>
          <w:p w14:paraId="0E38CD5B" w14:textId="31C7FF9F" w:rsidR="00E9344E" w:rsidRPr="00E9344E" w:rsidRDefault="00E9344E" w:rsidP="00E9344E">
            <w:pPr>
              <w:rPr>
                <w:color w:val="444444"/>
                <w:sz w:val="20"/>
                <w:szCs w:val="20"/>
              </w:rPr>
            </w:pPr>
          </w:p>
        </w:tc>
        <w:tc>
          <w:tcPr>
            <w:tcW w:w="2335" w:type="dxa"/>
            <w:tcBorders>
              <w:left w:val="nil"/>
              <w:bottom w:val="single" w:sz="4" w:space="0" w:color="auto"/>
            </w:tcBorders>
          </w:tcPr>
          <w:p w14:paraId="74CB8038" w14:textId="28B0E6CA" w:rsidR="002D4FAF" w:rsidRPr="006A6ECC" w:rsidRDefault="00CE244A" w:rsidP="002D4FAF">
            <w:pPr>
              <w:ind w:right="-115"/>
              <w:rPr>
                <w:sz w:val="21"/>
                <w:szCs w:val="21"/>
              </w:rPr>
            </w:pPr>
            <w:r>
              <w:rPr>
                <w:noProof/>
              </w:rPr>
              <w:drawing>
                <wp:anchor distT="0" distB="0" distL="114300" distR="114300" simplePos="0" relativeHeight="251746304" behindDoc="0" locked="0" layoutInCell="1" allowOverlap="1" wp14:anchorId="21C504BB" wp14:editId="41F61278">
                  <wp:simplePos x="0" y="0"/>
                  <wp:positionH relativeFrom="column">
                    <wp:posOffset>496570</wp:posOffset>
                  </wp:positionH>
                  <wp:positionV relativeFrom="paragraph">
                    <wp:posOffset>152400</wp:posOffset>
                  </wp:positionV>
                  <wp:extent cx="914400" cy="1188720"/>
                  <wp:effectExtent l="0" t="0" r="0" b="0"/>
                  <wp:wrapTopAndBottom/>
                  <wp:docPr id="9" name="Picture 9"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LP 20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0FCDA6AD" wp14:editId="55BD8BB0">
                  <wp:simplePos x="0" y="0"/>
                  <wp:positionH relativeFrom="column">
                    <wp:posOffset>-59055</wp:posOffset>
                  </wp:positionH>
                  <wp:positionV relativeFrom="paragraph">
                    <wp:posOffset>143510</wp:posOffset>
                  </wp:positionV>
                  <wp:extent cx="502920" cy="1188720"/>
                  <wp:effectExtent l="0" t="0" r="0" b="0"/>
                  <wp:wrapTopAndBottom/>
                  <wp:docPr id="8" name="Picture 8"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LP 20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4FAF" w:rsidRPr="002E3BFB">
              <w:rPr>
                <w:noProof/>
                <w:sz w:val="21"/>
                <w:szCs w:val="21"/>
              </w:rPr>
              <w:t xml:space="preserve"> </w:t>
            </w:r>
            <w:r w:rsidR="002D4FAF" w:rsidRPr="002E3BFB">
              <w:rPr>
                <w:sz w:val="21"/>
                <w:szCs w:val="21"/>
              </w:rPr>
              <w:t xml:space="preserve"> </w:t>
            </w:r>
            <w:hyperlink r:id="rId32" w:history="1">
              <w:r w:rsidR="002D4FAF" w:rsidRPr="00EE4156">
                <w:rPr>
                  <w:rStyle w:val="Hyperlink"/>
                  <w:sz w:val="21"/>
                  <w:szCs w:val="21"/>
                </w:rPr>
                <w:t>Order</w:t>
              </w:r>
            </w:hyperlink>
            <w:r w:rsidR="002D4FAF" w:rsidRPr="002E3BFB">
              <w:rPr>
                <w:rStyle w:val="Hyperlink"/>
                <w:sz w:val="21"/>
                <w:szCs w:val="21"/>
                <w:u w:val="none"/>
              </w:rPr>
              <w:t xml:space="preserve">  </w:t>
            </w:r>
            <w:r w:rsidR="002D4FAF" w:rsidRPr="002E3BFB">
              <w:rPr>
                <w:color w:val="4472C4" w:themeColor="accent5"/>
                <w:sz w:val="21"/>
                <w:szCs w:val="21"/>
              </w:rPr>
              <w:t xml:space="preserve">  </w:t>
            </w:r>
            <w:r w:rsidR="002D4FAF">
              <w:rPr>
                <w:color w:val="4472C4" w:themeColor="accent5"/>
                <w:sz w:val="21"/>
                <w:szCs w:val="21"/>
              </w:rPr>
              <w:t xml:space="preserve">   </w:t>
            </w:r>
            <w:r w:rsidR="002D4FAF" w:rsidRPr="002E3BFB">
              <w:rPr>
                <w:color w:val="4472C4" w:themeColor="accent5"/>
                <w:sz w:val="21"/>
                <w:szCs w:val="21"/>
              </w:rPr>
              <w:t xml:space="preserve">  </w:t>
            </w:r>
            <w:hyperlink r:id="rId33" w:anchor="considerations" w:history="1">
              <w:r w:rsidR="002D4FAF" w:rsidRPr="001041F8">
                <w:rPr>
                  <w:rStyle w:val="Hyperlink"/>
                  <w:sz w:val="21"/>
                  <w:szCs w:val="21"/>
                </w:rPr>
                <w:t xml:space="preserve">Download                </w:t>
              </w:r>
            </w:hyperlink>
            <w:r w:rsidR="002D4FAF" w:rsidRPr="002E3BFB">
              <w:rPr>
                <w:color w:val="4472C4" w:themeColor="accent5"/>
                <w:sz w:val="21"/>
                <w:szCs w:val="21"/>
              </w:rPr>
              <w:t xml:space="preserve"> </w:t>
            </w:r>
          </w:p>
        </w:tc>
      </w:tr>
      <w:tr w:rsidR="00CC4F51" w:rsidRPr="00D30A35" w14:paraId="6B1F7659" w14:textId="3E02CC7F" w:rsidTr="00BA3C10">
        <w:trPr>
          <w:trHeight w:val="2150"/>
        </w:trPr>
        <w:tc>
          <w:tcPr>
            <w:tcW w:w="7791" w:type="dxa"/>
            <w:tcBorders>
              <w:bottom w:val="single" w:sz="4" w:space="0" w:color="auto"/>
              <w:right w:val="nil"/>
            </w:tcBorders>
          </w:tcPr>
          <w:p w14:paraId="768A0A0D" w14:textId="50CDEF54" w:rsidR="00CC4F51" w:rsidRPr="002D4FAF" w:rsidRDefault="00CC4F51" w:rsidP="00CC4F51">
            <w:pPr>
              <w:spacing w:after="120"/>
              <w:ind w:right="72"/>
              <w:rPr>
                <w:b/>
                <w:sz w:val="26"/>
                <w:szCs w:val="26"/>
                <w:vertAlign w:val="superscript"/>
              </w:rPr>
            </w:pPr>
            <w:r>
              <w:rPr>
                <w:b/>
                <w:bCs/>
                <w:sz w:val="26"/>
                <w:szCs w:val="26"/>
              </w:rPr>
              <w:t>February</w:t>
            </w:r>
            <w:r w:rsidRPr="004F4C26">
              <w:rPr>
                <w:b/>
                <w:bCs/>
                <w:sz w:val="26"/>
                <w:szCs w:val="26"/>
              </w:rPr>
              <w:t xml:space="preserve"> </w:t>
            </w:r>
            <w:r>
              <w:rPr>
                <w:b/>
                <w:sz w:val="26"/>
                <w:szCs w:val="26"/>
              </w:rPr>
              <w:t>18</w:t>
            </w:r>
            <w:r w:rsidRPr="002D4FAF">
              <w:rPr>
                <w:b/>
                <w:sz w:val="26"/>
                <w:szCs w:val="26"/>
                <w:vertAlign w:val="superscript"/>
              </w:rPr>
              <w:t>th</w:t>
            </w:r>
            <w:r>
              <w:rPr>
                <w:b/>
                <w:sz w:val="26"/>
                <w:szCs w:val="26"/>
              </w:rPr>
              <w:t xml:space="preserve"> </w:t>
            </w:r>
          </w:p>
          <w:p w14:paraId="1956B989" w14:textId="2CB044FF" w:rsidR="00CC4F51" w:rsidRDefault="009C541B" w:rsidP="00CC4F51">
            <w:r>
              <w:t>“</w:t>
            </w:r>
            <w:r w:rsidRPr="009C541B">
              <w:t>Many parents want perfect children. Our culture is obsessed with perfection—a superficial perfection. Photos are airbrushed, and social media sites depict seemingly perfect lives. God calls us to seek perfection, too. He does not call us, however, to perfection of appearance or abilities, but to perfection in love.</w:t>
            </w:r>
            <w:r>
              <w:t>”</w:t>
            </w:r>
          </w:p>
          <w:p w14:paraId="487E78F7" w14:textId="77777777" w:rsidR="009C541B" w:rsidRPr="002D4FAF" w:rsidRDefault="009C541B" w:rsidP="00CC4F51"/>
          <w:p w14:paraId="2F18715F" w14:textId="77777777" w:rsidR="00CC4F51" w:rsidRPr="00CC4F51" w:rsidRDefault="00CC4F51" w:rsidP="00CC4F51">
            <w:pPr>
              <w:rPr>
                <w:sz w:val="21"/>
                <w:szCs w:val="21"/>
              </w:rPr>
            </w:pPr>
            <w:r w:rsidRPr="00CC4F51">
              <w:rPr>
                <w:sz w:val="21"/>
                <w:szCs w:val="21"/>
              </w:rPr>
              <w:t>USCCB Secretariat of Pro-Life Activities</w:t>
            </w:r>
          </w:p>
          <w:p w14:paraId="064C6BD0" w14:textId="57A50481" w:rsidR="00CC4F51" w:rsidRPr="00CC4F51" w:rsidRDefault="00CC4F51" w:rsidP="00CC4F51">
            <w:pPr>
              <w:rPr>
                <w:sz w:val="21"/>
                <w:szCs w:val="21"/>
              </w:rPr>
            </w:pPr>
            <w:r w:rsidRPr="00CC4F51">
              <w:rPr>
                <w:sz w:val="21"/>
                <w:szCs w:val="21"/>
              </w:rPr>
              <w:t>“</w:t>
            </w:r>
            <w:r>
              <w:rPr>
                <w:sz w:val="21"/>
                <w:szCs w:val="21"/>
              </w:rPr>
              <w:t>A Perfect Gift,”</w:t>
            </w:r>
            <w:r w:rsidRPr="00CC4F51">
              <w:rPr>
                <w:sz w:val="21"/>
                <w:szCs w:val="21"/>
              </w:rPr>
              <w:t xml:space="preserve"> </w:t>
            </w:r>
            <w:hyperlink r:id="rId34" w:history="1">
              <w:r w:rsidR="00946F2F" w:rsidRPr="00022E3B">
                <w:rPr>
                  <w:rStyle w:val="Hyperlink"/>
                  <w:sz w:val="21"/>
                  <w:szCs w:val="21"/>
                </w:rPr>
                <w:t>www.usccb.org/perfect-gift</w:t>
              </w:r>
            </w:hyperlink>
            <w:r w:rsidR="00946F2F">
              <w:rPr>
                <w:sz w:val="21"/>
                <w:szCs w:val="21"/>
              </w:rPr>
              <w:t xml:space="preserve">   </w:t>
            </w:r>
          </w:p>
          <w:p w14:paraId="76746A50" w14:textId="391F0831" w:rsidR="00CC4F51" w:rsidRPr="00E9344E" w:rsidRDefault="00CC4F51" w:rsidP="00CC4F51">
            <w:pPr>
              <w:rPr>
                <w:color w:val="444444"/>
                <w:sz w:val="20"/>
                <w:szCs w:val="20"/>
              </w:rPr>
            </w:pPr>
          </w:p>
        </w:tc>
        <w:tc>
          <w:tcPr>
            <w:tcW w:w="2335" w:type="dxa"/>
            <w:tcBorders>
              <w:left w:val="nil"/>
              <w:bottom w:val="single" w:sz="4" w:space="0" w:color="auto"/>
            </w:tcBorders>
          </w:tcPr>
          <w:p w14:paraId="0C6BEA33" w14:textId="03B04A72" w:rsidR="00CC4F51" w:rsidRPr="003D7568" w:rsidRDefault="00BC7C0B" w:rsidP="00CC4F51">
            <w:pPr>
              <w:spacing w:after="80"/>
              <w:rPr>
                <w:sz w:val="21"/>
                <w:szCs w:val="21"/>
              </w:rPr>
            </w:pPr>
            <w:r>
              <w:rPr>
                <w:noProof/>
              </w:rPr>
              <w:drawing>
                <wp:anchor distT="0" distB="0" distL="114300" distR="114300" simplePos="0" relativeHeight="251751424" behindDoc="0" locked="0" layoutInCell="1" allowOverlap="1" wp14:anchorId="17E8F1EF" wp14:editId="69B1738E">
                  <wp:simplePos x="0" y="0"/>
                  <wp:positionH relativeFrom="column">
                    <wp:posOffset>496570</wp:posOffset>
                  </wp:positionH>
                  <wp:positionV relativeFrom="paragraph">
                    <wp:posOffset>133350</wp:posOffset>
                  </wp:positionV>
                  <wp:extent cx="914400" cy="118872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0400" behindDoc="0" locked="0" layoutInCell="1" allowOverlap="1" wp14:anchorId="31C20E9E" wp14:editId="1C5FD13F">
                  <wp:simplePos x="0" y="0"/>
                  <wp:positionH relativeFrom="column">
                    <wp:posOffset>7620</wp:posOffset>
                  </wp:positionH>
                  <wp:positionV relativeFrom="paragraph">
                    <wp:posOffset>142875</wp:posOffset>
                  </wp:positionV>
                  <wp:extent cx="530352" cy="1188720"/>
                  <wp:effectExtent l="0" t="0" r="3175" b="0"/>
                  <wp:wrapTopAndBottom/>
                  <wp:docPr id="12" name="Picture 12" descr="pr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o-lif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0352"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F51" w:rsidRPr="002E3BFB">
              <w:rPr>
                <w:noProof/>
                <w:sz w:val="21"/>
                <w:szCs w:val="21"/>
              </w:rPr>
              <w:t xml:space="preserve"> </w:t>
            </w:r>
            <w:r w:rsidR="00CC4F51" w:rsidRPr="002E3BFB">
              <w:rPr>
                <w:sz w:val="21"/>
                <w:szCs w:val="21"/>
              </w:rPr>
              <w:t xml:space="preserve"> </w:t>
            </w:r>
            <w:hyperlink r:id="rId37" w:history="1">
              <w:r w:rsidR="00CC4F51" w:rsidRPr="00EE4156">
                <w:rPr>
                  <w:rStyle w:val="Hyperlink"/>
                  <w:sz w:val="21"/>
                  <w:szCs w:val="21"/>
                </w:rPr>
                <w:t>Order</w:t>
              </w:r>
            </w:hyperlink>
            <w:r w:rsidR="00CC4F51" w:rsidRPr="002E3BFB">
              <w:rPr>
                <w:rStyle w:val="Hyperlink"/>
                <w:sz w:val="21"/>
                <w:szCs w:val="21"/>
                <w:u w:val="none"/>
              </w:rPr>
              <w:t xml:space="preserve">  </w:t>
            </w:r>
            <w:r w:rsidR="00CC4F51" w:rsidRPr="002E3BFB">
              <w:rPr>
                <w:color w:val="4472C4" w:themeColor="accent5"/>
                <w:sz w:val="21"/>
                <w:szCs w:val="21"/>
              </w:rPr>
              <w:t xml:space="preserve">  </w:t>
            </w:r>
            <w:r w:rsidR="00CC4F51">
              <w:rPr>
                <w:color w:val="4472C4" w:themeColor="accent5"/>
                <w:sz w:val="21"/>
                <w:szCs w:val="21"/>
              </w:rPr>
              <w:t xml:space="preserve">   </w:t>
            </w:r>
            <w:r w:rsidR="00CC4F51" w:rsidRPr="002E3BFB">
              <w:rPr>
                <w:color w:val="4472C4" w:themeColor="accent5"/>
                <w:sz w:val="21"/>
                <w:szCs w:val="21"/>
              </w:rPr>
              <w:t xml:space="preserve">  </w:t>
            </w:r>
            <w:hyperlink r:id="rId38" w:anchor="Perfect" w:history="1">
              <w:r w:rsidR="00CC4F51" w:rsidRPr="002F522A">
                <w:rPr>
                  <w:rStyle w:val="Hyperlink"/>
                  <w:sz w:val="21"/>
                  <w:szCs w:val="21"/>
                </w:rPr>
                <w:t>Download</w:t>
              </w:r>
            </w:hyperlink>
            <w:r w:rsidR="00CC4F51" w:rsidRPr="002E3BFB">
              <w:rPr>
                <w:color w:val="4472C4" w:themeColor="accent5"/>
                <w:sz w:val="21"/>
                <w:szCs w:val="21"/>
              </w:rPr>
              <w:t xml:space="preserve">                 </w:t>
            </w:r>
          </w:p>
        </w:tc>
      </w:tr>
      <w:tr w:rsidR="009C541B" w:rsidRPr="00D30A35" w14:paraId="4B215993" w14:textId="77777777" w:rsidTr="000479EF">
        <w:trPr>
          <w:trHeight w:val="2645"/>
        </w:trPr>
        <w:tc>
          <w:tcPr>
            <w:tcW w:w="7791" w:type="dxa"/>
            <w:tcBorders>
              <w:right w:val="nil"/>
            </w:tcBorders>
          </w:tcPr>
          <w:p w14:paraId="3E88A512" w14:textId="606F4528" w:rsidR="009C541B" w:rsidRPr="002D4FAF" w:rsidRDefault="009C541B" w:rsidP="009C541B">
            <w:pPr>
              <w:spacing w:after="120"/>
              <w:ind w:right="72"/>
              <w:rPr>
                <w:b/>
                <w:sz w:val="26"/>
                <w:szCs w:val="26"/>
                <w:vertAlign w:val="superscript"/>
              </w:rPr>
            </w:pPr>
            <w:r>
              <w:rPr>
                <w:b/>
                <w:bCs/>
                <w:sz w:val="26"/>
                <w:szCs w:val="26"/>
              </w:rPr>
              <w:t>February</w:t>
            </w:r>
            <w:r w:rsidRPr="004F4C26">
              <w:rPr>
                <w:b/>
                <w:bCs/>
                <w:sz w:val="26"/>
                <w:szCs w:val="26"/>
              </w:rPr>
              <w:t xml:space="preserve"> </w:t>
            </w:r>
            <w:r>
              <w:rPr>
                <w:b/>
                <w:sz w:val="26"/>
                <w:szCs w:val="26"/>
              </w:rPr>
              <w:t>25</w:t>
            </w:r>
            <w:r w:rsidRPr="002D4FAF">
              <w:rPr>
                <w:b/>
                <w:sz w:val="26"/>
                <w:szCs w:val="26"/>
                <w:vertAlign w:val="superscript"/>
              </w:rPr>
              <w:t>th</w:t>
            </w:r>
            <w:r>
              <w:rPr>
                <w:b/>
                <w:sz w:val="26"/>
                <w:szCs w:val="26"/>
              </w:rPr>
              <w:t xml:space="preserve"> </w:t>
            </w:r>
          </w:p>
          <w:p w14:paraId="1B316EFF" w14:textId="0AB1E4A0" w:rsidR="009C541B" w:rsidRPr="002D4FAF" w:rsidRDefault="009C541B" w:rsidP="009C541B">
            <w:r w:rsidRPr="002D4FAF">
              <w:t>“</w:t>
            </w:r>
            <w:r w:rsidRPr="009C541B">
              <w:t>Sometimes our actions speak for themselves; other times, words are needed. Whatever the situation, Jesus knows how to speak to each person's heart; we simply need to follow where he leads.</w:t>
            </w:r>
            <w:r>
              <w:t>”</w:t>
            </w:r>
          </w:p>
          <w:p w14:paraId="527BDCBD" w14:textId="77777777" w:rsidR="009C541B" w:rsidRPr="002D4FAF" w:rsidRDefault="009C541B" w:rsidP="009C541B"/>
          <w:p w14:paraId="74D03006" w14:textId="77777777" w:rsidR="009C541B" w:rsidRPr="00CC4F51" w:rsidRDefault="009C541B" w:rsidP="009C541B">
            <w:pPr>
              <w:rPr>
                <w:sz w:val="21"/>
                <w:szCs w:val="21"/>
              </w:rPr>
            </w:pPr>
            <w:r w:rsidRPr="00CC4F51">
              <w:rPr>
                <w:sz w:val="21"/>
                <w:szCs w:val="21"/>
              </w:rPr>
              <w:t>USCCB Secretariat of Pro-Life Activities</w:t>
            </w:r>
          </w:p>
          <w:p w14:paraId="784C3483" w14:textId="3BC66D3F" w:rsidR="00C86DE8" w:rsidRDefault="009C541B" w:rsidP="009C541B">
            <w:pPr>
              <w:rPr>
                <w:sz w:val="21"/>
                <w:szCs w:val="21"/>
              </w:rPr>
            </w:pPr>
            <w:r w:rsidRPr="00CC4F51">
              <w:rPr>
                <w:sz w:val="21"/>
                <w:szCs w:val="21"/>
              </w:rPr>
              <w:t>“</w:t>
            </w:r>
            <w:r>
              <w:rPr>
                <w:sz w:val="21"/>
                <w:szCs w:val="21"/>
              </w:rPr>
              <w:t>How to Build a Culture of Life,”</w:t>
            </w:r>
            <w:r w:rsidR="00C86DE8">
              <w:rPr>
                <w:sz w:val="21"/>
                <w:szCs w:val="21"/>
              </w:rPr>
              <w:t xml:space="preserve"> </w:t>
            </w:r>
            <w:hyperlink r:id="rId39" w:history="1">
              <w:r w:rsidR="00C86DE8" w:rsidRPr="00022E3B">
                <w:rPr>
                  <w:rStyle w:val="Hyperlink"/>
                  <w:sz w:val="21"/>
                  <w:szCs w:val="21"/>
                </w:rPr>
                <w:t>www.usccb.org/culture-of-life</w:t>
              </w:r>
            </w:hyperlink>
          </w:p>
          <w:p w14:paraId="4230398F" w14:textId="2E4A6D34" w:rsidR="009C541B" w:rsidRPr="00CC4F51" w:rsidRDefault="00C86DE8" w:rsidP="009C541B">
            <w:pPr>
              <w:rPr>
                <w:sz w:val="21"/>
                <w:szCs w:val="21"/>
              </w:rPr>
            </w:pPr>
            <w:r w:rsidRPr="00CC4F51">
              <w:rPr>
                <w:sz w:val="21"/>
                <w:szCs w:val="21"/>
              </w:rPr>
              <w:t xml:space="preserve"> </w:t>
            </w:r>
          </w:p>
          <w:p w14:paraId="15CBD757" w14:textId="2D2D50FC" w:rsidR="009C541B" w:rsidRPr="009D208B" w:rsidRDefault="009C541B" w:rsidP="009C541B">
            <w:pPr>
              <w:spacing w:after="120"/>
              <w:rPr>
                <w:color w:val="444444"/>
                <w:sz w:val="20"/>
                <w:szCs w:val="20"/>
              </w:rPr>
            </w:pPr>
          </w:p>
        </w:tc>
        <w:tc>
          <w:tcPr>
            <w:tcW w:w="2335" w:type="dxa"/>
            <w:tcBorders>
              <w:left w:val="nil"/>
            </w:tcBorders>
          </w:tcPr>
          <w:p w14:paraId="4810E4AB" w14:textId="6B936676" w:rsidR="009C541B" w:rsidRPr="0020775C" w:rsidRDefault="00EA6C3F" w:rsidP="009C541B">
            <w:pPr>
              <w:spacing w:after="120"/>
              <w:rPr>
                <w:rStyle w:val="Hyperlink"/>
                <w:noProof/>
              </w:rPr>
            </w:pPr>
            <w:r>
              <w:rPr>
                <w:noProof/>
              </w:rPr>
              <w:drawing>
                <wp:anchor distT="0" distB="0" distL="114300" distR="114300" simplePos="0" relativeHeight="251755520" behindDoc="0" locked="0" layoutInCell="1" allowOverlap="1" wp14:anchorId="37E15DF9" wp14:editId="66C5C6AA">
                  <wp:simplePos x="0" y="0"/>
                  <wp:positionH relativeFrom="column">
                    <wp:posOffset>-48895</wp:posOffset>
                  </wp:positionH>
                  <wp:positionV relativeFrom="paragraph">
                    <wp:posOffset>133350</wp:posOffset>
                  </wp:positionV>
                  <wp:extent cx="502920" cy="1188720"/>
                  <wp:effectExtent l="0" t="0" r="0" b="0"/>
                  <wp:wrapTopAndBottom/>
                  <wp:docPr id="16" name="Picture 1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LP 20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29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6544" behindDoc="0" locked="0" layoutInCell="1" allowOverlap="1" wp14:anchorId="7F4C7B56" wp14:editId="1378415A">
                  <wp:simplePos x="0" y="0"/>
                  <wp:positionH relativeFrom="column">
                    <wp:posOffset>487680</wp:posOffset>
                  </wp:positionH>
                  <wp:positionV relativeFrom="paragraph">
                    <wp:posOffset>142875</wp:posOffset>
                  </wp:positionV>
                  <wp:extent cx="923544" cy="1188720"/>
                  <wp:effectExtent l="0" t="0" r="0" b="0"/>
                  <wp:wrapTopAndBottom/>
                  <wp:docPr id="17" name="Picture 17"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LP 20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354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41B" w:rsidRPr="002E3BFB">
              <w:rPr>
                <w:noProof/>
                <w:sz w:val="21"/>
                <w:szCs w:val="21"/>
              </w:rPr>
              <w:t xml:space="preserve"> </w:t>
            </w:r>
            <w:r w:rsidR="009C541B" w:rsidRPr="002E3BFB">
              <w:rPr>
                <w:sz w:val="21"/>
                <w:szCs w:val="21"/>
              </w:rPr>
              <w:t xml:space="preserve"> </w:t>
            </w:r>
            <w:hyperlink r:id="rId42" w:history="1">
              <w:r w:rsidR="009C541B" w:rsidRPr="00EE4156">
                <w:rPr>
                  <w:rStyle w:val="Hyperlink"/>
                  <w:sz w:val="21"/>
                  <w:szCs w:val="21"/>
                </w:rPr>
                <w:t>Order</w:t>
              </w:r>
            </w:hyperlink>
            <w:r w:rsidR="009C541B" w:rsidRPr="002E3BFB">
              <w:rPr>
                <w:rStyle w:val="Hyperlink"/>
                <w:sz w:val="21"/>
                <w:szCs w:val="21"/>
                <w:u w:val="none"/>
              </w:rPr>
              <w:t xml:space="preserve">  </w:t>
            </w:r>
            <w:r w:rsidR="009C541B" w:rsidRPr="002E3BFB">
              <w:rPr>
                <w:color w:val="4472C4" w:themeColor="accent5"/>
                <w:sz w:val="21"/>
                <w:szCs w:val="21"/>
              </w:rPr>
              <w:t xml:space="preserve">  </w:t>
            </w:r>
            <w:r w:rsidR="009C541B">
              <w:rPr>
                <w:color w:val="4472C4" w:themeColor="accent5"/>
                <w:sz w:val="21"/>
                <w:szCs w:val="21"/>
              </w:rPr>
              <w:t xml:space="preserve">   </w:t>
            </w:r>
            <w:r w:rsidR="009C541B" w:rsidRPr="002E3BFB">
              <w:rPr>
                <w:color w:val="4472C4" w:themeColor="accent5"/>
                <w:sz w:val="21"/>
                <w:szCs w:val="21"/>
              </w:rPr>
              <w:t xml:space="preserve">  </w:t>
            </w:r>
            <w:hyperlink r:id="rId43" w:anchor="build" w:history="1">
              <w:r w:rsidR="009C541B" w:rsidRPr="002F522A">
                <w:rPr>
                  <w:rStyle w:val="Hyperlink"/>
                  <w:sz w:val="21"/>
                  <w:szCs w:val="21"/>
                </w:rPr>
                <w:t>Download</w:t>
              </w:r>
            </w:hyperlink>
            <w:r w:rsidR="009C541B" w:rsidRPr="002E3BFB">
              <w:rPr>
                <w:color w:val="4472C4" w:themeColor="accent5"/>
                <w:sz w:val="21"/>
                <w:szCs w:val="21"/>
              </w:rPr>
              <w:t xml:space="preserve">                 </w:t>
            </w:r>
          </w:p>
        </w:tc>
      </w:tr>
    </w:tbl>
    <w:p w14:paraId="5557DC13" w14:textId="6DF15DBB"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59C412E9"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650A93">
        <w:rPr>
          <w:b/>
          <w:bCs/>
          <w:smallCaps/>
          <w:sz w:val="32"/>
          <w:szCs w:val="32"/>
        </w:rPr>
        <w:t>February</w:t>
      </w:r>
      <w:r w:rsidR="000077C3" w:rsidRPr="000077C3">
        <w:rPr>
          <w:b/>
          <w:bCs/>
          <w:smallCaps/>
          <w:sz w:val="32"/>
          <w:szCs w:val="32"/>
        </w:rPr>
        <w:t xml:space="preserve"> </w:t>
      </w:r>
      <w:r w:rsidR="005D434A">
        <w:rPr>
          <w:rFonts w:eastAsia="Calibri"/>
          <w:b/>
          <w:smallCaps/>
          <w:sz w:val="32"/>
          <w:szCs w:val="32"/>
        </w:rPr>
        <w:t>2018</w:t>
      </w:r>
    </w:p>
    <w:p w14:paraId="69200252" w14:textId="40C70F2D" w:rsidR="002373D8" w:rsidRPr="00A331DD" w:rsidRDefault="002373D8" w:rsidP="002373D8">
      <w:pPr>
        <w:rPr>
          <w:color w:val="333333"/>
          <w:sz w:val="16"/>
          <w:szCs w:val="16"/>
          <w:shd w:val="clear" w:color="auto" w:fill="FFFFFF"/>
        </w:rPr>
      </w:pPr>
    </w:p>
    <w:p w14:paraId="0C05F502" w14:textId="02E7EB96"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4DD2FEA3"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44" w:history="1">
        <w:r w:rsidRPr="00A3563C">
          <w:rPr>
            <w:rStyle w:val="Hyperlink"/>
            <w:b/>
          </w:rPr>
          <w:t>Respect Life 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77777777" w:rsidR="00FE2778" w:rsidRPr="00D60A48" w:rsidRDefault="00FE2778" w:rsidP="002373D8">
      <w:pPr>
        <w:rPr>
          <w:i/>
        </w:rPr>
      </w:pPr>
    </w:p>
    <w:p w14:paraId="6910D908" w14:textId="31DD4698" w:rsidR="005D713D" w:rsidRPr="002D6731" w:rsidRDefault="002373D8" w:rsidP="007A1CF5">
      <w:pPr>
        <w:spacing w:after="120"/>
        <w:rPr>
          <w:rFonts w:eastAsia="Calibri"/>
          <w:sz w:val="28"/>
          <w:szCs w:val="28"/>
        </w:rPr>
      </w:pPr>
      <w:r w:rsidRPr="005D713D">
        <w:rPr>
          <w:rFonts w:eastAsia="Calibri"/>
          <w:b/>
          <w:sz w:val="28"/>
          <w:szCs w:val="28"/>
        </w:rPr>
        <w:t xml:space="preserve">Sunday, </w:t>
      </w:r>
      <w:r w:rsidR="009C541B">
        <w:rPr>
          <w:rFonts w:eastAsia="Calibri"/>
          <w:b/>
          <w:sz w:val="28"/>
          <w:szCs w:val="28"/>
        </w:rPr>
        <w:t>February</w:t>
      </w:r>
      <w:r w:rsidR="000077C3" w:rsidRPr="000077C3">
        <w:rPr>
          <w:rFonts w:eastAsia="Calibri"/>
          <w:b/>
          <w:sz w:val="28"/>
          <w:szCs w:val="28"/>
        </w:rPr>
        <w:t xml:space="preserve"> </w:t>
      </w:r>
      <w:r w:rsidR="00120D07">
        <w:rPr>
          <w:rFonts w:eastAsia="Calibri"/>
          <w:b/>
          <w:sz w:val="28"/>
          <w:szCs w:val="28"/>
        </w:rPr>
        <w:t>4</w:t>
      </w:r>
      <w:r w:rsidR="00120D07">
        <w:rPr>
          <w:rFonts w:eastAsia="Calibri"/>
          <w:b/>
          <w:sz w:val="28"/>
          <w:szCs w:val="28"/>
          <w:vertAlign w:val="superscript"/>
        </w:rPr>
        <w:t>th</w:t>
      </w:r>
      <w:r w:rsidRPr="005D713D">
        <w:rPr>
          <w:rFonts w:eastAsia="Calibri"/>
          <w:b/>
          <w:sz w:val="28"/>
          <w:szCs w:val="28"/>
        </w:rPr>
        <w:t xml:space="preserve">, </w:t>
      </w:r>
      <w:r w:rsidR="001B51CC">
        <w:rPr>
          <w:rFonts w:eastAsia="Calibri"/>
          <w:b/>
          <w:sz w:val="28"/>
          <w:szCs w:val="28"/>
        </w:rPr>
        <w:t>2018</w:t>
      </w:r>
    </w:p>
    <w:p w14:paraId="1DDF0B9C" w14:textId="1A5B3466" w:rsidR="00E467C5" w:rsidRPr="002D6731" w:rsidRDefault="006F52CF" w:rsidP="007A1CF5">
      <w:pPr>
        <w:spacing w:after="120"/>
        <w:rPr>
          <w:rFonts w:eastAsia="Calibri"/>
          <w:b/>
        </w:rPr>
      </w:pPr>
      <w:r w:rsidRPr="002D6731">
        <w:rPr>
          <w:rFonts w:eastAsia="Calibri"/>
          <w:b/>
        </w:rPr>
        <w:t>Featuring</w:t>
      </w:r>
      <w:r w:rsidR="00E467C5" w:rsidRPr="002D6731">
        <w:rPr>
          <w:rFonts w:eastAsia="Calibri"/>
          <w:b/>
        </w:rPr>
        <w:t xml:space="preserve"> “</w:t>
      </w:r>
      <w:hyperlink r:id="rId45" w:history="1">
        <w:r w:rsidR="00120D07" w:rsidRPr="002D6731">
          <w:rPr>
            <w:rStyle w:val="Hyperlink"/>
            <w:rFonts w:eastAsia="Calibri"/>
            <w:b/>
          </w:rPr>
          <w:t>Caring for Loved Ones at Life’s End</w:t>
        </w:r>
      </w:hyperlink>
      <w:r w:rsidR="00E467C5" w:rsidRPr="002D6731">
        <w:rPr>
          <w:rFonts w:eastAsia="Calibri"/>
          <w:b/>
        </w:rPr>
        <w:t xml:space="preserve">” </w:t>
      </w:r>
    </w:p>
    <w:p w14:paraId="6E20AA9E" w14:textId="58B166EE" w:rsidR="00120D07" w:rsidRDefault="00120D07" w:rsidP="00120D07">
      <w:pPr>
        <w:pStyle w:val="ListParagraph"/>
        <w:numPr>
          <w:ilvl w:val="0"/>
          <w:numId w:val="6"/>
        </w:numPr>
      </w:pPr>
      <w:r w:rsidRPr="00182A4F">
        <w:t>Bulletin Insert</w:t>
      </w:r>
      <w:r>
        <w:t xml:space="preserve">: </w:t>
      </w:r>
      <w:hyperlink r:id="rId46" w:history="1">
        <w:r w:rsidRPr="00F84913">
          <w:rPr>
            <w:rStyle w:val="Hyperlink"/>
          </w:rPr>
          <w:t>Color</w:t>
        </w:r>
      </w:hyperlink>
      <w:r>
        <w:t xml:space="preserve"> </w:t>
      </w:r>
      <w:r w:rsidRPr="00182A4F">
        <w:t>|</w:t>
      </w:r>
      <w:r>
        <w:t xml:space="preserve"> </w:t>
      </w:r>
      <w:hyperlink r:id="rId47" w:history="1">
        <w:r w:rsidRPr="005E2B56">
          <w:rPr>
            <w:rStyle w:val="Hyperlink"/>
          </w:rPr>
          <w:t>Grayscale</w:t>
        </w:r>
      </w:hyperlink>
      <w:r>
        <w:t xml:space="preserve"> </w:t>
      </w:r>
    </w:p>
    <w:p w14:paraId="763E73DE" w14:textId="7D1F50CF" w:rsidR="00120D07" w:rsidRPr="00120D07" w:rsidRDefault="00120D07" w:rsidP="00120D07">
      <w:pPr>
        <w:pStyle w:val="ListParagraph"/>
        <w:numPr>
          <w:ilvl w:val="0"/>
          <w:numId w:val="6"/>
        </w:numPr>
        <w:rPr>
          <w:rStyle w:val="Hyperlink"/>
          <w:color w:val="auto"/>
          <w:u w:val="none"/>
        </w:rPr>
      </w:pPr>
      <w:r>
        <w:rPr>
          <w:noProof/>
        </w:rPr>
        <w:drawing>
          <wp:anchor distT="0" distB="0" distL="114300" distR="114300" simplePos="0" relativeHeight="251758592" behindDoc="0" locked="0" layoutInCell="1" allowOverlap="1" wp14:anchorId="199FFADA" wp14:editId="50B7BAC3">
            <wp:simplePos x="0" y="0"/>
            <wp:positionH relativeFrom="margin">
              <wp:align>left</wp:align>
            </wp:positionH>
            <wp:positionV relativeFrom="paragraph">
              <wp:posOffset>243028</wp:posOffset>
            </wp:positionV>
            <wp:extent cx="2286000" cy="228600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sccb.org/about/pro-life-activities/respect-life-program/2016/upload/rlp-16-shareable-image-lifes-end-2.jpg"/>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4D4B">
        <w:rPr>
          <w:rFonts w:eastAsia="Calibri"/>
        </w:rPr>
        <w:t>Download Image:</w:t>
      </w:r>
      <w:hyperlink w:history="1"/>
      <w:r w:rsidRPr="00624D4B">
        <w:t xml:space="preserve"> </w:t>
      </w:r>
      <w:hyperlink r:id="rId49" w:history="1">
        <w:r w:rsidRPr="00A30A57">
          <w:rPr>
            <w:rStyle w:val="Hyperlink"/>
          </w:rPr>
          <w:t>English</w:t>
        </w:r>
      </w:hyperlink>
      <w:r>
        <w:t xml:space="preserve"> </w:t>
      </w:r>
      <w:r w:rsidRPr="00182A4F">
        <w:t>|</w:t>
      </w:r>
      <w:r>
        <w:t xml:space="preserve"> </w:t>
      </w:r>
      <w:hyperlink r:id="rId50" w:history="1">
        <w:r w:rsidRPr="00A30A57">
          <w:rPr>
            <w:rStyle w:val="Hyperlink"/>
          </w:rPr>
          <w:t>Spanish</w:t>
        </w:r>
      </w:hyperlink>
    </w:p>
    <w:p w14:paraId="1B09A58B" w14:textId="77777777" w:rsidR="00120D07" w:rsidRDefault="00120D07" w:rsidP="00120D07">
      <w:pPr>
        <w:pStyle w:val="ListParagraph"/>
      </w:pPr>
    </w:p>
    <w:p w14:paraId="6DCD5F9E" w14:textId="1C9DC9CC" w:rsidR="00182A4F" w:rsidRDefault="00182A4F" w:rsidP="00120D07"/>
    <w:p w14:paraId="5E48BB28" w14:textId="18B1EE8C" w:rsidR="00E26F67" w:rsidRPr="00120D07" w:rsidRDefault="0077689C" w:rsidP="00120D07">
      <w:pPr>
        <w:rPr>
          <w:rFonts w:eastAsia="Calibri"/>
        </w:rPr>
      </w:pPr>
      <w:r>
        <w:rPr>
          <w:rFonts w:eastAsia="Calibri"/>
          <w:b/>
          <w:sz w:val="28"/>
          <w:szCs w:val="28"/>
        </w:rPr>
        <w:t xml:space="preserve">Sunday, </w:t>
      </w:r>
      <w:r w:rsidR="009C541B">
        <w:rPr>
          <w:rFonts w:eastAsia="Calibri"/>
          <w:b/>
          <w:sz w:val="28"/>
          <w:szCs w:val="28"/>
        </w:rPr>
        <w:t>February</w:t>
      </w:r>
      <w:r w:rsidR="00265335">
        <w:rPr>
          <w:rFonts w:eastAsia="Calibri"/>
          <w:b/>
          <w:sz w:val="28"/>
          <w:szCs w:val="28"/>
        </w:rPr>
        <w:t xml:space="preserve"> </w:t>
      </w:r>
      <w:r w:rsidR="005D434A">
        <w:rPr>
          <w:rFonts w:eastAsia="Calibri"/>
          <w:b/>
          <w:sz w:val="28"/>
          <w:szCs w:val="28"/>
        </w:rPr>
        <w:t>1</w:t>
      </w:r>
      <w:r w:rsidR="00120D07">
        <w:rPr>
          <w:rFonts w:eastAsia="Calibri"/>
          <w:b/>
          <w:sz w:val="28"/>
          <w:szCs w:val="28"/>
        </w:rPr>
        <w:t>8</w:t>
      </w:r>
      <w:r w:rsidRPr="0077689C">
        <w:rPr>
          <w:rFonts w:eastAsia="Calibri"/>
          <w:b/>
          <w:sz w:val="28"/>
          <w:szCs w:val="28"/>
          <w:vertAlign w:val="superscript"/>
        </w:rPr>
        <w:t>th</w:t>
      </w:r>
      <w:r w:rsidR="00265335">
        <w:rPr>
          <w:rFonts w:eastAsia="Calibri"/>
          <w:b/>
          <w:sz w:val="28"/>
          <w:szCs w:val="28"/>
        </w:rPr>
        <w:t>, 201</w:t>
      </w:r>
      <w:r w:rsidR="005D434A">
        <w:rPr>
          <w:rFonts w:eastAsia="Calibri"/>
          <w:b/>
          <w:sz w:val="28"/>
          <w:szCs w:val="28"/>
        </w:rPr>
        <w:t>8</w:t>
      </w:r>
    </w:p>
    <w:p w14:paraId="30B25B73" w14:textId="01DE6686" w:rsidR="002373D8" w:rsidRPr="00182A4F" w:rsidRDefault="00182A4F" w:rsidP="00182A4F">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hyperlink r:id="rId51" w:history="1">
        <w:r w:rsidR="00120D07" w:rsidRPr="00476980">
          <w:rPr>
            <w:rStyle w:val="Hyperlink"/>
            <w:b/>
          </w:rPr>
          <w:t>A Perfect Gift</w:t>
        </w:r>
      </w:hyperlink>
      <w:r w:rsidRPr="00476980">
        <w:rPr>
          <w:rFonts w:eastAsia="Calibri"/>
          <w:b/>
        </w:rPr>
        <w:t>”</w:t>
      </w:r>
      <w:r w:rsidRPr="00E467C5">
        <w:rPr>
          <w:rFonts w:eastAsia="Calibri"/>
          <w:b/>
        </w:rPr>
        <w:t xml:space="preserve"> </w:t>
      </w:r>
    </w:p>
    <w:p w14:paraId="7ACF3CF8" w14:textId="5EEA2AB0" w:rsidR="00902136" w:rsidRDefault="00182A4F" w:rsidP="00F84913">
      <w:pPr>
        <w:pStyle w:val="ListParagraph"/>
        <w:numPr>
          <w:ilvl w:val="0"/>
          <w:numId w:val="6"/>
        </w:numPr>
      </w:pPr>
      <w:r w:rsidRPr="00182A4F">
        <w:t>Bulletin Insert</w:t>
      </w:r>
      <w:r w:rsidR="00F84913">
        <w:t xml:space="preserve">: </w:t>
      </w:r>
      <w:hyperlink r:id="rId52" w:history="1">
        <w:r w:rsidR="00F84913" w:rsidRPr="00F84913">
          <w:rPr>
            <w:rStyle w:val="Hyperlink"/>
          </w:rPr>
          <w:t>C</w:t>
        </w:r>
        <w:r w:rsidR="00902136" w:rsidRPr="00F84913">
          <w:rPr>
            <w:rStyle w:val="Hyperlink"/>
          </w:rPr>
          <w:t>olor</w:t>
        </w:r>
      </w:hyperlink>
      <w:r w:rsidR="00F84913">
        <w:t xml:space="preserve"> </w:t>
      </w:r>
      <w:r w:rsidR="00F84913" w:rsidRPr="00182A4F">
        <w:t>|</w:t>
      </w:r>
      <w:r w:rsidR="00F84913">
        <w:t xml:space="preserve"> </w:t>
      </w:r>
      <w:hyperlink r:id="rId53" w:history="1">
        <w:r w:rsidR="00F84913" w:rsidRPr="00A04128">
          <w:rPr>
            <w:rStyle w:val="Hyperlink"/>
          </w:rPr>
          <w:t>Grayscale</w:t>
        </w:r>
      </w:hyperlink>
      <w:r w:rsidR="00F84913">
        <w:t xml:space="preserve"> </w:t>
      </w:r>
    </w:p>
    <w:p w14:paraId="3C5EEC72" w14:textId="2C95E9FC" w:rsidR="00182A4F" w:rsidRDefault="00120D07" w:rsidP="00624D4B">
      <w:pPr>
        <w:pStyle w:val="ListParagraph"/>
        <w:numPr>
          <w:ilvl w:val="0"/>
          <w:numId w:val="6"/>
        </w:numPr>
      </w:pPr>
      <w:r>
        <w:rPr>
          <w:noProof/>
        </w:rPr>
        <w:drawing>
          <wp:anchor distT="0" distB="0" distL="114300" distR="114300" simplePos="0" relativeHeight="251757568" behindDoc="0" locked="0" layoutInCell="1" allowOverlap="1" wp14:anchorId="68D81950" wp14:editId="6FB764AC">
            <wp:simplePos x="0" y="0"/>
            <wp:positionH relativeFrom="margin">
              <wp:align>left</wp:align>
            </wp:positionH>
            <wp:positionV relativeFrom="paragraph">
              <wp:posOffset>265622</wp:posOffset>
            </wp:positionV>
            <wp:extent cx="2286000" cy="2286000"/>
            <wp:effectExtent l="0" t="0" r="0" b="0"/>
            <wp:wrapTopAndBottom/>
            <wp:docPr id="20" name="Picture 20" descr="http://www.usccb.org/about/pro-life-activities/respect-life-program/2015/upload/2015-rlp-shareable-graph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usccb.org/about/pro-life-activities/respect-life-program/2015/upload/2015-rlp-shareable-graphic-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4F" w:rsidRPr="00624D4B">
        <w:rPr>
          <w:rFonts w:eastAsia="Calibri"/>
        </w:rPr>
        <w:t>Download Image:</w:t>
      </w:r>
      <w:hyperlink w:history="1"/>
      <w:r w:rsidR="00182A4F" w:rsidRPr="00624D4B">
        <w:t xml:space="preserve"> </w:t>
      </w:r>
      <w:hyperlink r:id="rId55" w:history="1">
        <w:r w:rsidR="00182A4F" w:rsidRPr="00E65229">
          <w:rPr>
            <w:rStyle w:val="Hyperlink"/>
          </w:rPr>
          <w:t>English</w:t>
        </w:r>
      </w:hyperlink>
      <w:r w:rsidR="00182A4F">
        <w:t xml:space="preserve"> </w:t>
      </w:r>
      <w:r w:rsidR="003652FA" w:rsidRPr="00182A4F">
        <w:t>|</w:t>
      </w:r>
      <w:r w:rsidR="00182A4F">
        <w:t xml:space="preserve"> </w:t>
      </w:r>
      <w:hyperlink r:id="rId56" w:history="1">
        <w:r w:rsidR="00182A4F" w:rsidRPr="00E65229">
          <w:rPr>
            <w:rStyle w:val="Hyperlink"/>
          </w:rPr>
          <w:t>Spanish</w:t>
        </w:r>
      </w:hyperlink>
    </w:p>
    <w:p w14:paraId="6DAA212A" w14:textId="027FC8B6" w:rsidR="00182A4F" w:rsidRDefault="00182A4F" w:rsidP="00182A4F">
      <w:pPr>
        <w:pStyle w:val="ListParagraph"/>
      </w:pPr>
    </w:p>
    <w:p w14:paraId="42326865" w14:textId="5725E8B6" w:rsidR="002373D8" w:rsidRPr="00AE087F" w:rsidRDefault="002373D8"/>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E6381" w14:textId="77777777" w:rsidR="00107E93" w:rsidRDefault="00107E93">
      <w:r>
        <w:separator/>
      </w:r>
    </w:p>
  </w:endnote>
  <w:endnote w:type="continuationSeparator" w:id="0">
    <w:p w14:paraId="05B0ACF4" w14:textId="77777777" w:rsidR="00107E93" w:rsidRDefault="0010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6953" w14:textId="77777777" w:rsidR="00107E93" w:rsidRDefault="00107E93">
      <w:r>
        <w:separator/>
      </w:r>
    </w:p>
  </w:footnote>
  <w:footnote w:type="continuationSeparator" w:id="0">
    <w:p w14:paraId="3BB4A41A" w14:textId="77777777" w:rsidR="00107E93" w:rsidRDefault="0010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27900"/>
    <w:rsid w:val="00030E41"/>
    <w:rsid w:val="000360C5"/>
    <w:rsid w:val="00041DBC"/>
    <w:rsid w:val="00044B02"/>
    <w:rsid w:val="00045EF8"/>
    <w:rsid w:val="00046D8C"/>
    <w:rsid w:val="000479EF"/>
    <w:rsid w:val="00051DF7"/>
    <w:rsid w:val="00052B1F"/>
    <w:rsid w:val="00054BD3"/>
    <w:rsid w:val="00067E31"/>
    <w:rsid w:val="000713BD"/>
    <w:rsid w:val="00074796"/>
    <w:rsid w:val="000760CA"/>
    <w:rsid w:val="00081966"/>
    <w:rsid w:val="00086773"/>
    <w:rsid w:val="00086A01"/>
    <w:rsid w:val="00091AC2"/>
    <w:rsid w:val="00093245"/>
    <w:rsid w:val="000A4EFC"/>
    <w:rsid w:val="000B2FFE"/>
    <w:rsid w:val="000B47E3"/>
    <w:rsid w:val="000B523F"/>
    <w:rsid w:val="000B66E7"/>
    <w:rsid w:val="000C2090"/>
    <w:rsid w:val="000C4F2B"/>
    <w:rsid w:val="000C5863"/>
    <w:rsid w:val="000C784F"/>
    <w:rsid w:val="000C7FD8"/>
    <w:rsid w:val="000E2A41"/>
    <w:rsid w:val="000E6900"/>
    <w:rsid w:val="000F0A94"/>
    <w:rsid w:val="000F1357"/>
    <w:rsid w:val="00103D61"/>
    <w:rsid w:val="001041F8"/>
    <w:rsid w:val="00105C3A"/>
    <w:rsid w:val="00106B46"/>
    <w:rsid w:val="00107E93"/>
    <w:rsid w:val="00112A7A"/>
    <w:rsid w:val="00113514"/>
    <w:rsid w:val="00120B6F"/>
    <w:rsid w:val="00120D07"/>
    <w:rsid w:val="0012483C"/>
    <w:rsid w:val="00124883"/>
    <w:rsid w:val="00125B2C"/>
    <w:rsid w:val="001276E5"/>
    <w:rsid w:val="00133071"/>
    <w:rsid w:val="00137C21"/>
    <w:rsid w:val="0014037E"/>
    <w:rsid w:val="00151C9C"/>
    <w:rsid w:val="00154A1B"/>
    <w:rsid w:val="00154AF8"/>
    <w:rsid w:val="001559D6"/>
    <w:rsid w:val="00155EDB"/>
    <w:rsid w:val="00156526"/>
    <w:rsid w:val="0015766D"/>
    <w:rsid w:val="0015792B"/>
    <w:rsid w:val="00160697"/>
    <w:rsid w:val="00160847"/>
    <w:rsid w:val="00160E1A"/>
    <w:rsid w:val="00161EF9"/>
    <w:rsid w:val="00165F6D"/>
    <w:rsid w:val="00167B3F"/>
    <w:rsid w:val="001743D6"/>
    <w:rsid w:val="0018025C"/>
    <w:rsid w:val="00182A4F"/>
    <w:rsid w:val="001840E6"/>
    <w:rsid w:val="001855A1"/>
    <w:rsid w:val="00186CA1"/>
    <w:rsid w:val="001949E1"/>
    <w:rsid w:val="001A1967"/>
    <w:rsid w:val="001B25FF"/>
    <w:rsid w:val="001B40FD"/>
    <w:rsid w:val="001B51CC"/>
    <w:rsid w:val="001C19E1"/>
    <w:rsid w:val="001C2DBC"/>
    <w:rsid w:val="001C4499"/>
    <w:rsid w:val="001C616B"/>
    <w:rsid w:val="001D0422"/>
    <w:rsid w:val="001D1329"/>
    <w:rsid w:val="001E0DA6"/>
    <w:rsid w:val="001E0DD1"/>
    <w:rsid w:val="001E1B01"/>
    <w:rsid w:val="001E6BAC"/>
    <w:rsid w:val="001F0607"/>
    <w:rsid w:val="001F1AA7"/>
    <w:rsid w:val="001F422A"/>
    <w:rsid w:val="001F4C0C"/>
    <w:rsid w:val="001F6135"/>
    <w:rsid w:val="001F7A5A"/>
    <w:rsid w:val="002012D7"/>
    <w:rsid w:val="00202493"/>
    <w:rsid w:val="00202B74"/>
    <w:rsid w:val="0020775C"/>
    <w:rsid w:val="00207904"/>
    <w:rsid w:val="00211CAA"/>
    <w:rsid w:val="002155E2"/>
    <w:rsid w:val="00215660"/>
    <w:rsid w:val="00220A09"/>
    <w:rsid w:val="002216C7"/>
    <w:rsid w:val="00231A5B"/>
    <w:rsid w:val="00233695"/>
    <w:rsid w:val="0023692C"/>
    <w:rsid w:val="002373D8"/>
    <w:rsid w:val="00253183"/>
    <w:rsid w:val="00255574"/>
    <w:rsid w:val="00257DE3"/>
    <w:rsid w:val="00260926"/>
    <w:rsid w:val="00265335"/>
    <w:rsid w:val="00265D98"/>
    <w:rsid w:val="0026677E"/>
    <w:rsid w:val="00275262"/>
    <w:rsid w:val="00276765"/>
    <w:rsid w:val="00281D2B"/>
    <w:rsid w:val="002850E0"/>
    <w:rsid w:val="002855B7"/>
    <w:rsid w:val="002A2ECD"/>
    <w:rsid w:val="002A431D"/>
    <w:rsid w:val="002B1216"/>
    <w:rsid w:val="002B1B01"/>
    <w:rsid w:val="002B1B5C"/>
    <w:rsid w:val="002B1CAE"/>
    <w:rsid w:val="002C5D25"/>
    <w:rsid w:val="002D34B1"/>
    <w:rsid w:val="002D4FAF"/>
    <w:rsid w:val="002D5D20"/>
    <w:rsid w:val="002D6731"/>
    <w:rsid w:val="002D7E35"/>
    <w:rsid w:val="002E3BFB"/>
    <w:rsid w:val="002E52B0"/>
    <w:rsid w:val="002F32DE"/>
    <w:rsid w:val="002F3E7C"/>
    <w:rsid w:val="002F522A"/>
    <w:rsid w:val="002F754D"/>
    <w:rsid w:val="002F77B6"/>
    <w:rsid w:val="003061C1"/>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80825"/>
    <w:rsid w:val="00380972"/>
    <w:rsid w:val="0038504F"/>
    <w:rsid w:val="003879BF"/>
    <w:rsid w:val="00393D1D"/>
    <w:rsid w:val="00395EF0"/>
    <w:rsid w:val="003A1F0F"/>
    <w:rsid w:val="003B2CAD"/>
    <w:rsid w:val="003C25FE"/>
    <w:rsid w:val="003C54BF"/>
    <w:rsid w:val="003D17B4"/>
    <w:rsid w:val="003D36D6"/>
    <w:rsid w:val="003D7568"/>
    <w:rsid w:val="003D7AA0"/>
    <w:rsid w:val="003E45D4"/>
    <w:rsid w:val="00400D92"/>
    <w:rsid w:val="00405BDA"/>
    <w:rsid w:val="00413555"/>
    <w:rsid w:val="004136AC"/>
    <w:rsid w:val="00420C48"/>
    <w:rsid w:val="0042387F"/>
    <w:rsid w:val="00430384"/>
    <w:rsid w:val="004336F7"/>
    <w:rsid w:val="00440539"/>
    <w:rsid w:val="00440ADD"/>
    <w:rsid w:val="004410E7"/>
    <w:rsid w:val="004548D3"/>
    <w:rsid w:val="00454EFB"/>
    <w:rsid w:val="0046112E"/>
    <w:rsid w:val="0046116A"/>
    <w:rsid w:val="0046116E"/>
    <w:rsid w:val="00463102"/>
    <w:rsid w:val="00470C4A"/>
    <w:rsid w:val="004714AB"/>
    <w:rsid w:val="004730CB"/>
    <w:rsid w:val="00473264"/>
    <w:rsid w:val="00476980"/>
    <w:rsid w:val="00477230"/>
    <w:rsid w:val="00482F0D"/>
    <w:rsid w:val="00491216"/>
    <w:rsid w:val="00492D45"/>
    <w:rsid w:val="004948A4"/>
    <w:rsid w:val="004A1F11"/>
    <w:rsid w:val="004A3BCD"/>
    <w:rsid w:val="004B7753"/>
    <w:rsid w:val="004C0EFB"/>
    <w:rsid w:val="004C668C"/>
    <w:rsid w:val="004C6932"/>
    <w:rsid w:val="004D047E"/>
    <w:rsid w:val="004D450D"/>
    <w:rsid w:val="004D5C83"/>
    <w:rsid w:val="004D64A1"/>
    <w:rsid w:val="004D6956"/>
    <w:rsid w:val="004D70C1"/>
    <w:rsid w:val="004E02DD"/>
    <w:rsid w:val="004E2BCB"/>
    <w:rsid w:val="004E3691"/>
    <w:rsid w:val="004E514A"/>
    <w:rsid w:val="004E53B5"/>
    <w:rsid w:val="004E5DB1"/>
    <w:rsid w:val="004F2235"/>
    <w:rsid w:val="004F40F7"/>
    <w:rsid w:val="004F4C26"/>
    <w:rsid w:val="004F6B80"/>
    <w:rsid w:val="004F7116"/>
    <w:rsid w:val="004F726E"/>
    <w:rsid w:val="00500484"/>
    <w:rsid w:val="0050142D"/>
    <w:rsid w:val="005059B3"/>
    <w:rsid w:val="00507405"/>
    <w:rsid w:val="00525DFB"/>
    <w:rsid w:val="00530518"/>
    <w:rsid w:val="0054353D"/>
    <w:rsid w:val="005455EB"/>
    <w:rsid w:val="00550856"/>
    <w:rsid w:val="00552483"/>
    <w:rsid w:val="00557982"/>
    <w:rsid w:val="005623CE"/>
    <w:rsid w:val="0057068A"/>
    <w:rsid w:val="0057797C"/>
    <w:rsid w:val="00580575"/>
    <w:rsid w:val="00590B69"/>
    <w:rsid w:val="00593856"/>
    <w:rsid w:val="00597010"/>
    <w:rsid w:val="005974F8"/>
    <w:rsid w:val="005975B3"/>
    <w:rsid w:val="005A368D"/>
    <w:rsid w:val="005B042C"/>
    <w:rsid w:val="005B28A6"/>
    <w:rsid w:val="005B2ABE"/>
    <w:rsid w:val="005B4CEB"/>
    <w:rsid w:val="005B5DA4"/>
    <w:rsid w:val="005B750E"/>
    <w:rsid w:val="005B7690"/>
    <w:rsid w:val="005D124D"/>
    <w:rsid w:val="005D434A"/>
    <w:rsid w:val="005D713D"/>
    <w:rsid w:val="005E2B56"/>
    <w:rsid w:val="005F6522"/>
    <w:rsid w:val="005F783E"/>
    <w:rsid w:val="00600BC7"/>
    <w:rsid w:val="00603BF8"/>
    <w:rsid w:val="006063E1"/>
    <w:rsid w:val="0061308C"/>
    <w:rsid w:val="006156DB"/>
    <w:rsid w:val="00624651"/>
    <w:rsid w:val="00624D4B"/>
    <w:rsid w:val="0062791E"/>
    <w:rsid w:val="0063077A"/>
    <w:rsid w:val="00644AAF"/>
    <w:rsid w:val="0064590B"/>
    <w:rsid w:val="00646E71"/>
    <w:rsid w:val="00647838"/>
    <w:rsid w:val="00650A93"/>
    <w:rsid w:val="006532CE"/>
    <w:rsid w:val="00656A56"/>
    <w:rsid w:val="006604F4"/>
    <w:rsid w:val="00662560"/>
    <w:rsid w:val="006670ED"/>
    <w:rsid w:val="00672A10"/>
    <w:rsid w:val="00673194"/>
    <w:rsid w:val="00674B36"/>
    <w:rsid w:val="00680E85"/>
    <w:rsid w:val="00692019"/>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52CF"/>
    <w:rsid w:val="007003C0"/>
    <w:rsid w:val="00700C7C"/>
    <w:rsid w:val="007010DC"/>
    <w:rsid w:val="00711314"/>
    <w:rsid w:val="007142D6"/>
    <w:rsid w:val="007176AE"/>
    <w:rsid w:val="007206F1"/>
    <w:rsid w:val="00721592"/>
    <w:rsid w:val="00723118"/>
    <w:rsid w:val="00723C45"/>
    <w:rsid w:val="007243E4"/>
    <w:rsid w:val="007413C4"/>
    <w:rsid w:val="00743530"/>
    <w:rsid w:val="00745A42"/>
    <w:rsid w:val="0074751C"/>
    <w:rsid w:val="00747BC7"/>
    <w:rsid w:val="00753EC0"/>
    <w:rsid w:val="00753EF7"/>
    <w:rsid w:val="00757E6C"/>
    <w:rsid w:val="00760412"/>
    <w:rsid w:val="00765CF9"/>
    <w:rsid w:val="00770186"/>
    <w:rsid w:val="00771565"/>
    <w:rsid w:val="00772E41"/>
    <w:rsid w:val="0077689C"/>
    <w:rsid w:val="007854C2"/>
    <w:rsid w:val="0078740E"/>
    <w:rsid w:val="00792033"/>
    <w:rsid w:val="0079476B"/>
    <w:rsid w:val="007A1CF5"/>
    <w:rsid w:val="007A1D73"/>
    <w:rsid w:val="007A2234"/>
    <w:rsid w:val="007A6E92"/>
    <w:rsid w:val="007A7680"/>
    <w:rsid w:val="007B59CA"/>
    <w:rsid w:val="007C2B06"/>
    <w:rsid w:val="007C5878"/>
    <w:rsid w:val="007C5BF9"/>
    <w:rsid w:val="007C7D83"/>
    <w:rsid w:val="007D2B45"/>
    <w:rsid w:val="007D60CE"/>
    <w:rsid w:val="007F3CD4"/>
    <w:rsid w:val="007F62C2"/>
    <w:rsid w:val="007F6917"/>
    <w:rsid w:val="00821565"/>
    <w:rsid w:val="00823496"/>
    <w:rsid w:val="008248BA"/>
    <w:rsid w:val="00827349"/>
    <w:rsid w:val="00830DA2"/>
    <w:rsid w:val="00835D09"/>
    <w:rsid w:val="00840887"/>
    <w:rsid w:val="00842FA9"/>
    <w:rsid w:val="00845987"/>
    <w:rsid w:val="00864BC4"/>
    <w:rsid w:val="0087340D"/>
    <w:rsid w:val="00875D3C"/>
    <w:rsid w:val="00877068"/>
    <w:rsid w:val="008771EC"/>
    <w:rsid w:val="0088006C"/>
    <w:rsid w:val="00882931"/>
    <w:rsid w:val="00887A50"/>
    <w:rsid w:val="008907FE"/>
    <w:rsid w:val="008926DC"/>
    <w:rsid w:val="00896CD8"/>
    <w:rsid w:val="008A479A"/>
    <w:rsid w:val="008B013E"/>
    <w:rsid w:val="008B034B"/>
    <w:rsid w:val="008B2507"/>
    <w:rsid w:val="008D1F1B"/>
    <w:rsid w:val="008D6472"/>
    <w:rsid w:val="008E1F53"/>
    <w:rsid w:val="008E4F95"/>
    <w:rsid w:val="008E51D7"/>
    <w:rsid w:val="008E5F87"/>
    <w:rsid w:val="008F335E"/>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5640"/>
    <w:rsid w:val="00991C07"/>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7B3"/>
    <w:rsid w:val="009D208B"/>
    <w:rsid w:val="009D561E"/>
    <w:rsid w:val="009E07A6"/>
    <w:rsid w:val="009E0EB2"/>
    <w:rsid w:val="009E261F"/>
    <w:rsid w:val="009E3F20"/>
    <w:rsid w:val="009F6740"/>
    <w:rsid w:val="009F7D5E"/>
    <w:rsid w:val="00A00740"/>
    <w:rsid w:val="00A00F5F"/>
    <w:rsid w:val="00A0288E"/>
    <w:rsid w:val="00A04128"/>
    <w:rsid w:val="00A05D98"/>
    <w:rsid w:val="00A10B80"/>
    <w:rsid w:val="00A11B93"/>
    <w:rsid w:val="00A2010B"/>
    <w:rsid w:val="00A21747"/>
    <w:rsid w:val="00A24D9B"/>
    <w:rsid w:val="00A30A57"/>
    <w:rsid w:val="00A33DA2"/>
    <w:rsid w:val="00A3563C"/>
    <w:rsid w:val="00A35DFA"/>
    <w:rsid w:val="00A40A52"/>
    <w:rsid w:val="00A5257D"/>
    <w:rsid w:val="00A57F78"/>
    <w:rsid w:val="00A705A4"/>
    <w:rsid w:val="00A73BC2"/>
    <w:rsid w:val="00A76856"/>
    <w:rsid w:val="00A84B53"/>
    <w:rsid w:val="00A8737B"/>
    <w:rsid w:val="00A901CB"/>
    <w:rsid w:val="00A93790"/>
    <w:rsid w:val="00A93BCC"/>
    <w:rsid w:val="00A94627"/>
    <w:rsid w:val="00A94958"/>
    <w:rsid w:val="00A95A10"/>
    <w:rsid w:val="00AA030E"/>
    <w:rsid w:val="00AA66EA"/>
    <w:rsid w:val="00AB0906"/>
    <w:rsid w:val="00AB5121"/>
    <w:rsid w:val="00AC7D07"/>
    <w:rsid w:val="00AD4C39"/>
    <w:rsid w:val="00AE087F"/>
    <w:rsid w:val="00AE0BB1"/>
    <w:rsid w:val="00AE3CEA"/>
    <w:rsid w:val="00AE62F9"/>
    <w:rsid w:val="00AF53FB"/>
    <w:rsid w:val="00B05ADF"/>
    <w:rsid w:val="00B0764B"/>
    <w:rsid w:val="00B12AED"/>
    <w:rsid w:val="00B17D69"/>
    <w:rsid w:val="00B240BB"/>
    <w:rsid w:val="00B244B6"/>
    <w:rsid w:val="00B32879"/>
    <w:rsid w:val="00B35D6D"/>
    <w:rsid w:val="00B360A3"/>
    <w:rsid w:val="00B37A67"/>
    <w:rsid w:val="00B414E1"/>
    <w:rsid w:val="00B432EC"/>
    <w:rsid w:val="00B437E5"/>
    <w:rsid w:val="00B50FC4"/>
    <w:rsid w:val="00B52240"/>
    <w:rsid w:val="00B56CD7"/>
    <w:rsid w:val="00B570A8"/>
    <w:rsid w:val="00B661C3"/>
    <w:rsid w:val="00B675F9"/>
    <w:rsid w:val="00B67988"/>
    <w:rsid w:val="00B71D9A"/>
    <w:rsid w:val="00B74385"/>
    <w:rsid w:val="00B753D6"/>
    <w:rsid w:val="00B80A6A"/>
    <w:rsid w:val="00B84CAA"/>
    <w:rsid w:val="00B9782C"/>
    <w:rsid w:val="00BA300D"/>
    <w:rsid w:val="00BA3C10"/>
    <w:rsid w:val="00BA5F46"/>
    <w:rsid w:val="00BB1D35"/>
    <w:rsid w:val="00BB61E8"/>
    <w:rsid w:val="00BC1D0B"/>
    <w:rsid w:val="00BC2AF8"/>
    <w:rsid w:val="00BC7C0B"/>
    <w:rsid w:val="00BD00E7"/>
    <w:rsid w:val="00BD1BE6"/>
    <w:rsid w:val="00BD1FEB"/>
    <w:rsid w:val="00BD5D20"/>
    <w:rsid w:val="00BE4772"/>
    <w:rsid w:val="00BE4EAD"/>
    <w:rsid w:val="00BE639E"/>
    <w:rsid w:val="00BE6788"/>
    <w:rsid w:val="00BE6CA2"/>
    <w:rsid w:val="00BF00DE"/>
    <w:rsid w:val="00BF01C8"/>
    <w:rsid w:val="00BF1A75"/>
    <w:rsid w:val="00BF377B"/>
    <w:rsid w:val="00BF43B2"/>
    <w:rsid w:val="00BF4D57"/>
    <w:rsid w:val="00BF7031"/>
    <w:rsid w:val="00C00939"/>
    <w:rsid w:val="00C02791"/>
    <w:rsid w:val="00C05268"/>
    <w:rsid w:val="00C06285"/>
    <w:rsid w:val="00C07423"/>
    <w:rsid w:val="00C11177"/>
    <w:rsid w:val="00C144B9"/>
    <w:rsid w:val="00C159D1"/>
    <w:rsid w:val="00C165C7"/>
    <w:rsid w:val="00C21279"/>
    <w:rsid w:val="00C24283"/>
    <w:rsid w:val="00C3101F"/>
    <w:rsid w:val="00C32BAD"/>
    <w:rsid w:val="00C34F4B"/>
    <w:rsid w:val="00C35EEE"/>
    <w:rsid w:val="00C41D6E"/>
    <w:rsid w:val="00C45583"/>
    <w:rsid w:val="00C46A2C"/>
    <w:rsid w:val="00C471B1"/>
    <w:rsid w:val="00C52222"/>
    <w:rsid w:val="00C5517D"/>
    <w:rsid w:val="00C60F32"/>
    <w:rsid w:val="00C7178B"/>
    <w:rsid w:val="00C71D94"/>
    <w:rsid w:val="00C72DA2"/>
    <w:rsid w:val="00C73720"/>
    <w:rsid w:val="00C75135"/>
    <w:rsid w:val="00C82959"/>
    <w:rsid w:val="00C86DE8"/>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F76"/>
    <w:rsid w:val="00CD5170"/>
    <w:rsid w:val="00CE1165"/>
    <w:rsid w:val="00CE244A"/>
    <w:rsid w:val="00CE735A"/>
    <w:rsid w:val="00CF0C1C"/>
    <w:rsid w:val="00CF5252"/>
    <w:rsid w:val="00CF5BEE"/>
    <w:rsid w:val="00D02471"/>
    <w:rsid w:val="00D038EA"/>
    <w:rsid w:val="00D04485"/>
    <w:rsid w:val="00D103F0"/>
    <w:rsid w:val="00D11119"/>
    <w:rsid w:val="00D14A28"/>
    <w:rsid w:val="00D15260"/>
    <w:rsid w:val="00D158BD"/>
    <w:rsid w:val="00D204B6"/>
    <w:rsid w:val="00D21001"/>
    <w:rsid w:val="00D22ABD"/>
    <w:rsid w:val="00D24F59"/>
    <w:rsid w:val="00D2687A"/>
    <w:rsid w:val="00D327FB"/>
    <w:rsid w:val="00D35685"/>
    <w:rsid w:val="00D40A86"/>
    <w:rsid w:val="00D4744C"/>
    <w:rsid w:val="00D65DF4"/>
    <w:rsid w:val="00D71531"/>
    <w:rsid w:val="00D71E78"/>
    <w:rsid w:val="00D72CC6"/>
    <w:rsid w:val="00D73D8D"/>
    <w:rsid w:val="00D819DE"/>
    <w:rsid w:val="00D87175"/>
    <w:rsid w:val="00D87F82"/>
    <w:rsid w:val="00D91BDC"/>
    <w:rsid w:val="00D973A0"/>
    <w:rsid w:val="00DA6C75"/>
    <w:rsid w:val="00DA7E4B"/>
    <w:rsid w:val="00DB1920"/>
    <w:rsid w:val="00DB1CA3"/>
    <w:rsid w:val="00DB29E7"/>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75A3"/>
    <w:rsid w:val="00E10D92"/>
    <w:rsid w:val="00E1448D"/>
    <w:rsid w:val="00E169FE"/>
    <w:rsid w:val="00E20547"/>
    <w:rsid w:val="00E2412B"/>
    <w:rsid w:val="00E24C24"/>
    <w:rsid w:val="00E26F67"/>
    <w:rsid w:val="00E32483"/>
    <w:rsid w:val="00E41AD7"/>
    <w:rsid w:val="00E467C5"/>
    <w:rsid w:val="00E479B1"/>
    <w:rsid w:val="00E54B62"/>
    <w:rsid w:val="00E568C4"/>
    <w:rsid w:val="00E619CF"/>
    <w:rsid w:val="00E65229"/>
    <w:rsid w:val="00E6722F"/>
    <w:rsid w:val="00E71F03"/>
    <w:rsid w:val="00E73293"/>
    <w:rsid w:val="00E83A33"/>
    <w:rsid w:val="00E84356"/>
    <w:rsid w:val="00E84985"/>
    <w:rsid w:val="00E8559C"/>
    <w:rsid w:val="00E9125C"/>
    <w:rsid w:val="00E93164"/>
    <w:rsid w:val="00E9344E"/>
    <w:rsid w:val="00EA208F"/>
    <w:rsid w:val="00EA5565"/>
    <w:rsid w:val="00EA6C3F"/>
    <w:rsid w:val="00EB08A2"/>
    <w:rsid w:val="00EB0D0F"/>
    <w:rsid w:val="00EB1391"/>
    <w:rsid w:val="00EB29DE"/>
    <w:rsid w:val="00EB35FB"/>
    <w:rsid w:val="00EB53F3"/>
    <w:rsid w:val="00EC68E7"/>
    <w:rsid w:val="00ED1B6F"/>
    <w:rsid w:val="00EE1D3F"/>
    <w:rsid w:val="00EE2541"/>
    <w:rsid w:val="00EE4156"/>
    <w:rsid w:val="00EF692D"/>
    <w:rsid w:val="00F04081"/>
    <w:rsid w:val="00F065F7"/>
    <w:rsid w:val="00F1121F"/>
    <w:rsid w:val="00F1387B"/>
    <w:rsid w:val="00F25529"/>
    <w:rsid w:val="00F25ADC"/>
    <w:rsid w:val="00F355B6"/>
    <w:rsid w:val="00F4248A"/>
    <w:rsid w:val="00F479DD"/>
    <w:rsid w:val="00F47B4D"/>
    <w:rsid w:val="00F50CE8"/>
    <w:rsid w:val="00F56A1A"/>
    <w:rsid w:val="00F56E82"/>
    <w:rsid w:val="00F658F7"/>
    <w:rsid w:val="00F6674C"/>
    <w:rsid w:val="00F748B3"/>
    <w:rsid w:val="00F75D4C"/>
    <w:rsid w:val="00F77CF7"/>
    <w:rsid w:val="00F84913"/>
    <w:rsid w:val="00F92BA6"/>
    <w:rsid w:val="00F952B4"/>
    <w:rsid w:val="00F963AA"/>
    <w:rsid w:val="00FA194F"/>
    <w:rsid w:val="00FA4875"/>
    <w:rsid w:val="00FB3BEE"/>
    <w:rsid w:val="00FC0EAB"/>
    <w:rsid w:val="00FC1A71"/>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about/pro-life-activities/respect-life-program/2016/upload/rlp-16-flyer-seven-considerations-while-navigating-infertility.pdf" TargetMode="External"/><Relationship Id="rId18" Type="http://schemas.openxmlformats.org/officeDocument/2006/relationships/hyperlink" Target="http://www.usccb.org/issues-and-action/human-life-and-dignity/assisted-suicide/to-live-each-day/upload/prayer-resources.pdf" TargetMode="External"/><Relationship Id="rId26" Type="http://schemas.openxmlformats.org/officeDocument/2006/relationships/image" Target="media/image5.png"/><Relationship Id="rId39" Type="http://schemas.openxmlformats.org/officeDocument/2006/relationships/hyperlink" Target="http://www.usccb.org/culture-of-life" TargetMode="External"/><Relationship Id="rId21" Type="http://schemas.openxmlformats.org/officeDocument/2006/relationships/hyperlink" Target="http://www.usccb.org/about/pro-life-activities/respect-life-program/2015/upload/supporting-families-who-recieve-a-prenatal-diagnosis-eng.pdf" TargetMode="External"/><Relationship Id="rId34" Type="http://schemas.openxmlformats.org/officeDocument/2006/relationships/hyperlink" Target="http://www.usccb.org/perfect-gift" TargetMode="External"/><Relationship Id="rId42" Type="http://schemas.openxmlformats.org/officeDocument/2006/relationships/hyperlink" Target="http://store.usccb.org/How-to-Build-a-Culture-of-Life-p/c1742.htm" TargetMode="External"/><Relationship Id="rId47" Type="http://schemas.openxmlformats.org/officeDocument/2006/relationships/hyperlink" Target="http://www.usccb.org/about/pro-life-activities/respect-life-program/2016/upload/rlp-16-caring-for-loved-ones-at-life-s-end-eng-darker-bw.pdf" TargetMode="External"/><Relationship Id="rId50" Type="http://schemas.openxmlformats.org/officeDocument/2006/relationships/hyperlink" Target="http://cms.usccb.org/about/pro-life-activities/respect-life-program/2016/upload/rlp-16-shareable-image-lifes-end-1-spa.jpg" TargetMode="External"/><Relationship Id="rId55" Type="http://schemas.openxmlformats.org/officeDocument/2006/relationships/hyperlink" Target="http://www.usccb.org/about/pro-life-activities/respect-life-program/2015/upload/2015-rlp-shareable-graphic-2.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www.usccb.org/end-of-life-considerations" TargetMode="External"/><Relationship Id="rId11" Type="http://schemas.openxmlformats.org/officeDocument/2006/relationships/image" Target="media/image2.jpeg"/><Relationship Id="rId24" Type="http://schemas.openxmlformats.org/officeDocument/2006/relationships/hyperlink" Target="http://www.usccb.org/endoflifecare" TargetMode="External"/><Relationship Id="rId32" Type="http://schemas.openxmlformats.org/officeDocument/2006/relationships/hyperlink" Target="http://store.usccb.org/Catholic-Considerations-for-Our-Earthly-Passing-p/c1744.htm" TargetMode="External"/><Relationship Id="rId37" Type="http://schemas.openxmlformats.org/officeDocument/2006/relationships/hyperlink" Target="http://store.usccb.org/A-Perfect-Gift-p/c1542.htm" TargetMode="External"/><Relationship Id="rId40" Type="http://schemas.openxmlformats.org/officeDocument/2006/relationships/image" Target="media/image10.jpeg"/><Relationship Id="rId45" Type="http://schemas.openxmlformats.org/officeDocument/2006/relationships/hyperlink" Target="http://www.usccb.org/about/pro-life-activities/respect-life-program/2016/caring-for-loved-ones-at-lifes-end.cfm" TargetMode="External"/><Relationship Id="rId53" Type="http://schemas.openxmlformats.org/officeDocument/2006/relationships/hyperlink" Target="http://www.usccb.org/about/pro-life-activities/upload/B-W-PerfectGIft.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usccb.org/about/pro-life-activities/respect-life-program/2016/upload/rlp-16-flyer-caring-for-loved-ones-at-life-s-end.pdf" TargetMode="External"/><Relationship Id="rId4" Type="http://schemas.openxmlformats.org/officeDocument/2006/relationships/settings" Target="settings.xml"/><Relationship Id="rId9" Type="http://schemas.openxmlformats.org/officeDocument/2006/relationships/hyperlink" Target="http://www.foryourmarriage.org/celebrate-national-marriage-week-usa/" TargetMode="External"/><Relationship Id="rId14" Type="http://schemas.openxmlformats.org/officeDocument/2006/relationships/hyperlink" Target="http://www.usccb.org/about/pro-life-activities/respect-life-program/2016/upload/rlp-16-seven-considerations-while-navigating-infertility-eng-darker-bw.pdf" TargetMode="External"/><Relationship Id="rId22" Type="http://schemas.openxmlformats.org/officeDocument/2006/relationships/hyperlink" Target="http://www.usccb.org/about/pro-life-activities/upload/B-W-Support.pdf" TargetMode="External"/><Relationship Id="rId27" Type="http://schemas.openxmlformats.org/officeDocument/2006/relationships/hyperlink" Target="http://store.usccb.org/Caring-for-Loved-Ones-at-Life-s-End-p/c1642.htm" TargetMode="External"/><Relationship Id="rId30" Type="http://schemas.openxmlformats.org/officeDocument/2006/relationships/image" Target="media/image6.png"/><Relationship Id="rId35" Type="http://schemas.openxmlformats.org/officeDocument/2006/relationships/image" Target="media/image8.jpeg"/><Relationship Id="rId43" Type="http://schemas.openxmlformats.org/officeDocument/2006/relationships/hyperlink" Target="http://www.usccb.org/about/pro-life-activities/respect-life-program/2017/respect-life-program-2017-articles.cfm" TargetMode="External"/><Relationship Id="rId48" Type="http://schemas.openxmlformats.org/officeDocument/2006/relationships/image" Target="media/image12.jpeg"/><Relationship Id="rId56" Type="http://schemas.openxmlformats.org/officeDocument/2006/relationships/hyperlink" Target="http://www.usccb.org/about/pro-life-activities/respect-life-program/2015/upload/shareable-graphic-2-2015-rlp-spanish.jpg" TargetMode="External"/><Relationship Id="rId8" Type="http://schemas.openxmlformats.org/officeDocument/2006/relationships/image" Target="media/image1.jpg"/><Relationship Id="rId51" Type="http://schemas.openxmlformats.org/officeDocument/2006/relationships/hyperlink" Target="http://www.usccb.org/about/pro-life-activities/respect-life-program/2015/a-perfect-gift.cfm" TargetMode="External"/><Relationship Id="rId3" Type="http://schemas.openxmlformats.org/officeDocument/2006/relationships/styles" Target="styles.xml"/><Relationship Id="rId12" Type="http://schemas.openxmlformats.org/officeDocument/2006/relationships/hyperlink" Target="http://www.usccb.org/issues-and-action/marriage-and-family/upload/NMW-2018-Humanae-Vitae-Bulletin-Insert.pdf" TargetMode="External"/><Relationship Id="rId17" Type="http://schemas.openxmlformats.org/officeDocument/2006/relationships/hyperlink" Target="http://www.usccb.org/prayer-and-worship/sacraments-and-sacramentals/sacramentals-blessings/persons/order-for-the-blessing-of-the-sick.cfm" TargetMode="External"/><Relationship Id="rId25" Type="http://schemas.openxmlformats.org/officeDocument/2006/relationships/image" Target="media/image4.png"/><Relationship Id="rId33" Type="http://schemas.openxmlformats.org/officeDocument/2006/relationships/hyperlink" Target="http://www.usccb.org/about/pro-life-activities/respect-life-program/2017/respect-life-program-2017-articles.cfm" TargetMode="External"/><Relationship Id="rId38" Type="http://schemas.openxmlformats.org/officeDocument/2006/relationships/hyperlink" Target="http://www.usccb.org/about/pro-life-activities/respect-life-program/2015/respect-life-program-2015-pamphlets.cfm" TargetMode="External"/><Relationship Id="rId46" Type="http://schemas.openxmlformats.org/officeDocument/2006/relationships/hyperlink" Target="http://www.usccb.org/about/pro-life-activities/respect-life-program/2016/upload/rlp-16-flyer-caring-for-loved-ones-at-life-s-end.pdf" TargetMode="External"/><Relationship Id="rId20" Type="http://schemas.openxmlformats.org/officeDocument/2006/relationships/hyperlink" Target="http://www.usccb.org/about/pro-life-activities/respect-life-program/2016/upload/rlp-16-caring-for-loved-ones-at-life-s-end-eng-darker-bw.pdf" TargetMode="External"/><Relationship Id="rId41" Type="http://schemas.openxmlformats.org/officeDocument/2006/relationships/image" Target="media/image11.png"/><Relationship Id="rId54"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about/pro-life-activities/respect-life-program/2014/upload/Healing-within-a-Marriage-from-an-Abortion-RLP2014-Bulletin.pdf" TargetMode="External"/><Relationship Id="rId23" Type="http://schemas.openxmlformats.org/officeDocument/2006/relationships/footer" Target="footer1.xml"/><Relationship Id="rId28" Type="http://schemas.openxmlformats.org/officeDocument/2006/relationships/hyperlink" Target="http://www.usccb.org/about/pro-life-activities/respect-life-program/2016/respect-life-program-2016-articles.cfm" TargetMode="External"/><Relationship Id="rId36" Type="http://schemas.openxmlformats.org/officeDocument/2006/relationships/image" Target="media/image9.jpeg"/><Relationship Id="rId49" Type="http://schemas.openxmlformats.org/officeDocument/2006/relationships/hyperlink" Target="http://www.usccb.org/about/pro-life-activities/respect-life-program/2016/upload/rlp-16-shareable-image-lifes-end-1.jpg" TargetMode="External"/><Relationship Id="rId57" Type="http://schemas.openxmlformats.org/officeDocument/2006/relationships/fontTable" Target="fontTable.xml"/><Relationship Id="rId10" Type="http://schemas.openxmlformats.org/officeDocument/2006/relationships/hyperlink" Target="http://www.foryourmarriage.org/marriage-resources/for-parishes-and-press/" TargetMode="External"/><Relationship Id="rId31" Type="http://schemas.openxmlformats.org/officeDocument/2006/relationships/image" Target="media/image7.jpeg"/><Relationship Id="rId44" Type="http://schemas.openxmlformats.org/officeDocument/2006/relationships/hyperlink" Target="http://www.usccb.org/about/pro-life-activities/respect-life-program/respect-life-image-gallery.cfm" TargetMode="External"/><Relationship Id="rId52" Type="http://schemas.openxmlformats.org/officeDocument/2006/relationships/hyperlink" Target="http://www.usccb.org/about/pro-life-activities/respect-life-program/2015/upload/a-perfect-gift-eng-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5385-0FAA-E745-90CE-21ACB9C1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cp:revision>
  <cp:lastPrinted>2017-11-15T18:55:00Z</cp:lastPrinted>
  <dcterms:created xsi:type="dcterms:W3CDTF">2018-02-01T21:04:00Z</dcterms:created>
  <dcterms:modified xsi:type="dcterms:W3CDTF">2018-02-01T21:04:00Z</dcterms:modified>
</cp:coreProperties>
</file>