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079C8CD1"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A56842">
        <w:rPr>
          <w:rFonts w:eastAsia="Calibri"/>
          <w:b/>
          <w:smallCaps/>
          <w:sz w:val="49"/>
          <w:szCs w:val="49"/>
        </w:rPr>
        <w:t>January 2019</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6500ADAB" w14:textId="360DFF20" w:rsidR="0007662D" w:rsidRPr="007D7D86" w:rsidRDefault="0007662D" w:rsidP="00055363">
      <w:pPr>
        <w:spacing w:before="360" w:after="360"/>
        <w:jc w:val="center"/>
        <w:rPr>
          <w:b/>
          <w:smallCaps/>
          <w:noProof/>
          <w:sz w:val="44"/>
          <w:szCs w:val="44"/>
        </w:rPr>
      </w:pPr>
      <w:r w:rsidRPr="00AA5497">
        <w:rPr>
          <w:b/>
          <w:smallCaps/>
          <w:noProof/>
          <w:sz w:val="32"/>
          <w:szCs w:val="32"/>
        </w:rPr>
        <w:t>9 Days for Life: January 1</w:t>
      </w:r>
      <w:r w:rsidR="00E4746C" w:rsidRPr="00AA5497">
        <w:rPr>
          <w:b/>
          <w:smallCaps/>
          <w:noProof/>
          <w:sz w:val="32"/>
          <w:szCs w:val="32"/>
        </w:rPr>
        <w:t>4</w:t>
      </w:r>
      <w:r w:rsidRPr="00AA5497">
        <w:rPr>
          <w:b/>
          <w:smallCaps/>
          <w:noProof/>
          <w:sz w:val="32"/>
          <w:szCs w:val="32"/>
        </w:rPr>
        <w:t>-2</w:t>
      </w:r>
      <w:r w:rsidR="00E4746C" w:rsidRPr="00AA5497">
        <w:rPr>
          <w:b/>
          <w:smallCaps/>
          <w:noProof/>
          <w:sz w:val="32"/>
          <w:szCs w:val="32"/>
        </w:rPr>
        <w:t>2</w:t>
      </w:r>
      <w:r w:rsidRPr="00AA5497">
        <w:rPr>
          <w:b/>
          <w:smallCaps/>
          <w:noProof/>
          <w:sz w:val="32"/>
          <w:szCs w:val="32"/>
        </w:rPr>
        <w:t>, 201</w:t>
      </w:r>
      <w:r w:rsidR="00445361" w:rsidRPr="00AA5497">
        <w:rPr>
          <w:b/>
          <w:smallCaps/>
          <w:noProof/>
          <w:sz w:val="32"/>
          <w:szCs w:val="32"/>
        </w:rPr>
        <w:t>9</w:t>
      </w:r>
      <w:r w:rsidRPr="007D7D86">
        <w:rPr>
          <w:b/>
          <w:smallCaps/>
          <w:noProof/>
          <w:sz w:val="36"/>
          <w:szCs w:val="36"/>
        </w:rPr>
        <w:br/>
      </w:r>
      <w:hyperlink r:id="rId8" w:history="1">
        <w:r w:rsidRPr="009B1217">
          <w:rPr>
            <w:rStyle w:val="Hyperlink"/>
            <w:rFonts w:eastAsiaTheme="majorEastAsia"/>
            <w:noProof/>
            <w:sz w:val="32"/>
            <w:szCs w:val="32"/>
          </w:rPr>
          <w:t>www.9daysforlife.com</w:t>
        </w:r>
      </w:hyperlink>
      <w:r w:rsidRPr="007D7D86">
        <w:rPr>
          <w:b/>
          <w:smallCaps/>
          <w:noProof/>
          <w:sz w:val="44"/>
          <w:szCs w:val="44"/>
        </w:rPr>
        <w:t xml:space="preserve"> </w:t>
      </w:r>
    </w:p>
    <w:p w14:paraId="05FFE73D" w14:textId="2C253C82" w:rsidR="009E7C3C" w:rsidRPr="009E7C3C" w:rsidRDefault="009E7C3C" w:rsidP="00E4746C">
      <w:pPr>
        <w:spacing w:before="120" w:after="120"/>
        <w:rPr>
          <w:noProof/>
        </w:rPr>
      </w:pPr>
      <w:r>
        <w:rPr>
          <w:noProof/>
        </w:rPr>
        <w:drawing>
          <wp:anchor distT="0" distB="0" distL="114300" distR="114300" simplePos="0" relativeHeight="251816960" behindDoc="0" locked="0" layoutInCell="1" allowOverlap="1" wp14:anchorId="2B8F20EB" wp14:editId="2C48C25C">
            <wp:simplePos x="0" y="0"/>
            <wp:positionH relativeFrom="column">
              <wp:posOffset>6350</wp:posOffset>
            </wp:positionH>
            <wp:positionV relativeFrom="paragraph">
              <wp:posOffset>3175</wp:posOffset>
            </wp:positionV>
            <wp:extent cx="2476500" cy="3149908"/>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yer.jpeg"/>
                    <pic:cNvPicPr/>
                  </pic:nvPicPr>
                  <pic:blipFill>
                    <a:blip r:embed="rId9">
                      <a:extLst>
                        <a:ext uri="{28A0092B-C50C-407E-A947-70E740481C1C}">
                          <a14:useLocalDpi xmlns:a14="http://schemas.microsoft.com/office/drawing/2010/main" val="0"/>
                        </a:ext>
                      </a:extLst>
                    </a:blip>
                    <a:stretch>
                      <a:fillRect/>
                    </a:stretch>
                  </pic:blipFill>
                  <pic:spPr>
                    <a:xfrm>
                      <a:off x="0" y="0"/>
                      <a:ext cx="2476500" cy="3149908"/>
                    </a:xfrm>
                    <a:prstGeom prst="rect">
                      <a:avLst/>
                    </a:prstGeom>
                  </pic:spPr>
                </pic:pic>
              </a:graphicData>
            </a:graphic>
            <wp14:sizeRelH relativeFrom="page">
              <wp14:pctWidth>0</wp14:pctWidth>
            </wp14:sizeRelH>
            <wp14:sizeRelV relativeFrom="page">
              <wp14:pctHeight>0</wp14:pctHeight>
            </wp14:sizeRelV>
          </wp:anchor>
        </w:drawing>
      </w:r>
    </w:p>
    <w:p w14:paraId="6EFA66E6" w14:textId="29EE344A" w:rsidR="00234A84" w:rsidRDefault="00E4746C" w:rsidP="007A1614">
      <w:pPr>
        <w:spacing w:before="120" w:after="120"/>
        <w:rPr>
          <w:noProof/>
        </w:rPr>
      </w:pPr>
      <w:r w:rsidRPr="00126D96">
        <w:rPr>
          <w:i/>
          <w:noProof/>
        </w:rPr>
        <w:t>9 Days for Life</w:t>
      </w:r>
      <w:r w:rsidRPr="00126D96">
        <w:rPr>
          <w:noProof/>
        </w:rPr>
        <w:t xml:space="preserve"> is a multi-faceted novena for the respect and protection of every human life. Each day, a different intention is accompanied by a short reflection, suggested actions, and related information. </w:t>
      </w:r>
    </w:p>
    <w:p w14:paraId="53A3DFD9" w14:textId="60579D4B" w:rsidR="00013F53" w:rsidRDefault="00013F53" w:rsidP="007A1614">
      <w:pPr>
        <w:spacing w:before="120" w:after="120"/>
        <w:rPr>
          <w:noProof/>
        </w:rPr>
      </w:pPr>
      <w:r w:rsidRPr="00013F53">
        <w:rPr>
          <w:noProof/>
        </w:rPr>
        <w:t xml:space="preserve">Participants can receive the novena by downloading the free 9 Days for Life app, or by subscribing to daily emails or text messages. (A printable version </w:t>
      </w:r>
      <w:r w:rsidR="00AB14E8">
        <w:rPr>
          <w:noProof/>
        </w:rPr>
        <w:t xml:space="preserve">will also be made </w:t>
      </w:r>
      <w:r w:rsidRPr="00013F53">
        <w:rPr>
          <w:noProof/>
        </w:rPr>
        <w:t>available online.)</w:t>
      </w:r>
    </w:p>
    <w:p w14:paraId="6E4B70D6" w14:textId="75F8742A" w:rsidR="007A09EF" w:rsidRDefault="007A09EF" w:rsidP="007A1614">
      <w:pPr>
        <w:spacing w:before="120" w:after="120"/>
        <w:rPr>
          <w:noProof/>
        </w:rPr>
      </w:pPr>
      <w:r>
        <w:rPr>
          <w:noProof/>
        </w:rPr>
        <w:t xml:space="preserve">Visit </w:t>
      </w:r>
      <w:hyperlink r:id="rId10" w:history="1">
        <w:r w:rsidR="00BA4736" w:rsidRPr="00AD79DD">
          <w:rPr>
            <w:rStyle w:val="Hyperlink"/>
            <w:noProof/>
          </w:rPr>
          <w:t>www.9daysforlife.com</w:t>
        </w:r>
      </w:hyperlink>
      <w:r w:rsidR="00BA4736">
        <w:rPr>
          <w:noProof/>
        </w:rPr>
        <w:t xml:space="preserve"> to sign up</w:t>
      </w:r>
      <w:r w:rsidR="00280164">
        <w:rPr>
          <w:noProof/>
        </w:rPr>
        <w:t>.</w:t>
      </w:r>
      <w:r w:rsidR="00336997">
        <w:rPr>
          <w:noProof/>
        </w:rPr>
        <w:t xml:space="preserve"> </w:t>
      </w:r>
      <w:r w:rsidR="00280164">
        <w:rPr>
          <w:noProof/>
        </w:rPr>
        <w:t>L</w:t>
      </w:r>
      <w:r w:rsidR="0046024F">
        <w:rPr>
          <w:noProof/>
        </w:rPr>
        <w:t>eaders’ resources</w:t>
      </w:r>
      <w:r w:rsidR="00CB05EA">
        <w:rPr>
          <w:noProof/>
        </w:rPr>
        <w:t xml:space="preserve"> will also be made available</w:t>
      </w:r>
      <w:r w:rsidR="00280164">
        <w:rPr>
          <w:noProof/>
        </w:rPr>
        <w:t xml:space="preserve"> from this website.</w:t>
      </w:r>
    </w:p>
    <w:p w14:paraId="17042D05" w14:textId="31B6924C" w:rsidR="00D37421" w:rsidRDefault="00AE1664" w:rsidP="00BF46C0">
      <w:pPr>
        <w:pStyle w:val="ListParagraph"/>
        <w:numPr>
          <w:ilvl w:val="0"/>
          <w:numId w:val="23"/>
        </w:numPr>
        <w:spacing w:before="120" w:after="120" w:line="360" w:lineRule="auto"/>
        <w:rPr>
          <w:noProof/>
        </w:rPr>
      </w:pPr>
      <w:hyperlink r:id="rId11" w:history="1">
        <w:r w:rsidR="00B670E7" w:rsidRPr="00E86A35">
          <w:rPr>
            <w:rStyle w:val="Hyperlink"/>
            <w:noProof/>
          </w:rPr>
          <w:t>Flyer</w:t>
        </w:r>
      </w:hyperlink>
    </w:p>
    <w:p w14:paraId="1E4B45D0" w14:textId="28CF38E0" w:rsidR="00B670E7" w:rsidRDefault="00D37421" w:rsidP="00BF46C0">
      <w:pPr>
        <w:pStyle w:val="ListParagraph"/>
        <w:numPr>
          <w:ilvl w:val="0"/>
          <w:numId w:val="23"/>
        </w:numPr>
        <w:spacing w:before="120" w:after="120" w:line="360" w:lineRule="auto"/>
        <w:rPr>
          <w:noProof/>
        </w:rPr>
      </w:pPr>
      <w:r w:rsidRPr="001F0CD3">
        <w:rPr>
          <w:noProof/>
        </w:rPr>
        <w:t>Novena</w:t>
      </w:r>
      <w:r>
        <w:rPr>
          <w:noProof/>
        </w:rPr>
        <w:t xml:space="preserve"> </w:t>
      </w:r>
      <w:r w:rsidR="001F0CD3">
        <w:rPr>
          <w:noProof/>
        </w:rPr>
        <w:t>(</w:t>
      </w:r>
      <w:hyperlink r:id="rId12" w:history="1">
        <w:r w:rsidR="001F0CD3" w:rsidRPr="001F0CD3">
          <w:rPr>
            <w:rStyle w:val="Hyperlink"/>
            <w:noProof/>
          </w:rPr>
          <w:t>Word</w:t>
        </w:r>
      </w:hyperlink>
      <w:r w:rsidR="001F0CD3">
        <w:rPr>
          <w:noProof/>
        </w:rPr>
        <w:t xml:space="preserve"> / </w:t>
      </w:r>
      <w:hyperlink r:id="rId13" w:history="1">
        <w:r w:rsidR="001F0CD3" w:rsidRPr="000C22D8">
          <w:rPr>
            <w:rStyle w:val="Hyperlink"/>
            <w:noProof/>
          </w:rPr>
          <w:t>PDF</w:t>
        </w:r>
      </w:hyperlink>
      <w:r w:rsidR="001F0CD3">
        <w:rPr>
          <w:noProof/>
        </w:rPr>
        <w:t>)</w:t>
      </w:r>
    </w:p>
    <w:p w14:paraId="4A63BA66" w14:textId="4613B784" w:rsidR="00336997" w:rsidRPr="007A1614" w:rsidRDefault="00AE1664" w:rsidP="00BF46C0">
      <w:pPr>
        <w:pStyle w:val="ListParagraph"/>
        <w:numPr>
          <w:ilvl w:val="0"/>
          <w:numId w:val="23"/>
        </w:numPr>
        <w:spacing w:before="120" w:after="120" w:line="360" w:lineRule="auto"/>
        <w:rPr>
          <w:noProof/>
        </w:rPr>
      </w:pPr>
      <w:hyperlink r:id="rId14" w:history="1">
        <w:r w:rsidR="002E7B75" w:rsidRPr="000F2816">
          <w:rPr>
            <w:rStyle w:val="Hyperlink"/>
            <w:noProof/>
          </w:rPr>
          <w:t>Graphic</w:t>
        </w:r>
      </w:hyperlink>
    </w:p>
    <w:p w14:paraId="49F40035" w14:textId="77777777" w:rsidR="00C22ECC" w:rsidRPr="006C6D81" w:rsidRDefault="00C22ECC" w:rsidP="00E4746C">
      <w:pPr>
        <w:spacing w:before="120" w:after="120"/>
        <w:rPr>
          <w:i/>
          <w:noProof/>
          <w:sz w:val="28"/>
          <w:szCs w:val="28"/>
        </w:rPr>
      </w:pPr>
    </w:p>
    <w:p w14:paraId="37F693C5" w14:textId="0B4D50B2" w:rsidR="00AA5497" w:rsidRPr="00AA5497" w:rsidRDefault="00AA5497" w:rsidP="00234A84">
      <w:pPr>
        <w:spacing w:before="480" w:after="240" w:line="276" w:lineRule="auto"/>
        <w:jc w:val="center"/>
        <w:rPr>
          <w:b/>
          <w:bCs/>
          <w:sz w:val="32"/>
          <w:szCs w:val="32"/>
        </w:rPr>
      </w:pPr>
      <w:r w:rsidRPr="00AA5497">
        <w:rPr>
          <w:b/>
          <w:smallCaps/>
          <w:noProof/>
          <w:sz w:val="32"/>
          <w:szCs w:val="32"/>
        </w:rPr>
        <w:t>Day of Prayer for the Legal Protection of Unborn Children January 22, 2019</w:t>
      </w:r>
    </w:p>
    <w:p w14:paraId="5991E34F" w14:textId="3B21C138" w:rsidR="00F555BF" w:rsidRPr="009F71AD" w:rsidRDefault="0024156E" w:rsidP="005555A5">
      <w:pPr>
        <w:spacing w:before="240" w:after="240" w:line="276" w:lineRule="auto"/>
        <w:rPr>
          <w:bCs/>
        </w:rPr>
      </w:pPr>
      <w:r w:rsidRPr="00126D96">
        <w:rPr>
          <w:bCs/>
        </w:rPr>
        <w:t xml:space="preserve">The General Instruction of the Roman Missal (GIRM), no. 373, designates January 22 as a particular day of prayer and penance, called the </w:t>
      </w:r>
      <w:r w:rsidR="00126D96">
        <w:rPr>
          <w:bCs/>
        </w:rPr>
        <w:t>“</w:t>
      </w:r>
      <w:r w:rsidRPr="00126D96">
        <w:rPr>
          <w:bCs/>
        </w:rPr>
        <w:t xml:space="preserve">Day of Prayer for the Legal Protection of Unborn Children”: “In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w:t>
      </w:r>
      <w:r w:rsidRPr="009F71AD">
        <w:rPr>
          <w:bCs/>
        </w:rPr>
        <w:t>abortion.”</w:t>
      </w:r>
    </w:p>
    <w:p w14:paraId="231A430A" w14:textId="7E986647" w:rsidR="0033316D" w:rsidRDefault="00AE1664" w:rsidP="00BF46C0">
      <w:pPr>
        <w:pStyle w:val="ListParagraph"/>
        <w:numPr>
          <w:ilvl w:val="0"/>
          <w:numId w:val="21"/>
        </w:numPr>
        <w:spacing w:before="240" w:after="240" w:line="360" w:lineRule="auto"/>
        <w:rPr>
          <w:bCs/>
        </w:rPr>
      </w:pPr>
      <w:hyperlink r:id="rId15" w:history="1">
        <w:r w:rsidR="0033316D" w:rsidRPr="0033316D">
          <w:rPr>
            <w:rStyle w:val="Hyperlink"/>
            <w:bCs/>
          </w:rPr>
          <w:t>Overview</w:t>
        </w:r>
      </w:hyperlink>
    </w:p>
    <w:p w14:paraId="2E41C1FC" w14:textId="43247D5C" w:rsidR="009B1217" w:rsidRDefault="00AE1664" w:rsidP="00BF46C0">
      <w:pPr>
        <w:pStyle w:val="ListParagraph"/>
        <w:numPr>
          <w:ilvl w:val="0"/>
          <w:numId w:val="21"/>
        </w:numPr>
        <w:spacing w:before="240" w:after="240" w:line="360" w:lineRule="auto"/>
        <w:rPr>
          <w:bCs/>
        </w:rPr>
      </w:pPr>
      <w:hyperlink r:id="rId16" w:history="1">
        <w:r w:rsidR="00A42655" w:rsidRPr="00AF5E6E">
          <w:rPr>
            <w:rStyle w:val="Hyperlink"/>
            <w:bCs/>
          </w:rPr>
          <w:t>Choices of Readings for Mass</w:t>
        </w:r>
      </w:hyperlink>
      <w:r w:rsidR="00A42655">
        <w:rPr>
          <w:bCs/>
        </w:rPr>
        <w:t xml:space="preserve"> </w:t>
      </w:r>
      <w:r w:rsidR="00AF5E6E">
        <w:rPr>
          <w:bCs/>
        </w:rPr>
        <w:t>(and additional resources)</w:t>
      </w:r>
    </w:p>
    <w:p w14:paraId="5BE19A06" w14:textId="4B63193D" w:rsidR="00234A84" w:rsidRPr="009E7C3C" w:rsidRDefault="00AE1664" w:rsidP="00BF46C0">
      <w:pPr>
        <w:pStyle w:val="ListParagraph"/>
        <w:numPr>
          <w:ilvl w:val="0"/>
          <w:numId w:val="21"/>
        </w:numPr>
        <w:spacing w:before="240" w:after="240" w:line="360" w:lineRule="auto"/>
        <w:rPr>
          <w:bCs/>
        </w:rPr>
      </w:pPr>
      <w:hyperlink r:id="rId17" w:history="1">
        <w:r w:rsidR="00A42655" w:rsidRPr="000153FB">
          <w:rPr>
            <w:rStyle w:val="Hyperlink"/>
            <w:bCs/>
          </w:rPr>
          <w:t>Sample Intercessions</w:t>
        </w:r>
        <w:r w:rsidR="000153FB" w:rsidRPr="000153FB">
          <w:rPr>
            <w:rStyle w:val="Hyperlink"/>
            <w:bCs/>
          </w:rPr>
          <w:t xml:space="preserve"> and Homily Helps</w:t>
        </w:r>
      </w:hyperlink>
      <w:r w:rsidR="000153FB">
        <w:rPr>
          <w:bCs/>
        </w:rPr>
        <w:t xml:space="preserve"> (with suggested readings)</w:t>
      </w:r>
    </w:p>
    <w:p w14:paraId="142946EE" w14:textId="422BC732" w:rsidR="00234A84" w:rsidRDefault="00234A84" w:rsidP="005555A5">
      <w:pPr>
        <w:spacing w:before="240" w:after="240" w:line="276" w:lineRule="auto"/>
        <w:rPr>
          <w:b/>
          <w:bCs/>
          <w:sz w:val="36"/>
          <w:szCs w:val="36"/>
        </w:rPr>
      </w:pPr>
    </w:p>
    <w:p w14:paraId="7791A271" w14:textId="0E92C87E" w:rsidR="00234A84" w:rsidRDefault="00234A84" w:rsidP="005555A5">
      <w:pPr>
        <w:spacing w:before="240" w:after="240" w:line="276" w:lineRule="auto"/>
        <w:rPr>
          <w:b/>
          <w:bCs/>
          <w:sz w:val="36"/>
          <w:szCs w:val="36"/>
        </w:rPr>
        <w:sectPr w:rsidR="00234A84" w:rsidSect="00E568C4">
          <w:footerReference w:type="default" r:id="rId1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A429D9B" w14:textId="466DAA12" w:rsidR="00E4746C" w:rsidRPr="00E4746C" w:rsidRDefault="00971CC2" w:rsidP="00E4746C">
      <w:pPr>
        <w:spacing w:before="240" w:after="240" w:line="276" w:lineRule="auto"/>
        <w:rPr>
          <w:rFonts w:eastAsia="Calibri"/>
          <w:b/>
          <w:i/>
          <w:sz w:val="26"/>
          <w:szCs w:val="26"/>
        </w:rPr>
      </w:pPr>
      <w:r w:rsidRPr="00EB08A2">
        <w:rPr>
          <w:b/>
          <w:bCs/>
          <w:sz w:val="36"/>
          <w:szCs w:val="36"/>
        </w:rPr>
        <w:lastRenderedPageBreak/>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5C7F79E5" w:rsidR="00E4746C" w:rsidRPr="008113DE" w:rsidRDefault="00E4746C" w:rsidP="006F0C92">
            <w:pPr>
              <w:tabs>
                <w:tab w:val="left" w:pos="5400"/>
                <w:tab w:val="left" w:pos="5760"/>
              </w:tabs>
              <w:ind w:right="-630"/>
              <w:rPr>
                <w:b/>
                <w:bCs/>
                <w:spacing w:val="-4"/>
              </w:rPr>
            </w:pPr>
            <w:r>
              <w:rPr>
                <w:b/>
                <w:bCs/>
              </w:rPr>
              <w:t>January 1</w:t>
            </w:r>
            <w:r w:rsidRPr="00E4746C">
              <w:rPr>
                <w:b/>
                <w:bCs/>
                <w:vertAlign w:val="superscript"/>
              </w:rPr>
              <w:t>st</w:t>
            </w:r>
            <w:r>
              <w:rPr>
                <w:b/>
                <w:bCs/>
              </w:rPr>
              <w:t xml:space="preserve"> </w:t>
            </w:r>
          </w:p>
          <w:p w14:paraId="5454C0E2" w14:textId="68454BA2" w:rsidR="00E4746C" w:rsidRPr="00444660" w:rsidRDefault="00E4746C" w:rsidP="006F0C92">
            <w:pPr>
              <w:tabs>
                <w:tab w:val="left" w:pos="5400"/>
                <w:tab w:val="left" w:pos="5760"/>
              </w:tabs>
              <w:spacing w:line="22" w:lineRule="atLeast"/>
              <w:ind w:right="690"/>
              <w:rPr>
                <w:b/>
                <w:bCs/>
                <w:szCs w:val="28"/>
              </w:rPr>
            </w:pPr>
            <w:r w:rsidRPr="00444660">
              <w:rPr>
                <w:bCs/>
                <w:szCs w:val="28"/>
              </w:rPr>
              <w:t xml:space="preserve">May every expectant mother </w:t>
            </w:r>
            <w:r w:rsidRPr="00444660">
              <w:rPr>
                <w:bCs/>
                <w:szCs w:val="28"/>
              </w:rPr>
              <w:tab/>
            </w:r>
          </w:p>
          <w:p w14:paraId="52789337" w14:textId="77777777" w:rsidR="00E4746C" w:rsidRPr="00444660" w:rsidRDefault="00E4746C" w:rsidP="006F0C92">
            <w:pPr>
              <w:tabs>
                <w:tab w:val="left" w:pos="5400"/>
                <w:tab w:val="left" w:pos="5760"/>
              </w:tabs>
              <w:spacing w:line="22" w:lineRule="atLeast"/>
              <w:ind w:right="-630"/>
              <w:rPr>
                <w:bCs/>
                <w:szCs w:val="28"/>
              </w:rPr>
            </w:pPr>
            <w:r w:rsidRPr="00444660">
              <w:rPr>
                <w:bCs/>
                <w:szCs w:val="28"/>
              </w:rPr>
              <w:t xml:space="preserve">encounter loving support </w:t>
            </w:r>
          </w:p>
          <w:p w14:paraId="76B47B25" w14:textId="77777777" w:rsidR="00E4746C" w:rsidRPr="00444660" w:rsidRDefault="00E4746C" w:rsidP="006F0C92">
            <w:pPr>
              <w:tabs>
                <w:tab w:val="left" w:pos="5400"/>
                <w:tab w:val="left" w:pos="5760"/>
              </w:tabs>
              <w:spacing w:line="22" w:lineRule="atLeast"/>
              <w:ind w:right="-630"/>
              <w:rPr>
                <w:bCs/>
                <w:szCs w:val="28"/>
              </w:rPr>
            </w:pPr>
            <w:r w:rsidRPr="00444660">
              <w:rPr>
                <w:bCs/>
                <w:szCs w:val="28"/>
              </w:rPr>
              <w:t>as she awaits the birth of her child;</w:t>
            </w:r>
          </w:p>
          <w:p w14:paraId="36CDA253" w14:textId="77777777" w:rsidR="00E4746C" w:rsidRDefault="00E4746C" w:rsidP="006F0C92">
            <w:pPr>
              <w:tabs>
                <w:tab w:val="left" w:pos="5400"/>
                <w:tab w:val="left" w:pos="5760"/>
              </w:tabs>
              <w:spacing w:line="22" w:lineRule="atLeast"/>
              <w:ind w:right="-630"/>
              <w:rPr>
                <w:bCs/>
                <w:i/>
                <w:szCs w:val="28"/>
              </w:rPr>
            </w:pPr>
            <w:r w:rsidRPr="00444660">
              <w:rPr>
                <w:bCs/>
                <w:i/>
                <w:szCs w:val="28"/>
              </w:rPr>
              <w:t>We pray to the Lord:</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36EB7FF9" w:rsidR="00E4746C" w:rsidRPr="00444660" w:rsidRDefault="00E4746C" w:rsidP="00E4746C">
            <w:pPr>
              <w:tabs>
                <w:tab w:val="left" w:pos="5400"/>
                <w:tab w:val="left" w:pos="5760"/>
              </w:tabs>
              <w:spacing w:line="22" w:lineRule="atLeast"/>
              <w:ind w:right="150"/>
              <w:rPr>
                <w:b/>
                <w:bCs/>
                <w:szCs w:val="28"/>
              </w:rPr>
            </w:pPr>
            <w:r>
              <w:rPr>
                <w:b/>
                <w:bCs/>
                <w:szCs w:val="28"/>
              </w:rPr>
              <w:t xml:space="preserve">The Octave Day of Christmas; </w:t>
            </w:r>
            <w:r w:rsidRPr="00444660">
              <w:rPr>
                <w:b/>
                <w:bCs/>
                <w:szCs w:val="28"/>
              </w:rPr>
              <w:t>Solemnity of the Blessed Virgin Mary,</w:t>
            </w:r>
            <w:r>
              <w:rPr>
                <w:b/>
                <w:bCs/>
                <w:szCs w:val="28"/>
              </w:rPr>
              <w:t xml:space="preserve"> </w:t>
            </w:r>
            <w:r w:rsidRPr="00444660">
              <w:rPr>
                <w:b/>
                <w:bCs/>
                <w:szCs w:val="28"/>
              </w:rPr>
              <w:t>Mother of God</w:t>
            </w:r>
          </w:p>
          <w:p w14:paraId="7C59DC1F" w14:textId="4CDC1486" w:rsidR="00E4746C" w:rsidRDefault="00E4746C" w:rsidP="00A878C9"/>
        </w:tc>
      </w:tr>
      <w:tr w:rsidR="009D29B0" w14:paraId="49A1FF6A" w14:textId="77777777" w:rsidTr="00A878C9">
        <w:tc>
          <w:tcPr>
            <w:tcW w:w="5935" w:type="dxa"/>
          </w:tcPr>
          <w:p w14:paraId="31E6D905" w14:textId="77777777" w:rsidR="009D29B0" w:rsidRDefault="009D29B0" w:rsidP="009D29B0">
            <w:pPr>
              <w:tabs>
                <w:tab w:val="left" w:pos="5760"/>
              </w:tabs>
              <w:rPr>
                <w:b/>
                <w:bCs/>
                <w:szCs w:val="28"/>
              </w:rPr>
            </w:pPr>
            <w:bookmarkStart w:id="3" w:name="_Hlk531360543"/>
            <w:r w:rsidRPr="00444660">
              <w:rPr>
                <w:b/>
                <w:bCs/>
                <w:szCs w:val="28"/>
              </w:rPr>
              <w:t>January 6</w:t>
            </w:r>
            <w:r w:rsidRPr="00444660">
              <w:rPr>
                <w:b/>
                <w:bCs/>
                <w:szCs w:val="28"/>
                <w:vertAlign w:val="superscript"/>
              </w:rPr>
              <w:t>th</w:t>
            </w:r>
            <w:r w:rsidRPr="00444660">
              <w:rPr>
                <w:b/>
                <w:bCs/>
                <w:szCs w:val="28"/>
              </w:rPr>
              <w:t xml:space="preserve">       </w:t>
            </w:r>
          </w:p>
          <w:p w14:paraId="0705BBF8" w14:textId="77777777" w:rsidR="009D29B0" w:rsidRPr="009D29B0" w:rsidRDefault="009D29B0" w:rsidP="009D29B0">
            <w:pPr>
              <w:tabs>
                <w:tab w:val="left" w:pos="5760"/>
              </w:tabs>
              <w:rPr>
                <w:iCs/>
                <w:szCs w:val="28"/>
              </w:rPr>
            </w:pPr>
            <w:r w:rsidRPr="009D29B0">
              <w:rPr>
                <w:iCs/>
                <w:szCs w:val="28"/>
              </w:rPr>
              <w:t>For civic leaders,</w:t>
            </w:r>
          </w:p>
          <w:p w14:paraId="0208DFC1" w14:textId="61419790" w:rsidR="009D29B0" w:rsidRPr="009D29B0" w:rsidRDefault="009D29B0" w:rsidP="009D29B0">
            <w:pPr>
              <w:tabs>
                <w:tab w:val="left" w:pos="5760"/>
              </w:tabs>
              <w:rPr>
                <w:iCs/>
                <w:szCs w:val="28"/>
              </w:rPr>
            </w:pPr>
            <w:r w:rsidRPr="009D29B0">
              <w:rPr>
                <w:iCs/>
                <w:szCs w:val="28"/>
              </w:rPr>
              <w:t>that by their words and actions,</w:t>
            </w:r>
          </w:p>
          <w:p w14:paraId="297CAD9B" w14:textId="5027984D" w:rsidR="009D29B0" w:rsidRPr="009D29B0" w:rsidRDefault="009D29B0" w:rsidP="009D29B0">
            <w:pPr>
              <w:tabs>
                <w:tab w:val="left" w:pos="5760"/>
              </w:tabs>
              <w:rPr>
                <w:iCs/>
                <w:szCs w:val="28"/>
              </w:rPr>
            </w:pPr>
            <w:r w:rsidRPr="009D29B0">
              <w:rPr>
                <w:iCs/>
                <w:szCs w:val="28"/>
              </w:rPr>
              <w:t>they might defend life</w:t>
            </w:r>
            <w:bookmarkStart w:id="4" w:name="_GoBack"/>
            <w:bookmarkEnd w:id="4"/>
          </w:p>
          <w:p w14:paraId="311D1323" w14:textId="77777777" w:rsidR="004E349C" w:rsidRDefault="009D29B0" w:rsidP="009D29B0">
            <w:pPr>
              <w:tabs>
                <w:tab w:val="left" w:pos="5760"/>
              </w:tabs>
              <w:rPr>
                <w:iCs/>
                <w:szCs w:val="28"/>
              </w:rPr>
            </w:pPr>
            <w:r w:rsidRPr="009D29B0">
              <w:rPr>
                <w:iCs/>
                <w:szCs w:val="28"/>
              </w:rPr>
              <w:t xml:space="preserve">and work to preserve </w:t>
            </w:r>
            <w:r w:rsidR="004E349C">
              <w:rPr>
                <w:iCs/>
                <w:szCs w:val="28"/>
              </w:rPr>
              <w:t xml:space="preserve">respect for </w:t>
            </w:r>
          </w:p>
          <w:p w14:paraId="00D1955E" w14:textId="60A01F91" w:rsidR="009D29B0" w:rsidRPr="009D29B0" w:rsidRDefault="009D29B0" w:rsidP="009D29B0">
            <w:pPr>
              <w:tabs>
                <w:tab w:val="left" w:pos="5760"/>
              </w:tabs>
              <w:rPr>
                <w:iCs/>
                <w:szCs w:val="28"/>
              </w:rPr>
            </w:pPr>
            <w:r w:rsidRPr="009D29B0">
              <w:rPr>
                <w:iCs/>
                <w:szCs w:val="28"/>
              </w:rPr>
              <w:t>the life</w:t>
            </w:r>
            <w:r w:rsidR="004E349C">
              <w:rPr>
                <w:iCs/>
                <w:szCs w:val="28"/>
              </w:rPr>
              <w:t xml:space="preserve"> </w:t>
            </w:r>
            <w:r w:rsidRPr="009D29B0">
              <w:rPr>
                <w:iCs/>
                <w:szCs w:val="28"/>
              </w:rPr>
              <w:t>of every human being;</w:t>
            </w:r>
          </w:p>
          <w:p w14:paraId="18F58A02" w14:textId="77777777" w:rsidR="009D29B0" w:rsidRDefault="009D29B0" w:rsidP="009D29B0">
            <w:pPr>
              <w:tabs>
                <w:tab w:val="left" w:pos="5760"/>
              </w:tabs>
              <w:rPr>
                <w:i/>
                <w:iCs/>
                <w:szCs w:val="28"/>
              </w:rPr>
            </w:pPr>
            <w:r w:rsidRPr="009D29B0">
              <w:rPr>
                <w:i/>
                <w:iCs/>
                <w:szCs w:val="28"/>
              </w:rPr>
              <w:t>We pray to the Lord:</w:t>
            </w:r>
          </w:p>
          <w:p w14:paraId="4699EF88" w14:textId="59472223" w:rsidR="009D29B0" w:rsidRPr="009D29B0" w:rsidRDefault="009D29B0" w:rsidP="009D29B0">
            <w:pPr>
              <w:tabs>
                <w:tab w:val="left" w:pos="5760"/>
              </w:tabs>
              <w:rPr>
                <w:b/>
                <w:bCs/>
                <w:i/>
              </w:rPr>
            </w:pPr>
          </w:p>
        </w:tc>
        <w:tc>
          <w:tcPr>
            <w:tcW w:w="4410" w:type="dxa"/>
          </w:tcPr>
          <w:p w14:paraId="1A870A47" w14:textId="4800C397" w:rsidR="009D29B0" w:rsidRDefault="009D29B0" w:rsidP="009D29B0">
            <w:r w:rsidRPr="00444660">
              <w:rPr>
                <w:b/>
                <w:bCs/>
                <w:spacing w:val="-4"/>
                <w:szCs w:val="28"/>
              </w:rPr>
              <w:t>The Epiphany of the Lord</w:t>
            </w:r>
          </w:p>
        </w:tc>
      </w:tr>
      <w:bookmarkEnd w:id="3"/>
      <w:tr w:rsidR="009D29B0" w14:paraId="1AAB4EC3" w14:textId="77777777" w:rsidTr="00A878C9">
        <w:tc>
          <w:tcPr>
            <w:tcW w:w="5935" w:type="dxa"/>
          </w:tcPr>
          <w:p w14:paraId="453852B8" w14:textId="77777777" w:rsidR="009D29B0" w:rsidRDefault="009D29B0" w:rsidP="009D29B0">
            <w:pPr>
              <w:tabs>
                <w:tab w:val="left" w:pos="5400"/>
                <w:tab w:val="left" w:pos="5760"/>
              </w:tabs>
              <w:rPr>
                <w:b/>
                <w:iCs/>
                <w:szCs w:val="28"/>
              </w:rPr>
            </w:pPr>
            <w:r w:rsidRPr="00444660">
              <w:rPr>
                <w:b/>
                <w:bCs/>
                <w:szCs w:val="28"/>
              </w:rPr>
              <w:t>January 13</w:t>
            </w:r>
            <w:r w:rsidRPr="00444660">
              <w:rPr>
                <w:b/>
                <w:iCs/>
                <w:szCs w:val="28"/>
                <w:vertAlign w:val="superscript"/>
              </w:rPr>
              <w:t>th</w:t>
            </w:r>
            <w:r w:rsidRPr="00444660">
              <w:rPr>
                <w:b/>
                <w:iCs/>
                <w:szCs w:val="28"/>
              </w:rPr>
              <w:t xml:space="preserve"> </w:t>
            </w:r>
          </w:p>
          <w:p w14:paraId="3D583668" w14:textId="6F96D1FC" w:rsidR="009D29B0" w:rsidRPr="00444660" w:rsidRDefault="009D29B0" w:rsidP="009D29B0">
            <w:pPr>
              <w:tabs>
                <w:tab w:val="left" w:pos="5400"/>
              </w:tabs>
              <w:rPr>
                <w:iCs/>
                <w:szCs w:val="28"/>
              </w:rPr>
            </w:pPr>
            <w:r w:rsidRPr="00444660">
              <w:rPr>
                <w:iCs/>
                <w:szCs w:val="28"/>
              </w:rPr>
              <w:t>For all Christians:</w:t>
            </w:r>
            <w:r w:rsidRPr="00444660">
              <w:rPr>
                <w:iCs/>
                <w:szCs w:val="28"/>
              </w:rPr>
              <w:br/>
            </w:r>
            <w:r>
              <w:rPr>
                <w:iCs/>
                <w:szCs w:val="28"/>
              </w:rPr>
              <w:t>May</w:t>
            </w:r>
            <w:r w:rsidRPr="00444660">
              <w:rPr>
                <w:iCs/>
                <w:szCs w:val="28"/>
              </w:rPr>
              <w:t xml:space="preserve"> we live out our baptismal call</w:t>
            </w:r>
            <w:r w:rsidRPr="00444660">
              <w:rPr>
                <w:iCs/>
                <w:szCs w:val="28"/>
              </w:rPr>
              <w:br/>
            </w:r>
            <w:r>
              <w:rPr>
                <w:iCs/>
                <w:szCs w:val="28"/>
              </w:rPr>
              <w:t>t</w:t>
            </w:r>
            <w:r w:rsidRPr="00444660">
              <w:rPr>
                <w:iCs/>
                <w:szCs w:val="28"/>
              </w:rPr>
              <w:t xml:space="preserve">o </w:t>
            </w:r>
            <w:r>
              <w:rPr>
                <w:iCs/>
                <w:szCs w:val="28"/>
              </w:rPr>
              <w:t>proclaim</w:t>
            </w:r>
            <w:r w:rsidRPr="00444660">
              <w:rPr>
                <w:iCs/>
                <w:szCs w:val="28"/>
              </w:rPr>
              <w:t xml:space="preserve"> the Gospel</w:t>
            </w:r>
            <w:r w:rsidRPr="00444660">
              <w:rPr>
                <w:iCs/>
                <w:szCs w:val="28"/>
              </w:rPr>
              <w:br/>
            </w:r>
            <w:r>
              <w:rPr>
                <w:iCs/>
                <w:szCs w:val="28"/>
              </w:rPr>
              <w:t>a</w:t>
            </w:r>
            <w:r w:rsidRPr="00444660">
              <w:rPr>
                <w:iCs/>
                <w:szCs w:val="28"/>
              </w:rPr>
              <w:t xml:space="preserve">nd </w:t>
            </w:r>
            <w:r>
              <w:rPr>
                <w:iCs/>
                <w:szCs w:val="28"/>
              </w:rPr>
              <w:t xml:space="preserve">be messengers of </w:t>
            </w:r>
            <w:r w:rsidRPr="00444660">
              <w:rPr>
                <w:iCs/>
                <w:szCs w:val="28"/>
              </w:rPr>
              <w:t xml:space="preserve">God’s love for </w:t>
            </w:r>
            <w:r>
              <w:rPr>
                <w:iCs/>
                <w:szCs w:val="28"/>
              </w:rPr>
              <w:t xml:space="preserve">every </w:t>
            </w:r>
            <w:r w:rsidRPr="00444660">
              <w:rPr>
                <w:iCs/>
                <w:szCs w:val="28"/>
              </w:rPr>
              <w:t xml:space="preserve">human life; </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60AAFCA6" w14:textId="50E99C51" w:rsidR="009D29B0" w:rsidRDefault="009D29B0" w:rsidP="009D29B0">
            <w:r w:rsidRPr="00444660">
              <w:rPr>
                <w:b/>
                <w:iCs/>
                <w:szCs w:val="28"/>
              </w:rPr>
              <w:t>The Baptism of the Lord</w:t>
            </w:r>
          </w:p>
        </w:tc>
      </w:tr>
      <w:tr w:rsidR="009D29B0" w14:paraId="06895473" w14:textId="77777777" w:rsidTr="00A878C9">
        <w:tc>
          <w:tcPr>
            <w:tcW w:w="5935" w:type="dxa"/>
          </w:tcPr>
          <w:p w14:paraId="5E612DD7" w14:textId="77777777" w:rsidR="009D29B0" w:rsidRDefault="009D29B0" w:rsidP="009D29B0">
            <w:pPr>
              <w:tabs>
                <w:tab w:val="left" w:pos="5400"/>
              </w:tabs>
              <w:ind w:right="-360"/>
              <w:rPr>
                <w:b/>
                <w:bCs/>
                <w:szCs w:val="28"/>
              </w:rPr>
            </w:pPr>
            <w:r w:rsidRPr="00444660">
              <w:rPr>
                <w:b/>
                <w:bCs/>
                <w:szCs w:val="28"/>
              </w:rPr>
              <w:t>January 20</w:t>
            </w:r>
            <w:r w:rsidRPr="00444660">
              <w:rPr>
                <w:b/>
                <w:bCs/>
                <w:szCs w:val="28"/>
                <w:vertAlign w:val="superscript"/>
              </w:rPr>
              <w:t>th</w:t>
            </w:r>
            <w:r w:rsidRPr="00444660">
              <w:rPr>
                <w:b/>
                <w:bCs/>
                <w:szCs w:val="28"/>
              </w:rPr>
              <w:t xml:space="preserve"> </w:t>
            </w:r>
          </w:p>
          <w:p w14:paraId="0CDB3ED9" w14:textId="665294D0" w:rsidR="009D29B0" w:rsidRPr="00444660" w:rsidRDefault="009D29B0" w:rsidP="009D29B0">
            <w:pPr>
              <w:tabs>
                <w:tab w:val="left" w:pos="5760"/>
              </w:tabs>
              <w:rPr>
                <w:iCs/>
                <w:szCs w:val="28"/>
              </w:rPr>
            </w:pPr>
            <w:r w:rsidRPr="00444660">
              <w:rPr>
                <w:iCs/>
                <w:szCs w:val="28"/>
              </w:rPr>
              <w:t>For all women</w:t>
            </w:r>
            <w:r>
              <w:rPr>
                <w:iCs/>
                <w:szCs w:val="28"/>
              </w:rPr>
              <w:t xml:space="preserve"> with difficult pregnancies</w:t>
            </w:r>
            <w:r w:rsidRPr="00444660">
              <w:rPr>
                <w:iCs/>
                <w:szCs w:val="28"/>
              </w:rPr>
              <w:t>:</w:t>
            </w:r>
          </w:p>
          <w:p w14:paraId="5206C13B" w14:textId="0923E401" w:rsidR="009D29B0" w:rsidRPr="00444660" w:rsidRDefault="009D29B0" w:rsidP="009D29B0">
            <w:pPr>
              <w:tabs>
                <w:tab w:val="left" w:pos="5760"/>
              </w:tabs>
              <w:rPr>
                <w:iCs/>
                <w:szCs w:val="28"/>
              </w:rPr>
            </w:pPr>
            <w:r>
              <w:rPr>
                <w:iCs/>
                <w:szCs w:val="28"/>
              </w:rPr>
              <w:t>T</w:t>
            </w:r>
            <w:r w:rsidRPr="00444660">
              <w:rPr>
                <w:iCs/>
                <w:szCs w:val="28"/>
              </w:rPr>
              <w:t xml:space="preserve">hrough the intercession of Our Lady, </w:t>
            </w:r>
          </w:p>
          <w:p w14:paraId="2A75A273" w14:textId="77777777" w:rsidR="00D63F49" w:rsidRDefault="009D29B0" w:rsidP="009D29B0">
            <w:pPr>
              <w:tabs>
                <w:tab w:val="left" w:pos="5760"/>
              </w:tabs>
              <w:rPr>
                <w:iCs/>
                <w:szCs w:val="28"/>
              </w:rPr>
            </w:pPr>
            <w:r w:rsidRPr="00444660">
              <w:rPr>
                <w:iCs/>
                <w:szCs w:val="28"/>
              </w:rPr>
              <w:t xml:space="preserve">may </w:t>
            </w:r>
            <w:r w:rsidR="000B4344">
              <w:rPr>
                <w:iCs/>
                <w:szCs w:val="28"/>
              </w:rPr>
              <w:t>they be</w:t>
            </w:r>
            <w:r>
              <w:rPr>
                <w:iCs/>
                <w:szCs w:val="28"/>
              </w:rPr>
              <w:t xml:space="preserve"> </w:t>
            </w:r>
            <w:r w:rsidR="00587424">
              <w:rPr>
                <w:iCs/>
                <w:szCs w:val="28"/>
              </w:rPr>
              <w:t xml:space="preserve">lovingly </w:t>
            </w:r>
            <w:r>
              <w:rPr>
                <w:iCs/>
                <w:szCs w:val="28"/>
              </w:rPr>
              <w:t>support</w:t>
            </w:r>
            <w:r w:rsidR="000B4344">
              <w:rPr>
                <w:iCs/>
                <w:szCs w:val="28"/>
              </w:rPr>
              <w:t>ed</w:t>
            </w:r>
            <w:r>
              <w:rPr>
                <w:iCs/>
                <w:szCs w:val="28"/>
              </w:rPr>
              <w:t xml:space="preserve"> </w:t>
            </w:r>
          </w:p>
          <w:p w14:paraId="44B9E30D" w14:textId="601F2653" w:rsidR="009D29B0" w:rsidRPr="00444660" w:rsidRDefault="009D29B0" w:rsidP="009D29B0">
            <w:pPr>
              <w:tabs>
                <w:tab w:val="left" w:pos="5760"/>
              </w:tabs>
              <w:rPr>
                <w:iCs/>
                <w:szCs w:val="28"/>
              </w:rPr>
            </w:pPr>
            <w:r>
              <w:rPr>
                <w:iCs/>
                <w:szCs w:val="28"/>
              </w:rPr>
              <w:t>in</w:t>
            </w:r>
            <w:r w:rsidR="000B4344">
              <w:rPr>
                <w:iCs/>
                <w:szCs w:val="28"/>
              </w:rPr>
              <w:t xml:space="preserve"> </w:t>
            </w:r>
            <w:r w:rsidRPr="00444660">
              <w:rPr>
                <w:iCs/>
                <w:szCs w:val="28"/>
              </w:rPr>
              <w:t>welcom</w:t>
            </w:r>
            <w:r>
              <w:rPr>
                <w:iCs/>
                <w:szCs w:val="28"/>
              </w:rPr>
              <w:t>ing</w:t>
            </w:r>
            <w:r w:rsidRPr="00444660">
              <w:rPr>
                <w:iCs/>
                <w:szCs w:val="28"/>
              </w:rPr>
              <w:t xml:space="preserve"> the mystery of life within them;</w:t>
            </w:r>
          </w:p>
          <w:p w14:paraId="25791E3A" w14:textId="77777777" w:rsidR="009D29B0" w:rsidRDefault="009D29B0" w:rsidP="009D29B0">
            <w:pPr>
              <w:tabs>
                <w:tab w:val="left" w:pos="5760"/>
              </w:tabs>
              <w:rPr>
                <w:i/>
                <w:iCs/>
                <w:szCs w:val="28"/>
              </w:rPr>
            </w:pPr>
            <w:r w:rsidRPr="00444660">
              <w:rPr>
                <w:i/>
                <w:iCs/>
                <w:szCs w:val="28"/>
              </w:rPr>
              <w:t>We pray to the Lord:</w:t>
            </w:r>
          </w:p>
          <w:p w14:paraId="271643A0" w14:textId="671B82E3" w:rsidR="009D29B0" w:rsidRPr="00E4746C" w:rsidRDefault="009D29B0" w:rsidP="009D29B0">
            <w:pPr>
              <w:tabs>
                <w:tab w:val="left" w:pos="5760"/>
              </w:tabs>
              <w:rPr>
                <w:i/>
                <w:iCs/>
                <w:szCs w:val="28"/>
              </w:rPr>
            </w:pPr>
          </w:p>
        </w:tc>
        <w:tc>
          <w:tcPr>
            <w:tcW w:w="4410" w:type="dxa"/>
          </w:tcPr>
          <w:p w14:paraId="5C0FBBD5" w14:textId="77777777" w:rsidR="009D29B0" w:rsidRPr="00444660" w:rsidRDefault="009D29B0" w:rsidP="009D29B0">
            <w:pPr>
              <w:tabs>
                <w:tab w:val="left" w:pos="5400"/>
              </w:tabs>
              <w:ind w:right="-630"/>
              <w:rPr>
                <w:szCs w:val="28"/>
              </w:rPr>
            </w:pPr>
            <w:r w:rsidRPr="00444660">
              <w:rPr>
                <w:b/>
                <w:bCs/>
                <w:szCs w:val="28"/>
              </w:rPr>
              <w:t>Second Sunday in Ordinary Time</w:t>
            </w:r>
          </w:p>
          <w:p w14:paraId="1C2D079A" w14:textId="4680F3A4" w:rsidR="009D29B0" w:rsidRDefault="009D29B0" w:rsidP="009D29B0"/>
        </w:tc>
      </w:tr>
      <w:tr w:rsidR="009D29B0" w14:paraId="3F8018F7" w14:textId="77777777" w:rsidTr="00A878C9">
        <w:tc>
          <w:tcPr>
            <w:tcW w:w="5935" w:type="dxa"/>
          </w:tcPr>
          <w:p w14:paraId="31CBFC8B" w14:textId="77777777" w:rsidR="009D29B0" w:rsidRDefault="009D29B0" w:rsidP="009D29B0">
            <w:pPr>
              <w:tabs>
                <w:tab w:val="left" w:pos="5400"/>
              </w:tabs>
              <w:ind w:right="-360"/>
              <w:rPr>
                <w:b/>
                <w:bCs/>
                <w:szCs w:val="28"/>
              </w:rPr>
            </w:pPr>
            <w:r w:rsidRPr="00444660">
              <w:rPr>
                <w:b/>
                <w:bCs/>
                <w:szCs w:val="28"/>
              </w:rPr>
              <w:t>January 22</w:t>
            </w:r>
            <w:r w:rsidRPr="00444660">
              <w:rPr>
                <w:b/>
                <w:bCs/>
                <w:szCs w:val="28"/>
                <w:vertAlign w:val="superscript"/>
              </w:rPr>
              <w:t>nd</w:t>
            </w:r>
            <w:r w:rsidRPr="00444660">
              <w:rPr>
                <w:b/>
                <w:bCs/>
                <w:szCs w:val="28"/>
              </w:rPr>
              <w:t xml:space="preserve"> </w:t>
            </w:r>
          </w:p>
          <w:p w14:paraId="18A7EC86" w14:textId="77777777" w:rsidR="009D29B0" w:rsidRPr="00444660" w:rsidRDefault="009D29B0" w:rsidP="009D29B0">
            <w:pPr>
              <w:tabs>
                <w:tab w:val="left" w:pos="5400"/>
              </w:tabs>
              <w:rPr>
                <w:b/>
                <w:bCs/>
                <w:szCs w:val="28"/>
              </w:rPr>
            </w:pPr>
            <w:r w:rsidRPr="00444660">
              <w:rPr>
                <w:iCs/>
                <w:szCs w:val="28"/>
              </w:rPr>
              <w:t>For the legal protection of unborn children</w:t>
            </w:r>
            <w:r w:rsidRPr="00444660">
              <w:rPr>
                <w:iCs/>
                <w:szCs w:val="28"/>
              </w:rPr>
              <w:tab/>
            </w:r>
          </w:p>
          <w:p w14:paraId="7D299BAE" w14:textId="77777777" w:rsidR="009D29B0" w:rsidRPr="00444660" w:rsidRDefault="009D29B0" w:rsidP="009D29B0">
            <w:pPr>
              <w:tabs>
                <w:tab w:val="left" w:pos="5760"/>
              </w:tabs>
              <w:rPr>
                <w:iCs/>
                <w:szCs w:val="28"/>
              </w:rPr>
            </w:pPr>
            <w:r w:rsidRPr="00444660">
              <w:rPr>
                <w:iCs/>
                <w:szCs w:val="28"/>
              </w:rPr>
              <w:t xml:space="preserve">and for loving support for mothers </w:t>
            </w:r>
          </w:p>
          <w:p w14:paraId="40465B98" w14:textId="77777777" w:rsidR="009D29B0" w:rsidRPr="00444660" w:rsidRDefault="009D29B0" w:rsidP="009D29B0">
            <w:pPr>
              <w:tabs>
                <w:tab w:val="left" w:pos="5760"/>
              </w:tabs>
              <w:rPr>
                <w:iCs/>
                <w:szCs w:val="28"/>
              </w:rPr>
            </w:pPr>
            <w:r w:rsidRPr="00444660">
              <w:rPr>
                <w:iCs/>
                <w:szCs w:val="28"/>
              </w:rPr>
              <w:t>before and after birth;</w:t>
            </w:r>
          </w:p>
          <w:p w14:paraId="6634B9F2" w14:textId="77777777" w:rsidR="009D29B0" w:rsidRPr="00444660" w:rsidRDefault="009D29B0" w:rsidP="009D29B0">
            <w:pPr>
              <w:tabs>
                <w:tab w:val="left" w:pos="5760"/>
              </w:tabs>
              <w:rPr>
                <w:i/>
                <w:iCs/>
                <w:szCs w:val="28"/>
              </w:rPr>
            </w:pPr>
            <w:r w:rsidRPr="00444660">
              <w:rPr>
                <w:i/>
                <w:iCs/>
                <w:szCs w:val="28"/>
              </w:rPr>
              <w:t>We pray to the Lord:</w:t>
            </w:r>
          </w:p>
          <w:p w14:paraId="0D10C3D6" w14:textId="03C43167" w:rsidR="009D29B0" w:rsidRPr="008113DE" w:rsidRDefault="009D29B0" w:rsidP="00F8417C">
            <w:pPr>
              <w:tabs>
                <w:tab w:val="left" w:pos="5400"/>
              </w:tabs>
              <w:ind w:right="-360"/>
            </w:pPr>
          </w:p>
        </w:tc>
        <w:tc>
          <w:tcPr>
            <w:tcW w:w="4410" w:type="dxa"/>
          </w:tcPr>
          <w:p w14:paraId="5735A176" w14:textId="005BC967" w:rsidR="009D29B0" w:rsidRPr="00E4746C" w:rsidRDefault="009D29B0" w:rsidP="009D29B0">
            <w:pPr>
              <w:tabs>
                <w:tab w:val="left" w:pos="5400"/>
                <w:tab w:val="left" w:pos="5760"/>
              </w:tabs>
              <w:rPr>
                <w:b/>
                <w:bCs/>
                <w:szCs w:val="28"/>
              </w:rPr>
            </w:pPr>
            <w:r w:rsidRPr="00444660">
              <w:rPr>
                <w:b/>
                <w:bCs/>
                <w:szCs w:val="28"/>
              </w:rPr>
              <w:t xml:space="preserve">Day of Prayer for the Legal </w:t>
            </w:r>
            <w:r>
              <w:rPr>
                <w:b/>
                <w:bCs/>
                <w:szCs w:val="28"/>
              </w:rPr>
              <w:t xml:space="preserve">Protection </w:t>
            </w:r>
            <w:r w:rsidRPr="00444660">
              <w:rPr>
                <w:b/>
                <w:bCs/>
                <w:szCs w:val="28"/>
              </w:rPr>
              <w:t>of Unborn Children</w:t>
            </w:r>
          </w:p>
        </w:tc>
      </w:tr>
      <w:tr w:rsidR="009D29B0" w14:paraId="3E8EC54C" w14:textId="77777777" w:rsidTr="00A878C9">
        <w:tc>
          <w:tcPr>
            <w:tcW w:w="5935" w:type="dxa"/>
          </w:tcPr>
          <w:p w14:paraId="1BD27A97" w14:textId="77777777" w:rsidR="009D29B0" w:rsidRDefault="009D29B0" w:rsidP="009D29B0">
            <w:pPr>
              <w:tabs>
                <w:tab w:val="left" w:pos="5400"/>
              </w:tabs>
              <w:ind w:right="-450"/>
              <w:rPr>
                <w:bCs/>
                <w:szCs w:val="28"/>
              </w:rPr>
            </w:pPr>
            <w:r w:rsidRPr="00444660">
              <w:rPr>
                <w:b/>
                <w:bCs/>
                <w:szCs w:val="28"/>
              </w:rPr>
              <w:t>January 27</w:t>
            </w:r>
            <w:r w:rsidRPr="00444660">
              <w:rPr>
                <w:b/>
                <w:bCs/>
                <w:szCs w:val="28"/>
                <w:vertAlign w:val="superscript"/>
              </w:rPr>
              <w:t>th</w:t>
            </w:r>
            <w:r w:rsidRPr="00444660">
              <w:rPr>
                <w:bCs/>
                <w:szCs w:val="28"/>
              </w:rPr>
              <w:t xml:space="preserve"> </w:t>
            </w:r>
          </w:p>
          <w:p w14:paraId="431FD101" w14:textId="77777777" w:rsidR="009D29B0" w:rsidRPr="00444660" w:rsidRDefault="009D29B0" w:rsidP="009D29B0">
            <w:pPr>
              <w:tabs>
                <w:tab w:val="left" w:pos="5400"/>
                <w:tab w:val="left" w:pos="5760"/>
              </w:tabs>
              <w:rPr>
                <w:bCs/>
                <w:szCs w:val="28"/>
              </w:rPr>
            </w:pPr>
            <w:r w:rsidRPr="00444660">
              <w:rPr>
                <w:bCs/>
                <w:szCs w:val="28"/>
              </w:rPr>
              <w:t xml:space="preserve">For all who suffer from </w:t>
            </w:r>
          </w:p>
          <w:p w14:paraId="36A1E928" w14:textId="77777777" w:rsidR="009D29B0" w:rsidRPr="00444660" w:rsidRDefault="009D29B0" w:rsidP="009D29B0">
            <w:pPr>
              <w:tabs>
                <w:tab w:val="left" w:pos="5400"/>
                <w:tab w:val="left" w:pos="5760"/>
              </w:tabs>
              <w:rPr>
                <w:bCs/>
                <w:szCs w:val="28"/>
              </w:rPr>
            </w:pPr>
            <w:r w:rsidRPr="00444660">
              <w:rPr>
                <w:bCs/>
                <w:szCs w:val="28"/>
              </w:rPr>
              <w:t xml:space="preserve">participation in abortion: </w:t>
            </w:r>
          </w:p>
          <w:p w14:paraId="7C7A7C8B" w14:textId="7D1D4FB9" w:rsidR="009D29B0" w:rsidRPr="00444660" w:rsidRDefault="009D29B0" w:rsidP="009D29B0">
            <w:pPr>
              <w:tabs>
                <w:tab w:val="left" w:pos="5400"/>
                <w:tab w:val="left" w:pos="5760"/>
              </w:tabs>
              <w:rPr>
                <w:bCs/>
                <w:szCs w:val="28"/>
              </w:rPr>
            </w:pPr>
            <w:r w:rsidRPr="00444660">
              <w:rPr>
                <w:bCs/>
                <w:szCs w:val="28"/>
              </w:rPr>
              <w:t xml:space="preserve">May they </w:t>
            </w:r>
            <w:r w:rsidR="00C2299E">
              <w:rPr>
                <w:bCs/>
                <w:szCs w:val="28"/>
              </w:rPr>
              <w:t>find healing</w:t>
            </w:r>
            <w:r w:rsidR="00C610DB">
              <w:rPr>
                <w:bCs/>
                <w:szCs w:val="28"/>
              </w:rPr>
              <w:t xml:space="preserve"> and </w:t>
            </w:r>
            <w:r w:rsidR="002342C1">
              <w:rPr>
                <w:bCs/>
                <w:szCs w:val="28"/>
              </w:rPr>
              <w:t>peace</w:t>
            </w:r>
          </w:p>
          <w:p w14:paraId="0208D89C" w14:textId="557E23B6" w:rsidR="009D29B0" w:rsidRPr="00444660" w:rsidRDefault="00C610DB" w:rsidP="009D29B0">
            <w:pPr>
              <w:tabs>
                <w:tab w:val="left" w:pos="5400"/>
                <w:tab w:val="left" w:pos="5760"/>
              </w:tabs>
              <w:rPr>
                <w:bCs/>
                <w:szCs w:val="28"/>
              </w:rPr>
            </w:pPr>
            <w:r>
              <w:rPr>
                <w:bCs/>
                <w:szCs w:val="28"/>
              </w:rPr>
              <w:t>in</w:t>
            </w:r>
            <w:r w:rsidR="009D29B0" w:rsidRPr="00444660">
              <w:rPr>
                <w:bCs/>
                <w:szCs w:val="28"/>
              </w:rPr>
              <w:t xml:space="preserve"> God’s loving forgiveness; </w:t>
            </w:r>
          </w:p>
          <w:p w14:paraId="2FC15487" w14:textId="632CE651" w:rsidR="009D29B0" w:rsidRDefault="009D29B0" w:rsidP="009D29B0">
            <w:pPr>
              <w:tabs>
                <w:tab w:val="left" w:pos="5400"/>
              </w:tabs>
              <w:ind w:right="-360"/>
            </w:pPr>
            <w:r w:rsidRPr="00444660">
              <w:rPr>
                <w:bCs/>
                <w:i/>
                <w:szCs w:val="28"/>
              </w:rPr>
              <w:t>We pray to the Lord</w:t>
            </w:r>
            <w:r w:rsidR="00C610DB">
              <w:rPr>
                <w:bCs/>
                <w:i/>
                <w:szCs w:val="28"/>
              </w:rPr>
              <w:t>:</w:t>
            </w:r>
          </w:p>
        </w:tc>
        <w:tc>
          <w:tcPr>
            <w:tcW w:w="4410" w:type="dxa"/>
          </w:tcPr>
          <w:p w14:paraId="4370197E" w14:textId="11BEE413" w:rsidR="009D29B0" w:rsidRDefault="009D29B0" w:rsidP="009D29B0">
            <w:r w:rsidRPr="00444660">
              <w:rPr>
                <w:b/>
                <w:bCs/>
                <w:szCs w:val="28"/>
              </w:rPr>
              <w:t>Third Sunday in Ordinary Time</w:t>
            </w:r>
          </w:p>
        </w:tc>
      </w:tr>
    </w:tbl>
    <w:p w14:paraId="7DE1A6C5" w14:textId="77777777" w:rsidR="00E4746C" w:rsidRDefault="00E4746C" w:rsidP="00FE5590">
      <w:pPr>
        <w:rPr>
          <w:rFonts w:eastAsia="Calibri"/>
          <w:b/>
          <w:smallCaps/>
          <w:sz w:val="28"/>
          <w:szCs w:val="28"/>
        </w:rPr>
        <w:sectPr w:rsidR="00E4746C"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668672C5"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A56842">
        <w:rPr>
          <w:b/>
          <w:bCs/>
          <w:sz w:val="28"/>
          <w:szCs w:val="28"/>
        </w:rPr>
        <w:t xml:space="preserve">January </w:t>
      </w:r>
      <w:r w:rsidR="00650A93">
        <w:rPr>
          <w:b/>
          <w:bCs/>
          <w:smallCaps/>
          <w:sz w:val="28"/>
          <w:szCs w:val="28"/>
        </w:rPr>
        <w:t>201</w:t>
      </w:r>
      <w:r w:rsidR="00A56842">
        <w:rPr>
          <w:b/>
          <w:bCs/>
          <w:smallCaps/>
          <w:sz w:val="28"/>
          <w:szCs w:val="28"/>
        </w:rPr>
        <w:t>9</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7500B76E"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645"/>
        <w:gridCol w:w="2605"/>
      </w:tblGrid>
      <w:tr w:rsidR="007C07F3" w:rsidRPr="00D30A35" w14:paraId="10575E08" w14:textId="77777777" w:rsidTr="00B674D0">
        <w:trPr>
          <w:trHeight w:val="2843"/>
        </w:trPr>
        <w:tc>
          <w:tcPr>
            <w:tcW w:w="7645" w:type="dxa"/>
          </w:tcPr>
          <w:p w14:paraId="78ED92A5" w14:textId="77777777" w:rsidR="00613B28" w:rsidRPr="00F16F8D" w:rsidRDefault="00613B28" w:rsidP="00613B28">
            <w:pPr>
              <w:spacing w:before="120" w:after="240"/>
              <w:ind w:right="2430"/>
              <w:rPr>
                <w:b/>
                <w:sz w:val="32"/>
              </w:rPr>
            </w:pPr>
            <w:r>
              <w:rPr>
                <w:b/>
                <w:sz w:val="32"/>
              </w:rPr>
              <w:t>January 6</w:t>
            </w:r>
            <w:r w:rsidRPr="006A40F4">
              <w:rPr>
                <w:b/>
                <w:sz w:val="32"/>
                <w:vertAlign w:val="superscript"/>
              </w:rPr>
              <w:t>th</w:t>
            </w:r>
            <w:r>
              <w:rPr>
                <w:b/>
                <w:sz w:val="32"/>
              </w:rPr>
              <w:t xml:space="preserve"> </w:t>
            </w:r>
          </w:p>
          <w:p w14:paraId="4D1FAF3D" w14:textId="5B22E619" w:rsidR="00613B28" w:rsidRPr="00722B63" w:rsidRDefault="00613B28" w:rsidP="00613B28">
            <w:pPr>
              <w:ind w:right="-107"/>
              <w:rPr>
                <w:sz w:val="12"/>
                <w:szCs w:val="12"/>
              </w:rPr>
            </w:pPr>
            <w:r>
              <w:t xml:space="preserve">“Never tire of firmly speaking out in defense of life from its conception and do not be </w:t>
            </w:r>
            <w:r w:rsidRPr="001109BE">
              <w:t>deterred from the commitment to defend the dignity of every human person with courageous</w:t>
            </w:r>
            <w:r>
              <w:t xml:space="preserve"> determination. Christ is with you: be not afraid!”</w:t>
            </w:r>
          </w:p>
          <w:p w14:paraId="53929532" w14:textId="77777777" w:rsidR="00613B28" w:rsidRDefault="00613B28" w:rsidP="00613B28">
            <w:pPr>
              <w:rPr>
                <w:sz w:val="21"/>
                <w:szCs w:val="21"/>
              </w:rPr>
            </w:pPr>
          </w:p>
          <w:p w14:paraId="76C5C1C6" w14:textId="6D9E00AF" w:rsidR="007C07F3" w:rsidRDefault="00487D4B" w:rsidP="00613B28">
            <w:pPr>
              <w:spacing w:after="120"/>
              <w:ind w:right="72"/>
              <w:rPr>
                <w:b/>
                <w:bCs/>
                <w:sz w:val="26"/>
                <w:szCs w:val="26"/>
              </w:rPr>
            </w:pPr>
            <w:r>
              <w:rPr>
                <w:sz w:val="21"/>
                <w:szCs w:val="21"/>
              </w:rPr>
              <w:t>“</w:t>
            </w:r>
            <w:r w:rsidR="00613B28" w:rsidRPr="00F11DF7">
              <w:rPr>
                <w:sz w:val="21"/>
                <w:szCs w:val="21"/>
              </w:rPr>
              <w:t xml:space="preserve">Address of John Paul II to the Bishops and Apostolic Administrators of Albania on their </w:t>
            </w:r>
            <w:r>
              <w:rPr>
                <w:sz w:val="21"/>
                <w:szCs w:val="21"/>
              </w:rPr>
              <w:t>‘</w:t>
            </w:r>
            <w:r w:rsidR="00613B28" w:rsidRPr="00F11DF7">
              <w:rPr>
                <w:sz w:val="21"/>
                <w:szCs w:val="21"/>
              </w:rPr>
              <w:t xml:space="preserve">Ad </w:t>
            </w:r>
            <w:proofErr w:type="spellStart"/>
            <w:r w:rsidR="00613B28" w:rsidRPr="00F11DF7">
              <w:rPr>
                <w:sz w:val="21"/>
                <w:szCs w:val="21"/>
              </w:rPr>
              <w:t>Limina</w:t>
            </w:r>
            <w:proofErr w:type="spellEnd"/>
            <w:r>
              <w:rPr>
                <w:sz w:val="21"/>
                <w:szCs w:val="21"/>
              </w:rPr>
              <w:t>’</w:t>
            </w:r>
            <w:r w:rsidR="00613B28" w:rsidRPr="00F11DF7">
              <w:rPr>
                <w:sz w:val="21"/>
                <w:szCs w:val="21"/>
              </w:rPr>
              <w:t xml:space="preserve"> Visit, February 3, 2001</w:t>
            </w:r>
            <w:r>
              <w:rPr>
                <w:sz w:val="21"/>
                <w:szCs w:val="21"/>
              </w:rPr>
              <w:t>”</w:t>
            </w:r>
            <w:r w:rsidR="00613B28" w:rsidRPr="00F11DF7">
              <w:rPr>
                <w:sz w:val="21"/>
                <w:szCs w:val="21"/>
              </w:rPr>
              <w:t xml:space="preserve"> © 2001</w:t>
            </w:r>
            <w:r>
              <w:rPr>
                <w:sz w:val="21"/>
                <w:szCs w:val="21"/>
              </w:rPr>
              <w:t>,</w:t>
            </w:r>
            <w:r w:rsidR="00613B28" w:rsidRPr="00F11DF7">
              <w:rPr>
                <w:sz w:val="21"/>
                <w:szCs w:val="21"/>
              </w:rPr>
              <w:t xml:space="preserve"> </w:t>
            </w:r>
            <w:proofErr w:type="spellStart"/>
            <w:r w:rsidR="00613B28" w:rsidRPr="00F11DF7">
              <w:rPr>
                <w:sz w:val="21"/>
                <w:szCs w:val="21"/>
              </w:rPr>
              <w:t>Libreria</w:t>
            </w:r>
            <w:proofErr w:type="spellEnd"/>
            <w:r w:rsidR="00613B28" w:rsidRPr="00F11DF7">
              <w:rPr>
                <w:sz w:val="21"/>
                <w:szCs w:val="21"/>
              </w:rPr>
              <w:t xml:space="preserve"> </w:t>
            </w:r>
            <w:proofErr w:type="spellStart"/>
            <w:r w:rsidR="00613B28" w:rsidRPr="00F11DF7">
              <w:rPr>
                <w:sz w:val="21"/>
                <w:szCs w:val="21"/>
              </w:rPr>
              <w:t>Editrice</w:t>
            </w:r>
            <w:proofErr w:type="spellEnd"/>
            <w:r w:rsidR="00613B28" w:rsidRPr="00F11DF7">
              <w:rPr>
                <w:sz w:val="21"/>
                <w:szCs w:val="21"/>
              </w:rPr>
              <w:t xml:space="preserve"> </w:t>
            </w:r>
            <w:proofErr w:type="spellStart"/>
            <w:r w:rsidR="00613B28" w:rsidRPr="00F11DF7">
              <w:rPr>
                <w:sz w:val="21"/>
                <w:szCs w:val="21"/>
              </w:rPr>
              <w:t>Vaticana</w:t>
            </w:r>
            <w:proofErr w:type="spellEnd"/>
            <w:r w:rsidR="00613B28" w:rsidRPr="00F11DF7">
              <w:rPr>
                <w:sz w:val="21"/>
                <w:szCs w:val="21"/>
              </w:rPr>
              <w:t>. Used with permission.</w:t>
            </w:r>
            <w:r w:rsidR="00613B28">
              <w:rPr>
                <w:sz w:val="21"/>
                <w:szCs w:val="21"/>
              </w:rPr>
              <w:t xml:space="preserve"> All rights reserved.</w:t>
            </w:r>
          </w:p>
        </w:tc>
        <w:tc>
          <w:tcPr>
            <w:tcW w:w="2605" w:type="dxa"/>
          </w:tcPr>
          <w:p w14:paraId="5A84EA1C" w14:textId="77777777" w:rsidR="007C07F3" w:rsidRDefault="009E6DD3" w:rsidP="00E64ACB">
            <w:pPr>
              <w:ind w:right="-115"/>
              <w:rPr>
                <w:noProof/>
              </w:rPr>
            </w:pPr>
            <w:r>
              <w:rPr>
                <w:noProof/>
              </w:rPr>
              <w:drawing>
                <wp:inline distT="0" distB="0" distL="0" distR="0" wp14:anchorId="22E79CB5" wp14:editId="0338C6FD">
                  <wp:extent cx="1517015" cy="15170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lp-17-square-blue-them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7015" cy="1517015"/>
                          </a:xfrm>
                          <a:prstGeom prst="rect">
                            <a:avLst/>
                          </a:prstGeom>
                        </pic:spPr>
                      </pic:pic>
                    </a:graphicData>
                  </a:graphic>
                </wp:inline>
              </w:drawing>
            </w:r>
          </w:p>
          <w:p w14:paraId="1BA7D306" w14:textId="329FD999" w:rsidR="009E6DD3" w:rsidRPr="009E6DD3" w:rsidRDefault="00AE1664" w:rsidP="009E6DD3">
            <w:pPr>
              <w:spacing w:before="80"/>
              <w:ind w:right="-115"/>
              <w:jc w:val="center"/>
              <w:rPr>
                <w:noProof/>
                <w:sz w:val="21"/>
                <w:szCs w:val="21"/>
              </w:rPr>
            </w:pPr>
            <w:hyperlink r:id="rId20" w:history="1">
              <w:r w:rsidR="009E6DD3" w:rsidRPr="009E6DD3">
                <w:rPr>
                  <w:rStyle w:val="Hyperlink"/>
                  <w:noProof/>
                  <w:sz w:val="21"/>
                  <w:szCs w:val="21"/>
                </w:rPr>
                <w:t>Download</w:t>
              </w:r>
            </w:hyperlink>
          </w:p>
        </w:tc>
      </w:tr>
      <w:tr w:rsidR="00E64ACB" w:rsidRPr="00D30A35" w14:paraId="342AC532" w14:textId="5C7E4FE2" w:rsidTr="00B674D0">
        <w:trPr>
          <w:trHeight w:val="2240"/>
        </w:trPr>
        <w:tc>
          <w:tcPr>
            <w:tcW w:w="7645" w:type="dxa"/>
          </w:tcPr>
          <w:p w14:paraId="585E14BD" w14:textId="7B0095F6" w:rsidR="00E64ACB" w:rsidRPr="002D4FAF" w:rsidRDefault="001054A8" w:rsidP="00E64ACB">
            <w:pPr>
              <w:spacing w:after="120"/>
              <w:ind w:right="72"/>
              <w:rPr>
                <w:b/>
                <w:sz w:val="26"/>
                <w:szCs w:val="26"/>
                <w:vertAlign w:val="superscript"/>
              </w:rPr>
            </w:pPr>
            <w:r>
              <w:rPr>
                <w:b/>
                <w:bCs/>
                <w:sz w:val="26"/>
                <w:szCs w:val="26"/>
              </w:rPr>
              <w:t>January 13</w:t>
            </w:r>
            <w:r w:rsidR="00E64ACB" w:rsidRPr="007D2319">
              <w:rPr>
                <w:b/>
                <w:bCs/>
                <w:sz w:val="26"/>
                <w:szCs w:val="26"/>
                <w:vertAlign w:val="superscript"/>
              </w:rPr>
              <w:t>th</w:t>
            </w:r>
            <w:r w:rsidR="00E64ACB">
              <w:rPr>
                <w:b/>
                <w:bCs/>
                <w:sz w:val="26"/>
                <w:szCs w:val="26"/>
              </w:rPr>
              <w:t xml:space="preserve"> </w:t>
            </w:r>
          </w:p>
          <w:p w14:paraId="1DC59112" w14:textId="5403AD2E" w:rsidR="00A444B5" w:rsidRPr="0058750C" w:rsidRDefault="0058750C" w:rsidP="00A444B5">
            <w:pPr>
              <w:rPr>
                <w:color w:val="000000" w:themeColor="text1"/>
              </w:rPr>
            </w:pPr>
            <w:r>
              <w:rPr>
                <w:color w:val="000000" w:themeColor="text1"/>
                <w:shd w:val="clear" w:color="auto" w:fill="FFFFFF"/>
              </w:rPr>
              <w:t>“</w:t>
            </w:r>
            <w:r w:rsidR="00A444B5" w:rsidRPr="0058750C">
              <w:rPr>
                <w:color w:val="000000" w:themeColor="text1"/>
                <w:shd w:val="clear" w:color="auto" w:fill="FFFFFF"/>
              </w:rPr>
              <w:t>When we encounter Christ, experience his love, and deepen our relationship with him, we become more aware of our own worth and that of others. His love for each person is cause for great joy, and growing understanding of this priceless treasure motivates us to share his love with others.</w:t>
            </w:r>
            <w:r>
              <w:rPr>
                <w:color w:val="000000" w:themeColor="text1"/>
                <w:shd w:val="clear" w:color="auto" w:fill="FFFFFF"/>
              </w:rPr>
              <w:t>”</w:t>
            </w:r>
          </w:p>
          <w:p w14:paraId="5C57E0F7" w14:textId="77777777" w:rsidR="00E64ACB" w:rsidRPr="002D4FAF" w:rsidRDefault="00E64ACB" w:rsidP="00E64ACB"/>
          <w:p w14:paraId="325E5B78" w14:textId="77777777" w:rsidR="00E64ACB" w:rsidRPr="00CC4F51" w:rsidRDefault="00E64ACB" w:rsidP="00E64ACB">
            <w:pPr>
              <w:rPr>
                <w:sz w:val="21"/>
                <w:szCs w:val="21"/>
              </w:rPr>
            </w:pPr>
            <w:r w:rsidRPr="00CC4F51">
              <w:rPr>
                <w:sz w:val="21"/>
                <w:szCs w:val="21"/>
              </w:rPr>
              <w:t>USCCB Secretariat of Pro-Life Activities</w:t>
            </w:r>
          </w:p>
          <w:p w14:paraId="68E7C81C" w14:textId="77777777" w:rsidR="00E64ACB" w:rsidRPr="00CC4F51" w:rsidRDefault="00E64ACB" w:rsidP="00E64ACB">
            <w:pPr>
              <w:rPr>
                <w:sz w:val="21"/>
                <w:szCs w:val="21"/>
              </w:rPr>
            </w:pPr>
            <w:r w:rsidRPr="00CC4F51">
              <w:rPr>
                <w:sz w:val="21"/>
                <w:szCs w:val="21"/>
              </w:rPr>
              <w:t>“</w:t>
            </w:r>
            <w:r>
              <w:rPr>
                <w:sz w:val="21"/>
                <w:szCs w:val="21"/>
              </w:rPr>
              <w:t xml:space="preserve">How to Build a Culture of Life,” </w:t>
            </w:r>
            <w:hyperlink r:id="rId21" w:history="1">
              <w:r w:rsidRPr="00022E3B">
                <w:rPr>
                  <w:rStyle w:val="Hyperlink"/>
                  <w:sz w:val="21"/>
                  <w:szCs w:val="21"/>
                </w:rPr>
                <w:t>www.usccb.org/culture-of-life</w:t>
              </w:r>
            </w:hyperlink>
          </w:p>
          <w:p w14:paraId="0E38CD5B" w14:textId="31C7FF9F" w:rsidR="00E64ACB" w:rsidRPr="00E9344E" w:rsidRDefault="00E64ACB" w:rsidP="00E64ACB">
            <w:pPr>
              <w:rPr>
                <w:color w:val="444444"/>
                <w:sz w:val="20"/>
                <w:szCs w:val="20"/>
              </w:rPr>
            </w:pPr>
          </w:p>
        </w:tc>
        <w:tc>
          <w:tcPr>
            <w:tcW w:w="2605" w:type="dxa"/>
          </w:tcPr>
          <w:p w14:paraId="74CB8038" w14:textId="2D65805B" w:rsidR="00E64ACB" w:rsidRPr="006A6ECC" w:rsidRDefault="00E64ACB" w:rsidP="00E64ACB">
            <w:pPr>
              <w:ind w:right="-115"/>
              <w:rPr>
                <w:sz w:val="21"/>
                <w:szCs w:val="21"/>
              </w:rPr>
            </w:pPr>
            <w:r>
              <w:rPr>
                <w:noProof/>
              </w:rPr>
              <w:drawing>
                <wp:anchor distT="0" distB="0" distL="114300" distR="114300" simplePos="0" relativeHeight="251812864" behindDoc="0" locked="0" layoutInCell="1" allowOverlap="1" wp14:anchorId="29F9FD20" wp14:editId="767074D6">
                  <wp:simplePos x="0" y="0"/>
                  <wp:positionH relativeFrom="column">
                    <wp:posOffset>487680</wp:posOffset>
                  </wp:positionH>
                  <wp:positionV relativeFrom="paragraph">
                    <wp:posOffset>28902</wp:posOffset>
                  </wp:positionV>
                  <wp:extent cx="923544" cy="1188720"/>
                  <wp:effectExtent l="0" t="0" r="0" b="0"/>
                  <wp:wrapTopAndBottom/>
                  <wp:docPr id="17" name="Picture 17"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LP 20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544"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1840" behindDoc="0" locked="0" layoutInCell="1" allowOverlap="1" wp14:anchorId="533F2922" wp14:editId="3919CCB4">
                  <wp:simplePos x="0" y="0"/>
                  <wp:positionH relativeFrom="column">
                    <wp:posOffset>-48895</wp:posOffset>
                  </wp:positionH>
                  <wp:positionV relativeFrom="paragraph">
                    <wp:posOffset>28575</wp:posOffset>
                  </wp:positionV>
                  <wp:extent cx="502920" cy="1188720"/>
                  <wp:effectExtent l="0" t="0" r="0" b="0"/>
                  <wp:wrapTopAndBottom/>
                  <wp:docPr id="16" name="Picture 16"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LP 20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BFB">
              <w:rPr>
                <w:noProof/>
                <w:sz w:val="21"/>
                <w:szCs w:val="21"/>
              </w:rPr>
              <w:t xml:space="preserve"> </w:t>
            </w:r>
            <w:r w:rsidRPr="002E3BFB">
              <w:rPr>
                <w:sz w:val="21"/>
                <w:szCs w:val="21"/>
              </w:rPr>
              <w:t xml:space="preserve"> </w:t>
            </w:r>
            <w:hyperlink r:id="rId24" w:history="1">
              <w:r w:rsidRPr="00EE4156">
                <w:rPr>
                  <w:rStyle w:val="Hyperlink"/>
                  <w:sz w:val="21"/>
                  <w:szCs w:val="21"/>
                </w:rPr>
                <w:t>Order</w:t>
              </w:r>
            </w:hyperlink>
            <w:r w:rsidRPr="002E3BFB">
              <w:rPr>
                <w:rStyle w:val="Hyperlink"/>
                <w:sz w:val="21"/>
                <w:szCs w:val="21"/>
                <w:u w:val="none"/>
              </w:rPr>
              <w:t xml:space="preserve">  </w:t>
            </w:r>
            <w:r w:rsidRPr="002E3BFB">
              <w:rPr>
                <w:color w:val="4472C4" w:themeColor="accent5"/>
                <w:sz w:val="21"/>
                <w:szCs w:val="21"/>
              </w:rPr>
              <w:t xml:space="preserve">  </w:t>
            </w:r>
            <w:r>
              <w:rPr>
                <w:color w:val="4472C4" w:themeColor="accent5"/>
                <w:sz w:val="21"/>
                <w:szCs w:val="21"/>
              </w:rPr>
              <w:t xml:space="preserve">   </w:t>
            </w:r>
            <w:r w:rsidRPr="002E3BFB">
              <w:rPr>
                <w:color w:val="4472C4" w:themeColor="accent5"/>
                <w:sz w:val="21"/>
                <w:szCs w:val="21"/>
              </w:rPr>
              <w:t xml:space="preserve">  </w:t>
            </w:r>
            <w:hyperlink r:id="rId25" w:anchor="build" w:history="1">
              <w:r w:rsidRPr="002F522A">
                <w:rPr>
                  <w:rStyle w:val="Hyperlink"/>
                  <w:sz w:val="21"/>
                  <w:szCs w:val="21"/>
                </w:rPr>
                <w:t>Download</w:t>
              </w:r>
            </w:hyperlink>
            <w:r w:rsidRPr="002E3BFB">
              <w:rPr>
                <w:color w:val="4472C4" w:themeColor="accent5"/>
                <w:sz w:val="21"/>
                <w:szCs w:val="21"/>
              </w:rPr>
              <w:t xml:space="preserve">                 </w:t>
            </w:r>
          </w:p>
        </w:tc>
      </w:tr>
      <w:tr w:rsidR="00E64ACB" w:rsidRPr="0020775C" w14:paraId="7912FDAB" w14:textId="77777777" w:rsidTr="00B674D0">
        <w:trPr>
          <w:trHeight w:val="2528"/>
        </w:trPr>
        <w:tc>
          <w:tcPr>
            <w:tcW w:w="7645" w:type="dxa"/>
          </w:tcPr>
          <w:p w14:paraId="242A8F3B" w14:textId="4386BA0D" w:rsidR="00E64ACB" w:rsidRPr="002D4FAF" w:rsidRDefault="00E64ACB" w:rsidP="00E64ACB">
            <w:pPr>
              <w:spacing w:after="120"/>
              <w:ind w:right="72"/>
              <w:rPr>
                <w:b/>
                <w:sz w:val="26"/>
                <w:szCs w:val="26"/>
                <w:vertAlign w:val="superscript"/>
              </w:rPr>
            </w:pPr>
            <w:r>
              <w:rPr>
                <w:b/>
                <w:bCs/>
                <w:sz w:val="28"/>
                <w:szCs w:val="28"/>
              </w:rPr>
              <w:t>January 20</w:t>
            </w:r>
            <w:r w:rsidRPr="00CC6AE0">
              <w:rPr>
                <w:b/>
                <w:bCs/>
                <w:sz w:val="28"/>
                <w:szCs w:val="28"/>
                <w:vertAlign w:val="superscript"/>
              </w:rPr>
              <w:t>th</w:t>
            </w:r>
            <w:r>
              <w:rPr>
                <w:b/>
                <w:bCs/>
                <w:sz w:val="28"/>
                <w:szCs w:val="28"/>
              </w:rPr>
              <w:t xml:space="preserve"> </w:t>
            </w:r>
          </w:p>
          <w:p w14:paraId="0FC59657" w14:textId="5CCB3CF2" w:rsidR="00E64ACB" w:rsidRPr="002D4FAF" w:rsidRDefault="00E64ACB" w:rsidP="00E64ACB">
            <w:r w:rsidRPr="00D91BDC">
              <w:t>“</w:t>
            </w:r>
            <w:r w:rsidRPr="000737AB">
              <w:t xml:space="preserve">We are created to walk with and support one another; we don't need to fear reaching out in love. Help your friend experience the strength of God's message </w:t>
            </w:r>
            <w:r>
              <w:t xml:space="preserve">that resounds throughout time: </w:t>
            </w:r>
            <w:r w:rsidR="00CC49C2">
              <w:t>‘</w:t>
            </w:r>
            <w:r w:rsidRPr="000737AB">
              <w:t>Do not fear: I am with you</w:t>
            </w:r>
            <w:r w:rsidR="00CC49C2">
              <w:t>’</w:t>
            </w:r>
            <w:r w:rsidRPr="000737AB">
              <w:t xml:space="preserve"> (Isaiah 41:10).</w:t>
            </w:r>
            <w:r w:rsidR="00CC49C2">
              <w:t>”</w:t>
            </w:r>
          </w:p>
          <w:p w14:paraId="2A253B28" w14:textId="77777777" w:rsidR="00E64ACB" w:rsidRPr="002D4FAF" w:rsidRDefault="00E64ACB" w:rsidP="00E64ACB"/>
          <w:p w14:paraId="715B462B" w14:textId="77777777" w:rsidR="00E64ACB" w:rsidRPr="002D4FAF" w:rsidRDefault="00E64ACB" w:rsidP="00E64ACB">
            <w:pPr>
              <w:rPr>
                <w:sz w:val="21"/>
                <w:szCs w:val="21"/>
              </w:rPr>
            </w:pPr>
            <w:r w:rsidRPr="002D4FAF">
              <w:rPr>
                <w:sz w:val="21"/>
                <w:szCs w:val="21"/>
              </w:rPr>
              <w:t>USCCB Secretariat of Pro-Life Activities</w:t>
            </w:r>
            <w:r>
              <w:rPr>
                <w:sz w:val="21"/>
                <w:szCs w:val="21"/>
              </w:rPr>
              <w:t xml:space="preserve"> </w:t>
            </w:r>
          </w:p>
          <w:p w14:paraId="559FDB40" w14:textId="77777777" w:rsidR="00E64ACB" w:rsidRDefault="00E64ACB" w:rsidP="00E64ACB">
            <w:r w:rsidRPr="002D4FAF">
              <w:rPr>
                <w:sz w:val="21"/>
                <w:szCs w:val="21"/>
              </w:rPr>
              <w:t>“</w:t>
            </w:r>
            <w:r w:rsidRPr="009D561E">
              <w:rPr>
                <w:sz w:val="21"/>
                <w:szCs w:val="21"/>
              </w:rPr>
              <w:t>What to Do When a Friend Is Considering Abortion</w:t>
            </w:r>
            <w:r>
              <w:rPr>
                <w:sz w:val="21"/>
                <w:szCs w:val="21"/>
              </w:rPr>
              <w:t xml:space="preserve">”, </w:t>
            </w:r>
            <w:hyperlink r:id="rId26" w:history="1">
              <w:r w:rsidRPr="00FB6090">
                <w:rPr>
                  <w:rStyle w:val="Hyperlink"/>
                </w:rPr>
                <w:t>www.usccb.org/l-o-v-e</w:t>
              </w:r>
            </w:hyperlink>
            <w:r>
              <w:t xml:space="preserve"> </w:t>
            </w:r>
          </w:p>
          <w:p w14:paraId="70AB1B5C" w14:textId="77777777" w:rsidR="00E64ACB" w:rsidRDefault="00E64ACB" w:rsidP="00E64ACB">
            <w:r>
              <w:rPr>
                <w:sz w:val="21"/>
                <w:szCs w:val="21"/>
              </w:rPr>
              <w:t xml:space="preserve">NABRE © 2010 CCD. Used with permission. </w:t>
            </w:r>
          </w:p>
          <w:p w14:paraId="6F4594F3" w14:textId="77777777" w:rsidR="00E64ACB" w:rsidRPr="000737AB" w:rsidRDefault="00E64ACB" w:rsidP="00E64ACB">
            <w:pPr>
              <w:rPr>
                <w:sz w:val="20"/>
                <w:szCs w:val="20"/>
              </w:rPr>
            </w:pPr>
          </w:p>
        </w:tc>
        <w:tc>
          <w:tcPr>
            <w:tcW w:w="2605" w:type="dxa"/>
          </w:tcPr>
          <w:p w14:paraId="5B702A48" w14:textId="77777777" w:rsidR="00E64ACB" w:rsidRPr="0020775C" w:rsidRDefault="00AE1664" w:rsidP="00E64ACB">
            <w:pPr>
              <w:spacing w:after="120"/>
              <w:rPr>
                <w:rStyle w:val="Hyperlink"/>
                <w:noProof/>
              </w:rPr>
            </w:pPr>
            <w:hyperlink r:id="rId27" w:history="1">
              <w:r w:rsidR="00E64ACB" w:rsidRPr="00EE4156">
                <w:rPr>
                  <w:rStyle w:val="Hyperlink"/>
                  <w:sz w:val="21"/>
                  <w:szCs w:val="21"/>
                </w:rPr>
                <w:t>Order</w:t>
              </w:r>
            </w:hyperlink>
            <w:r w:rsidR="00E64ACB" w:rsidRPr="002E3BFB">
              <w:rPr>
                <w:rStyle w:val="Hyperlink"/>
                <w:sz w:val="21"/>
                <w:szCs w:val="21"/>
                <w:u w:val="none"/>
              </w:rPr>
              <w:t xml:space="preserve">  </w:t>
            </w:r>
            <w:r w:rsidR="00E64ACB" w:rsidRPr="002E3BFB">
              <w:rPr>
                <w:color w:val="4472C4" w:themeColor="accent5"/>
                <w:sz w:val="21"/>
                <w:szCs w:val="21"/>
              </w:rPr>
              <w:t xml:space="preserve">  </w:t>
            </w:r>
            <w:r w:rsidR="00E64ACB">
              <w:rPr>
                <w:color w:val="4472C4" w:themeColor="accent5"/>
                <w:sz w:val="21"/>
                <w:szCs w:val="21"/>
              </w:rPr>
              <w:t xml:space="preserve">   </w:t>
            </w:r>
            <w:r w:rsidR="00E64ACB" w:rsidRPr="002E3BFB">
              <w:rPr>
                <w:color w:val="4472C4" w:themeColor="accent5"/>
                <w:sz w:val="21"/>
                <w:szCs w:val="21"/>
              </w:rPr>
              <w:t xml:space="preserve">  </w:t>
            </w:r>
            <w:hyperlink r:id="rId28" w:anchor="what" w:history="1">
              <w:r w:rsidR="00E64ACB" w:rsidRPr="001041F8">
                <w:rPr>
                  <w:rStyle w:val="Hyperlink"/>
                  <w:sz w:val="21"/>
                  <w:szCs w:val="21"/>
                </w:rPr>
                <w:t xml:space="preserve">Download                </w:t>
              </w:r>
            </w:hyperlink>
            <w:r w:rsidR="00E64ACB" w:rsidRPr="003D0E8F">
              <w:rPr>
                <w:rStyle w:val="Hyperlink"/>
                <w:noProof/>
              </w:rPr>
              <w:drawing>
                <wp:anchor distT="0" distB="0" distL="114300" distR="114300" simplePos="0" relativeHeight="251807744" behindDoc="1" locked="0" layoutInCell="1" allowOverlap="1" wp14:anchorId="689A9070" wp14:editId="0CA41AB1">
                  <wp:simplePos x="0" y="0"/>
                  <wp:positionH relativeFrom="column">
                    <wp:posOffset>-68580</wp:posOffset>
                  </wp:positionH>
                  <wp:positionV relativeFrom="paragraph">
                    <wp:posOffset>17145</wp:posOffset>
                  </wp:positionV>
                  <wp:extent cx="485775" cy="1142365"/>
                  <wp:effectExtent l="0" t="0" r="9525" b="635"/>
                  <wp:wrapTight wrapText="bothSides">
                    <wp:wrapPolygon edited="0">
                      <wp:start x="0" y="0"/>
                      <wp:lineTo x="0" y="21252"/>
                      <wp:lineTo x="21176" y="21252"/>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29">
                            <a:extLst>
                              <a:ext uri="{28A0092B-C50C-407E-A947-70E740481C1C}">
                                <a14:useLocalDpi xmlns:a14="http://schemas.microsoft.com/office/drawing/2010/main" val="0"/>
                              </a:ext>
                            </a:extLst>
                          </a:blip>
                          <a:stretch>
                            <a:fillRect/>
                          </a:stretch>
                        </pic:blipFill>
                        <pic:spPr>
                          <a:xfrm>
                            <a:off x="0" y="0"/>
                            <a:ext cx="485775" cy="1142365"/>
                          </a:xfrm>
                          <a:prstGeom prst="rect">
                            <a:avLst/>
                          </a:prstGeom>
                        </pic:spPr>
                      </pic:pic>
                    </a:graphicData>
                  </a:graphic>
                  <wp14:sizeRelH relativeFrom="page">
                    <wp14:pctWidth>0</wp14:pctWidth>
                  </wp14:sizeRelH>
                  <wp14:sizeRelV relativeFrom="page">
                    <wp14:pctHeight>0</wp14:pctHeight>
                  </wp14:sizeRelV>
                </wp:anchor>
              </w:drawing>
            </w:r>
            <w:r w:rsidR="00E64ACB" w:rsidRPr="003D0E8F">
              <w:rPr>
                <w:rStyle w:val="Hyperlink"/>
                <w:noProof/>
              </w:rPr>
              <w:drawing>
                <wp:anchor distT="0" distB="0" distL="114300" distR="114300" simplePos="0" relativeHeight="251808768" behindDoc="1" locked="0" layoutInCell="1" allowOverlap="1" wp14:anchorId="0EA0B166" wp14:editId="45C25944">
                  <wp:simplePos x="0" y="0"/>
                  <wp:positionH relativeFrom="column">
                    <wp:posOffset>449580</wp:posOffset>
                  </wp:positionH>
                  <wp:positionV relativeFrom="paragraph">
                    <wp:posOffset>36195</wp:posOffset>
                  </wp:positionV>
                  <wp:extent cx="885190" cy="1144905"/>
                  <wp:effectExtent l="0" t="0" r="0" b="0"/>
                  <wp:wrapTight wrapText="bothSides">
                    <wp:wrapPolygon edited="0">
                      <wp:start x="0" y="0"/>
                      <wp:lineTo x="0" y="21205"/>
                      <wp:lineTo x="20918" y="21205"/>
                      <wp:lineTo x="2091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0">
                            <a:extLst>
                              <a:ext uri="{28A0092B-C50C-407E-A947-70E740481C1C}">
                                <a14:useLocalDpi xmlns:a14="http://schemas.microsoft.com/office/drawing/2010/main" val="0"/>
                              </a:ext>
                            </a:extLst>
                          </a:blip>
                          <a:stretch>
                            <a:fillRect/>
                          </a:stretch>
                        </pic:blipFill>
                        <pic:spPr>
                          <a:xfrm>
                            <a:off x="0" y="0"/>
                            <a:ext cx="885190" cy="1144905"/>
                          </a:xfrm>
                          <a:prstGeom prst="rect">
                            <a:avLst/>
                          </a:prstGeom>
                        </pic:spPr>
                      </pic:pic>
                    </a:graphicData>
                  </a:graphic>
                  <wp14:sizeRelH relativeFrom="margin">
                    <wp14:pctWidth>0</wp14:pctWidth>
                  </wp14:sizeRelH>
                  <wp14:sizeRelV relativeFrom="margin">
                    <wp14:pctHeight>0</wp14:pctHeight>
                  </wp14:sizeRelV>
                </wp:anchor>
              </w:drawing>
            </w:r>
          </w:p>
        </w:tc>
      </w:tr>
      <w:tr w:rsidR="001054A8" w:rsidRPr="0020775C" w14:paraId="46CF1186" w14:textId="77777777" w:rsidTr="00B674D0">
        <w:trPr>
          <w:trHeight w:val="2528"/>
        </w:trPr>
        <w:tc>
          <w:tcPr>
            <w:tcW w:w="7645" w:type="dxa"/>
          </w:tcPr>
          <w:p w14:paraId="008D7706" w14:textId="00A55BDD" w:rsidR="001054A8" w:rsidRPr="002D4FAF" w:rsidRDefault="001054A8" w:rsidP="001054A8">
            <w:pPr>
              <w:spacing w:after="120"/>
              <w:ind w:right="72"/>
              <w:rPr>
                <w:b/>
                <w:sz w:val="26"/>
                <w:szCs w:val="26"/>
                <w:vertAlign w:val="superscript"/>
              </w:rPr>
            </w:pPr>
            <w:r>
              <w:rPr>
                <w:b/>
                <w:bCs/>
                <w:sz w:val="26"/>
                <w:szCs w:val="26"/>
              </w:rPr>
              <w:t>January 27</w:t>
            </w:r>
            <w:r w:rsidRPr="001054A8">
              <w:rPr>
                <w:b/>
                <w:bCs/>
                <w:sz w:val="26"/>
                <w:szCs w:val="26"/>
                <w:vertAlign w:val="superscript"/>
              </w:rPr>
              <w:t>th</w:t>
            </w:r>
            <w:r>
              <w:rPr>
                <w:b/>
                <w:bCs/>
                <w:sz w:val="26"/>
                <w:szCs w:val="26"/>
              </w:rPr>
              <w:t xml:space="preserve"> </w:t>
            </w:r>
          </w:p>
          <w:p w14:paraId="4E1BBFFA" w14:textId="7A395FB7" w:rsidR="001054A8" w:rsidRPr="002D4FAF" w:rsidRDefault="001054A8" w:rsidP="001054A8">
            <w:r>
              <w:t>“</w:t>
            </w:r>
            <w:r w:rsidRPr="0094363A">
              <w:t>While many Catholics want to help women and men heal from past abortions, most don't know how to begin.</w:t>
            </w:r>
            <w:r>
              <w:t xml:space="preserve">” Learn how you can become an instrument of </w:t>
            </w:r>
            <w:r w:rsidR="00507B45">
              <w:t xml:space="preserve">God’s </w:t>
            </w:r>
            <w:r>
              <w:t xml:space="preserve">mercy at </w:t>
            </w:r>
            <w:hyperlink r:id="rId31" w:history="1">
              <w:r w:rsidRPr="00153F3F">
                <w:rPr>
                  <w:rStyle w:val="Hyperlink"/>
                </w:rPr>
                <w:t>www.usccb.org/bridges-of-mercy</w:t>
              </w:r>
            </w:hyperlink>
            <w:r>
              <w:t>.</w:t>
            </w:r>
          </w:p>
          <w:p w14:paraId="19A0A667" w14:textId="77777777" w:rsidR="001054A8" w:rsidRPr="002D4FAF" w:rsidRDefault="001054A8" w:rsidP="001054A8"/>
          <w:p w14:paraId="431C6E6C" w14:textId="77777777" w:rsidR="001054A8" w:rsidRDefault="001054A8" w:rsidP="001054A8">
            <w:pPr>
              <w:rPr>
                <w:sz w:val="21"/>
                <w:szCs w:val="21"/>
              </w:rPr>
            </w:pPr>
            <w:r w:rsidRPr="00294D37">
              <w:rPr>
                <w:sz w:val="21"/>
                <w:szCs w:val="21"/>
              </w:rPr>
              <w:t>USCCB Secretariat of Pro-Life Activities</w:t>
            </w:r>
            <w:r>
              <w:rPr>
                <w:sz w:val="21"/>
                <w:szCs w:val="21"/>
              </w:rPr>
              <w:t xml:space="preserve">, </w:t>
            </w:r>
          </w:p>
          <w:p w14:paraId="550AE756" w14:textId="696ABB81" w:rsidR="008570E6" w:rsidRDefault="001054A8" w:rsidP="001054A8">
            <w:pPr>
              <w:rPr>
                <w:sz w:val="21"/>
                <w:szCs w:val="21"/>
              </w:rPr>
            </w:pPr>
            <w:r w:rsidRPr="00294D37">
              <w:rPr>
                <w:sz w:val="21"/>
                <w:szCs w:val="21"/>
              </w:rPr>
              <w:t>“Bridges of Mercy for Post-Abortion Healing</w:t>
            </w:r>
            <w:r>
              <w:rPr>
                <w:sz w:val="21"/>
                <w:szCs w:val="21"/>
              </w:rPr>
              <w:t xml:space="preserve">”, </w:t>
            </w:r>
            <w:hyperlink r:id="rId32" w:history="1">
              <w:r w:rsidR="008570E6" w:rsidRPr="00596F3D">
                <w:rPr>
                  <w:rStyle w:val="Hyperlink"/>
                  <w:sz w:val="21"/>
                  <w:szCs w:val="21"/>
                </w:rPr>
                <w:t>www.usccb.org/bridges-of-mercy</w:t>
              </w:r>
            </w:hyperlink>
          </w:p>
          <w:p w14:paraId="7D95631D" w14:textId="7BC52434" w:rsidR="001054A8" w:rsidRPr="000737AB" w:rsidRDefault="001054A8" w:rsidP="001054A8">
            <w:pPr>
              <w:rPr>
                <w:sz w:val="20"/>
                <w:szCs w:val="20"/>
              </w:rPr>
            </w:pPr>
            <w:r w:rsidRPr="00294D37">
              <w:rPr>
                <w:sz w:val="21"/>
                <w:szCs w:val="21"/>
              </w:rPr>
              <w:br/>
            </w:r>
          </w:p>
        </w:tc>
        <w:tc>
          <w:tcPr>
            <w:tcW w:w="2605" w:type="dxa"/>
          </w:tcPr>
          <w:p w14:paraId="67085C70" w14:textId="127F5515" w:rsidR="001054A8" w:rsidRPr="0020775C" w:rsidRDefault="001054A8" w:rsidP="001054A8">
            <w:pPr>
              <w:spacing w:after="120"/>
              <w:rPr>
                <w:rStyle w:val="Hyperlink"/>
                <w:noProof/>
              </w:rPr>
            </w:pPr>
            <w:r>
              <w:rPr>
                <w:noProof/>
              </w:rPr>
              <w:drawing>
                <wp:anchor distT="0" distB="0" distL="114300" distR="114300" simplePos="0" relativeHeight="251813888" behindDoc="0" locked="0" layoutInCell="1" allowOverlap="1" wp14:anchorId="2AE57214" wp14:editId="6BA08863">
                  <wp:simplePos x="0" y="0"/>
                  <wp:positionH relativeFrom="column">
                    <wp:posOffset>55245</wp:posOffset>
                  </wp:positionH>
                  <wp:positionV relativeFrom="paragraph">
                    <wp:posOffset>70485</wp:posOffset>
                  </wp:positionV>
                  <wp:extent cx="932688" cy="1188720"/>
                  <wp:effectExtent l="0" t="0" r="1270" b="0"/>
                  <wp:wrapTopAndBottom/>
                  <wp:docPr id="11" name="Picture 11" descr="Respect Life Program 2018 - Bulletin Bridges of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 Life Program 2018 - Bulletin Bridges of Merc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2688"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1"/>
                <w:szCs w:val="21"/>
              </w:rPr>
              <w:t xml:space="preserve"> </w:t>
            </w:r>
            <w:r w:rsidRPr="002E3BFB">
              <w:rPr>
                <w:sz w:val="21"/>
                <w:szCs w:val="21"/>
              </w:rPr>
              <w:t xml:space="preserve"> </w:t>
            </w:r>
            <w:hyperlink r:id="rId34" w:history="1">
              <w:r w:rsidRPr="00EE4156">
                <w:rPr>
                  <w:rStyle w:val="Hyperlink"/>
                  <w:sz w:val="21"/>
                  <w:szCs w:val="21"/>
                </w:rPr>
                <w:t>Order</w:t>
              </w:r>
            </w:hyperlink>
            <w:r w:rsidRPr="002E3BFB">
              <w:rPr>
                <w:rStyle w:val="Hyperlink"/>
                <w:sz w:val="21"/>
                <w:szCs w:val="21"/>
                <w:u w:val="none"/>
              </w:rPr>
              <w:t xml:space="preserve">  </w:t>
            </w:r>
            <w:r>
              <w:rPr>
                <w:rStyle w:val="Hyperlink"/>
                <w:sz w:val="21"/>
                <w:szCs w:val="21"/>
                <w:u w:val="none"/>
              </w:rPr>
              <w:t xml:space="preserve">  </w:t>
            </w:r>
            <w:r>
              <w:rPr>
                <w:color w:val="4472C4" w:themeColor="accent5"/>
                <w:sz w:val="21"/>
                <w:szCs w:val="21"/>
              </w:rPr>
              <w:t xml:space="preserve">|   </w:t>
            </w:r>
            <w:r w:rsidRPr="002E3BFB">
              <w:rPr>
                <w:color w:val="4472C4" w:themeColor="accent5"/>
                <w:sz w:val="21"/>
                <w:szCs w:val="21"/>
              </w:rPr>
              <w:t xml:space="preserve">  </w:t>
            </w:r>
            <w:hyperlink r:id="rId35" w:anchor="abortionhealing" w:history="1">
              <w:r w:rsidRPr="001041F8">
                <w:rPr>
                  <w:rStyle w:val="Hyperlink"/>
                  <w:sz w:val="21"/>
                  <w:szCs w:val="21"/>
                </w:rPr>
                <w:t xml:space="preserve">Download                </w:t>
              </w:r>
            </w:hyperlink>
            <w:r w:rsidRPr="002E3BFB">
              <w:rPr>
                <w:color w:val="4472C4" w:themeColor="accent5"/>
                <w:sz w:val="21"/>
                <w:szCs w:val="21"/>
              </w:rPr>
              <w:t xml:space="preserve"> </w:t>
            </w:r>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26AF773E"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A56842">
        <w:rPr>
          <w:b/>
          <w:bCs/>
          <w:sz w:val="28"/>
          <w:szCs w:val="28"/>
        </w:rPr>
        <w:t xml:space="preserve">January </w:t>
      </w:r>
      <w:r w:rsidR="005D434A" w:rsidRPr="006F240A">
        <w:rPr>
          <w:rFonts w:eastAsia="Calibri"/>
          <w:b/>
          <w:smallCaps/>
          <w:sz w:val="28"/>
          <w:szCs w:val="28"/>
        </w:rPr>
        <w:t>201</w:t>
      </w:r>
      <w:r w:rsidR="00A56842">
        <w:rPr>
          <w:rFonts w:eastAsia="Calibri"/>
          <w:b/>
          <w:smallCaps/>
          <w:sz w:val="28"/>
          <w:szCs w:val="28"/>
        </w:rPr>
        <w:t>9</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D78B0EE"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6" w:history="1">
        <w:r w:rsidRPr="00A3563C">
          <w:rPr>
            <w:rStyle w:val="Hyperlink"/>
            <w:b/>
          </w:rPr>
          <w:t>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0D6B1BD3" w14:textId="1C1BA70A" w:rsidR="00F01B4B" w:rsidRDefault="00F01B4B" w:rsidP="007A1CF5">
      <w:pPr>
        <w:spacing w:after="120"/>
        <w:rPr>
          <w:rFonts w:eastAsia="Calibri"/>
          <w:b/>
          <w:sz w:val="28"/>
          <w:szCs w:val="28"/>
        </w:rPr>
      </w:pPr>
    </w:p>
    <w:p w14:paraId="6910D908" w14:textId="4383C8ED" w:rsidR="005D713D" w:rsidRPr="002D6731" w:rsidRDefault="002373D8" w:rsidP="007A1CF5">
      <w:pPr>
        <w:spacing w:after="120"/>
        <w:rPr>
          <w:rFonts w:eastAsia="Calibri"/>
          <w:sz w:val="28"/>
          <w:szCs w:val="28"/>
        </w:rPr>
      </w:pPr>
      <w:r w:rsidRPr="005D713D">
        <w:rPr>
          <w:rFonts w:eastAsia="Calibri"/>
          <w:b/>
          <w:sz w:val="28"/>
          <w:szCs w:val="28"/>
        </w:rPr>
        <w:t xml:space="preserve">Sunday, </w:t>
      </w:r>
      <w:r w:rsidR="00A56842">
        <w:rPr>
          <w:b/>
          <w:bCs/>
          <w:sz w:val="28"/>
          <w:szCs w:val="28"/>
        </w:rPr>
        <w:t>January 13</w:t>
      </w:r>
      <w:r w:rsidR="003577EB" w:rsidRPr="003577EB">
        <w:rPr>
          <w:b/>
          <w:bCs/>
          <w:sz w:val="28"/>
          <w:szCs w:val="28"/>
          <w:vertAlign w:val="superscript"/>
        </w:rPr>
        <w:t>th</w:t>
      </w:r>
      <w:r w:rsidR="003577EB">
        <w:rPr>
          <w:b/>
          <w:bCs/>
          <w:sz w:val="28"/>
          <w:szCs w:val="28"/>
        </w:rPr>
        <w:t>,</w:t>
      </w:r>
      <w:r w:rsidRPr="005D713D">
        <w:rPr>
          <w:rFonts w:eastAsia="Calibri"/>
          <w:b/>
          <w:sz w:val="28"/>
          <w:szCs w:val="28"/>
        </w:rPr>
        <w:t xml:space="preserve"> </w:t>
      </w:r>
      <w:r w:rsidR="001B51CC">
        <w:rPr>
          <w:rFonts w:eastAsia="Calibri"/>
          <w:b/>
          <w:sz w:val="28"/>
          <w:szCs w:val="28"/>
        </w:rPr>
        <w:t>201</w:t>
      </w:r>
      <w:r w:rsidR="00A56842">
        <w:rPr>
          <w:rFonts w:eastAsia="Calibri"/>
          <w:b/>
          <w:sz w:val="28"/>
          <w:szCs w:val="28"/>
        </w:rPr>
        <w:t>9</w:t>
      </w:r>
    </w:p>
    <w:p w14:paraId="1B09A58B" w14:textId="7BEF0551" w:rsidR="00120D07" w:rsidRDefault="00AE1664" w:rsidP="006A40F4">
      <w:pPr>
        <w:pStyle w:val="ListParagraph"/>
        <w:numPr>
          <w:ilvl w:val="0"/>
          <w:numId w:val="20"/>
        </w:numPr>
      </w:pPr>
      <w:hyperlink r:id="rId37" w:history="1">
        <w:r w:rsidR="00120D07" w:rsidRPr="002F1827">
          <w:rPr>
            <w:rStyle w:val="Hyperlink"/>
            <w:rFonts w:eastAsia="Calibri"/>
          </w:rPr>
          <w:t>Download Image</w:t>
        </w:r>
      </w:hyperlink>
      <w:r w:rsidR="006A40F4">
        <w:rPr>
          <w:rStyle w:val="Hyperlink"/>
          <w:rFonts w:eastAsia="Calibri"/>
        </w:rPr>
        <w:br/>
      </w:r>
    </w:p>
    <w:p w14:paraId="6DCD5F9E" w14:textId="5A288377" w:rsidR="00182A4F" w:rsidRDefault="006A40F4" w:rsidP="00120D07">
      <w:r>
        <w:rPr>
          <w:b/>
          <w:noProof/>
          <w:sz w:val="32"/>
        </w:rPr>
        <w:drawing>
          <wp:inline distT="0" distB="0" distL="0" distR="0" wp14:anchorId="1AF828CE" wp14:editId="71FFDA5B">
            <wp:extent cx="4764024" cy="228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4024" cy="2286000"/>
                    </a:xfrm>
                    <a:prstGeom prst="rect">
                      <a:avLst/>
                    </a:prstGeom>
                    <a:noFill/>
                    <a:ln>
                      <a:noFill/>
                    </a:ln>
                  </pic:spPr>
                </pic:pic>
              </a:graphicData>
            </a:graphic>
          </wp:inline>
        </w:drawing>
      </w:r>
    </w:p>
    <w:p w14:paraId="159249CD" w14:textId="44F72800" w:rsidR="00836B4E" w:rsidRDefault="00836B4E" w:rsidP="003606E0">
      <w:pPr>
        <w:spacing w:after="120"/>
        <w:rPr>
          <w:rFonts w:eastAsia="Calibri"/>
          <w:b/>
          <w:sz w:val="28"/>
          <w:szCs w:val="28"/>
        </w:rPr>
      </w:pPr>
    </w:p>
    <w:p w14:paraId="5CA55ED4" w14:textId="77777777" w:rsidR="006A40F4" w:rsidRDefault="003606E0" w:rsidP="006A40F4">
      <w:pPr>
        <w:spacing w:after="120"/>
        <w:rPr>
          <w:rFonts w:eastAsia="Calibri"/>
          <w:sz w:val="28"/>
          <w:szCs w:val="28"/>
        </w:rPr>
      </w:pPr>
      <w:r w:rsidRPr="005D713D">
        <w:rPr>
          <w:rFonts w:eastAsia="Calibri"/>
          <w:b/>
          <w:sz w:val="28"/>
          <w:szCs w:val="28"/>
        </w:rPr>
        <w:t xml:space="preserve">Sunday, </w:t>
      </w:r>
      <w:r w:rsidR="00A56842">
        <w:rPr>
          <w:b/>
          <w:bCs/>
          <w:sz w:val="28"/>
          <w:szCs w:val="28"/>
        </w:rPr>
        <w:t xml:space="preserve">January </w:t>
      </w:r>
      <w:r w:rsidR="007B73D0">
        <w:rPr>
          <w:b/>
          <w:bCs/>
          <w:sz w:val="28"/>
          <w:szCs w:val="28"/>
        </w:rPr>
        <w:t>2</w:t>
      </w:r>
      <w:r w:rsidR="006A40F4">
        <w:rPr>
          <w:b/>
          <w:bCs/>
          <w:sz w:val="28"/>
          <w:szCs w:val="28"/>
        </w:rPr>
        <w:t>0</w:t>
      </w:r>
      <w:r w:rsidR="003577EB" w:rsidRPr="003577EB">
        <w:rPr>
          <w:b/>
          <w:bCs/>
          <w:sz w:val="28"/>
          <w:szCs w:val="28"/>
          <w:vertAlign w:val="superscript"/>
        </w:rPr>
        <w:t>th</w:t>
      </w:r>
      <w:r w:rsidRPr="005D713D">
        <w:rPr>
          <w:rFonts w:eastAsia="Calibri"/>
          <w:b/>
          <w:sz w:val="28"/>
          <w:szCs w:val="28"/>
        </w:rPr>
        <w:t xml:space="preserve">, </w:t>
      </w:r>
      <w:r>
        <w:rPr>
          <w:rFonts w:eastAsia="Calibri"/>
          <w:b/>
          <w:sz w:val="28"/>
          <w:szCs w:val="28"/>
        </w:rPr>
        <w:t>201</w:t>
      </w:r>
      <w:r w:rsidR="00A56842">
        <w:rPr>
          <w:rFonts w:eastAsia="Calibri"/>
          <w:b/>
          <w:sz w:val="28"/>
          <w:szCs w:val="28"/>
        </w:rPr>
        <w:t>9</w:t>
      </w:r>
    </w:p>
    <w:p w14:paraId="42326865" w14:textId="6E93D138" w:rsidR="002373D8" w:rsidRPr="006A40F4" w:rsidRDefault="00AE1664" w:rsidP="00DF5149">
      <w:pPr>
        <w:pStyle w:val="ListParagraph"/>
        <w:numPr>
          <w:ilvl w:val="0"/>
          <w:numId w:val="20"/>
        </w:numPr>
        <w:spacing w:after="120"/>
      </w:pPr>
      <w:hyperlink r:id="rId39" w:tgtFrame="_blank" w:history="1">
        <w:r w:rsidR="006A40F4" w:rsidRPr="006A40F4">
          <w:rPr>
            <w:rStyle w:val="Hyperlink"/>
            <w:bCs/>
          </w:rPr>
          <w:t>English</w:t>
        </w:r>
      </w:hyperlink>
      <w:r w:rsidR="006A40F4" w:rsidRPr="006A40F4">
        <w:t> / </w:t>
      </w:r>
      <w:proofErr w:type="spellStart"/>
      <w:r w:rsidR="006A40F4" w:rsidRPr="006A40F4">
        <w:fldChar w:fldCharType="begin"/>
      </w:r>
      <w:r w:rsidR="006A40F4" w:rsidRPr="006A40F4">
        <w:instrText xml:space="preserve"> HYPERLINK "http://www.usccb.org/about/pro-life-activities/respect-life-program/upload/rlp-18-cherished-sp-500x500-jpg.png" \t "_blank" </w:instrText>
      </w:r>
      <w:r w:rsidR="006A40F4" w:rsidRPr="006A40F4">
        <w:fldChar w:fldCharType="separate"/>
      </w:r>
      <w:r w:rsidR="006A40F4" w:rsidRPr="006A40F4">
        <w:rPr>
          <w:rStyle w:val="Hyperlink"/>
          <w:bCs/>
        </w:rPr>
        <w:t>en</w:t>
      </w:r>
      <w:proofErr w:type="spellEnd"/>
      <w:r w:rsidR="006A40F4" w:rsidRPr="006A40F4">
        <w:rPr>
          <w:rStyle w:val="Hyperlink"/>
          <w:bCs/>
        </w:rPr>
        <w:t xml:space="preserve"> </w:t>
      </w:r>
      <w:proofErr w:type="spellStart"/>
      <w:r w:rsidR="006A40F4" w:rsidRPr="006A40F4">
        <w:rPr>
          <w:rStyle w:val="Hyperlink"/>
          <w:bCs/>
        </w:rPr>
        <w:t>español</w:t>
      </w:r>
      <w:proofErr w:type="spellEnd"/>
      <w:r w:rsidR="006A40F4" w:rsidRPr="006A40F4">
        <w:fldChar w:fldCharType="end"/>
      </w:r>
      <w:r w:rsidR="006A40F4" w:rsidRPr="006A40F4">
        <w:t>    </w:t>
      </w:r>
      <w:r w:rsidR="006A40F4" w:rsidRPr="006A40F4">
        <w:rPr>
          <w:noProof/>
        </w:rPr>
        <w:drawing>
          <wp:anchor distT="0" distB="0" distL="114300" distR="114300" simplePos="0" relativeHeight="251815936" behindDoc="0" locked="0" layoutInCell="1" allowOverlap="1" wp14:anchorId="43B93332" wp14:editId="131150B8">
            <wp:simplePos x="0" y="0"/>
            <wp:positionH relativeFrom="margin">
              <wp:align>left</wp:align>
            </wp:positionH>
            <wp:positionV relativeFrom="paragraph">
              <wp:posOffset>278130</wp:posOffset>
            </wp:positionV>
            <wp:extent cx="2286000" cy="2286000"/>
            <wp:effectExtent l="0" t="0" r="0" b="0"/>
            <wp:wrapTopAndBottom/>
            <wp:docPr id="15" name="Picture 15" descr="http://www.usccb.org/about/pro-life-activities/respect-life-program/upload/rlp-18-meme-cheris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ccb.org/about/pro-life-activities/respect-life-program/upload/rlp-18-meme-cherished.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373D8"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49C1B" w14:textId="77777777" w:rsidR="00981DA9" w:rsidRDefault="00981DA9">
      <w:r>
        <w:separator/>
      </w:r>
    </w:p>
  </w:endnote>
  <w:endnote w:type="continuationSeparator" w:id="0">
    <w:p w14:paraId="624E4D98" w14:textId="77777777" w:rsidR="00981DA9" w:rsidRDefault="0098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9329452" w:rsidR="00E568C4" w:rsidRPr="00427256" w:rsidRDefault="003D7AA0" w:rsidP="00E568C4">
    <w:pPr>
      <w:spacing w:line="300" w:lineRule="auto"/>
      <w:contextualSpacing/>
      <w:jc w:val="center"/>
      <w:rPr>
        <w:b/>
        <w:sz w:val="20"/>
        <w:szCs w:val="20"/>
      </w:rPr>
    </w:pPr>
    <w:r>
      <w:rPr>
        <w:b/>
        <w:sz w:val="20"/>
        <w:szCs w:val="20"/>
      </w:rPr>
      <w:t>View, download, and order the 201</w:t>
    </w:r>
    <w:r w:rsidR="003577EB">
      <w:rPr>
        <w:b/>
        <w:sz w:val="20"/>
        <w:szCs w:val="20"/>
      </w:rPr>
      <w:t>8</w:t>
    </w:r>
    <w:r>
      <w:rPr>
        <w:b/>
        <w:sz w:val="20"/>
        <w:szCs w:val="20"/>
      </w:rPr>
      <w:t>-</w:t>
    </w:r>
    <w:r w:rsidR="009649DA">
      <w:rPr>
        <w:b/>
        <w:sz w:val="20"/>
        <w:szCs w:val="20"/>
      </w:rPr>
      <w:t>20</w:t>
    </w:r>
    <w:r w:rsidR="00276765">
      <w:rPr>
        <w:b/>
        <w:sz w:val="20"/>
        <w:szCs w:val="20"/>
      </w:rPr>
      <w:t>1</w:t>
    </w:r>
    <w:r w:rsidR="003577EB">
      <w:rPr>
        <w:b/>
        <w:sz w:val="20"/>
        <w:szCs w:val="20"/>
      </w:rPr>
      <w:t>9</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66FB" w14:textId="77777777" w:rsidR="00981DA9" w:rsidRDefault="00981DA9">
      <w:r>
        <w:separator/>
      </w:r>
    </w:p>
  </w:footnote>
  <w:footnote w:type="continuationSeparator" w:id="0">
    <w:p w14:paraId="62E6E15D" w14:textId="77777777" w:rsidR="00981DA9" w:rsidRDefault="0098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6"/>
  </w:num>
  <w:num w:numId="4">
    <w:abstractNumId w:val="7"/>
  </w:num>
  <w:num w:numId="5">
    <w:abstractNumId w:val="15"/>
  </w:num>
  <w:num w:numId="6">
    <w:abstractNumId w:val="0"/>
  </w:num>
  <w:num w:numId="7">
    <w:abstractNumId w:val="9"/>
  </w:num>
  <w:num w:numId="8">
    <w:abstractNumId w:val="3"/>
  </w:num>
  <w:num w:numId="9">
    <w:abstractNumId w:val="17"/>
  </w:num>
  <w:num w:numId="10">
    <w:abstractNumId w:val="13"/>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4"/>
  </w:num>
  <w:num w:numId="18">
    <w:abstractNumId w:val="3"/>
  </w:num>
  <w:num w:numId="19">
    <w:abstractNumId w:val="9"/>
  </w:num>
  <w:num w:numId="20">
    <w:abstractNumId w:val="6"/>
  </w:num>
  <w:num w:numId="21">
    <w:abstractNumId w:val="1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21695"/>
    <w:rsid w:val="00027900"/>
    <w:rsid w:val="00030E41"/>
    <w:rsid w:val="000357B6"/>
    <w:rsid w:val="000360C5"/>
    <w:rsid w:val="00041DBC"/>
    <w:rsid w:val="00041F7E"/>
    <w:rsid w:val="00044B02"/>
    <w:rsid w:val="00045EF8"/>
    <w:rsid w:val="00046D8C"/>
    <w:rsid w:val="000479EF"/>
    <w:rsid w:val="00051DF7"/>
    <w:rsid w:val="00052B1F"/>
    <w:rsid w:val="00054BD3"/>
    <w:rsid w:val="00055363"/>
    <w:rsid w:val="000560C6"/>
    <w:rsid w:val="000668A2"/>
    <w:rsid w:val="00067E31"/>
    <w:rsid w:val="000713BD"/>
    <w:rsid w:val="000737AB"/>
    <w:rsid w:val="00074258"/>
    <w:rsid w:val="00074796"/>
    <w:rsid w:val="000760CA"/>
    <w:rsid w:val="0007662D"/>
    <w:rsid w:val="00081966"/>
    <w:rsid w:val="0008335E"/>
    <w:rsid w:val="00086773"/>
    <w:rsid w:val="00086A01"/>
    <w:rsid w:val="00091AC2"/>
    <w:rsid w:val="00093245"/>
    <w:rsid w:val="000A4EFC"/>
    <w:rsid w:val="000A7AB9"/>
    <w:rsid w:val="000B1F22"/>
    <w:rsid w:val="000B2FFE"/>
    <w:rsid w:val="000B4344"/>
    <w:rsid w:val="000B47E3"/>
    <w:rsid w:val="000B4CAF"/>
    <w:rsid w:val="000B523F"/>
    <w:rsid w:val="000B66E7"/>
    <w:rsid w:val="000C2090"/>
    <w:rsid w:val="000C22D8"/>
    <w:rsid w:val="000C4F2B"/>
    <w:rsid w:val="000C5863"/>
    <w:rsid w:val="000C784F"/>
    <w:rsid w:val="000C7FD8"/>
    <w:rsid w:val="000D0CB9"/>
    <w:rsid w:val="000D40FA"/>
    <w:rsid w:val="000E2A41"/>
    <w:rsid w:val="000E6900"/>
    <w:rsid w:val="000F0A94"/>
    <w:rsid w:val="000F1357"/>
    <w:rsid w:val="000F2816"/>
    <w:rsid w:val="00103D61"/>
    <w:rsid w:val="001041F8"/>
    <w:rsid w:val="001054A8"/>
    <w:rsid w:val="00105C3A"/>
    <w:rsid w:val="00106B46"/>
    <w:rsid w:val="00107E93"/>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25BA"/>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616B"/>
    <w:rsid w:val="001D0422"/>
    <w:rsid w:val="001D1329"/>
    <w:rsid w:val="001D6847"/>
    <w:rsid w:val="001E0DA6"/>
    <w:rsid w:val="001E0DD1"/>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207CD"/>
    <w:rsid w:val="00220A09"/>
    <w:rsid w:val="002216C7"/>
    <w:rsid w:val="00230823"/>
    <w:rsid w:val="00231A5B"/>
    <w:rsid w:val="00233695"/>
    <w:rsid w:val="002342C1"/>
    <w:rsid w:val="0023465A"/>
    <w:rsid w:val="00234A84"/>
    <w:rsid w:val="0023692C"/>
    <w:rsid w:val="002373D8"/>
    <w:rsid w:val="0024156E"/>
    <w:rsid w:val="002437D1"/>
    <w:rsid w:val="00244270"/>
    <w:rsid w:val="00253183"/>
    <w:rsid w:val="00255574"/>
    <w:rsid w:val="00257DE3"/>
    <w:rsid w:val="00260926"/>
    <w:rsid w:val="00265335"/>
    <w:rsid w:val="00265D98"/>
    <w:rsid w:val="0026677E"/>
    <w:rsid w:val="00275262"/>
    <w:rsid w:val="00276765"/>
    <w:rsid w:val="00280164"/>
    <w:rsid w:val="00281D2B"/>
    <w:rsid w:val="002850E0"/>
    <w:rsid w:val="002855B7"/>
    <w:rsid w:val="002900D1"/>
    <w:rsid w:val="00294D37"/>
    <w:rsid w:val="0029527F"/>
    <w:rsid w:val="002A2ECD"/>
    <w:rsid w:val="002A431D"/>
    <w:rsid w:val="002A4975"/>
    <w:rsid w:val="002A6407"/>
    <w:rsid w:val="002B1216"/>
    <w:rsid w:val="002B1B01"/>
    <w:rsid w:val="002B1B5C"/>
    <w:rsid w:val="002B1CAE"/>
    <w:rsid w:val="002C047E"/>
    <w:rsid w:val="002C5D25"/>
    <w:rsid w:val="002D20D5"/>
    <w:rsid w:val="002D34B1"/>
    <w:rsid w:val="002D4FAF"/>
    <w:rsid w:val="002D5547"/>
    <w:rsid w:val="002D5D20"/>
    <w:rsid w:val="002D6731"/>
    <w:rsid w:val="002D7E35"/>
    <w:rsid w:val="002E3BFB"/>
    <w:rsid w:val="002E465D"/>
    <w:rsid w:val="002E52B0"/>
    <w:rsid w:val="002E5D7C"/>
    <w:rsid w:val="002E7B75"/>
    <w:rsid w:val="002F1827"/>
    <w:rsid w:val="002F32DE"/>
    <w:rsid w:val="002F3E7C"/>
    <w:rsid w:val="002F522A"/>
    <w:rsid w:val="002F754D"/>
    <w:rsid w:val="002F77B6"/>
    <w:rsid w:val="00303B16"/>
    <w:rsid w:val="003061C1"/>
    <w:rsid w:val="00311CA7"/>
    <w:rsid w:val="00317CE2"/>
    <w:rsid w:val="0032365C"/>
    <w:rsid w:val="00325895"/>
    <w:rsid w:val="00325ADA"/>
    <w:rsid w:val="003274EC"/>
    <w:rsid w:val="00332A91"/>
    <w:rsid w:val="0033316D"/>
    <w:rsid w:val="00334D2C"/>
    <w:rsid w:val="003358A6"/>
    <w:rsid w:val="00335E95"/>
    <w:rsid w:val="00336997"/>
    <w:rsid w:val="00337203"/>
    <w:rsid w:val="003425E6"/>
    <w:rsid w:val="00342CC8"/>
    <w:rsid w:val="00347B64"/>
    <w:rsid w:val="00347DA1"/>
    <w:rsid w:val="00347E22"/>
    <w:rsid w:val="003514C8"/>
    <w:rsid w:val="00351534"/>
    <w:rsid w:val="0035533E"/>
    <w:rsid w:val="00356B4E"/>
    <w:rsid w:val="003577EB"/>
    <w:rsid w:val="003606E0"/>
    <w:rsid w:val="00362509"/>
    <w:rsid w:val="00363383"/>
    <w:rsid w:val="003652FA"/>
    <w:rsid w:val="00366E49"/>
    <w:rsid w:val="0037413E"/>
    <w:rsid w:val="00380825"/>
    <w:rsid w:val="00380972"/>
    <w:rsid w:val="0038504F"/>
    <w:rsid w:val="003851EF"/>
    <w:rsid w:val="00386037"/>
    <w:rsid w:val="003879BF"/>
    <w:rsid w:val="00393D1D"/>
    <w:rsid w:val="00395EF0"/>
    <w:rsid w:val="003A1F0F"/>
    <w:rsid w:val="003B2CAD"/>
    <w:rsid w:val="003C25FE"/>
    <w:rsid w:val="003C54BF"/>
    <w:rsid w:val="003D0E8F"/>
    <w:rsid w:val="003D17B4"/>
    <w:rsid w:val="003D36D6"/>
    <w:rsid w:val="003D4DAC"/>
    <w:rsid w:val="003D7568"/>
    <w:rsid w:val="003D7AA0"/>
    <w:rsid w:val="003E45D4"/>
    <w:rsid w:val="00400D92"/>
    <w:rsid w:val="004012FF"/>
    <w:rsid w:val="00405BDA"/>
    <w:rsid w:val="00407A69"/>
    <w:rsid w:val="00413555"/>
    <w:rsid w:val="004136AC"/>
    <w:rsid w:val="004202A2"/>
    <w:rsid w:val="00420C48"/>
    <w:rsid w:val="0042387F"/>
    <w:rsid w:val="0042493C"/>
    <w:rsid w:val="00430384"/>
    <w:rsid w:val="004336F7"/>
    <w:rsid w:val="00440539"/>
    <w:rsid w:val="00440ADD"/>
    <w:rsid w:val="004410E7"/>
    <w:rsid w:val="00444660"/>
    <w:rsid w:val="00445361"/>
    <w:rsid w:val="0045112D"/>
    <w:rsid w:val="00453BA6"/>
    <w:rsid w:val="004548D3"/>
    <w:rsid w:val="00454EFB"/>
    <w:rsid w:val="0046024F"/>
    <w:rsid w:val="0046112E"/>
    <w:rsid w:val="0046116A"/>
    <w:rsid w:val="0046116E"/>
    <w:rsid w:val="00463102"/>
    <w:rsid w:val="00470C4A"/>
    <w:rsid w:val="004714AB"/>
    <w:rsid w:val="004730CB"/>
    <w:rsid w:val="00473264"/>
    <w:rsid w:val="00476980"/>
    <w:rsid w:val="00477230"/>
    <w:rsid w:val="00482F0D"/>
    <w:rsid w:val="00487D4B"/>
    <w:rsid w:val="00491216"/>
    <w:rsid w:val="00492D45"/>
    <w:rsid w:val="004948A4"/>
    <w:rsid w:val="004A0892"/>
    <w:rsid w:val="004A1F11"/>
    <w:rsid w:val="004A3BCD"/>
    <w:rsid w:val="004A7E1B"/>
    <w:rsid w:val="004B2C83"/>
    <w:rsid w:val="004B42E5"/>
    <w:rsid w:val="004B7753"/>
    <w:rsid w:val="004C0052"/>
    <w:rsid w:val="004C0EFB"/>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405"/>
    <w:rsid w:val="00507B45"/>
    <w:rsid w:val="00507CEA"/>
    <w:rsid w:val="005207B9"/>
    <w:rsid w:val="00525DFB"/>
    <w:rsid w:val="00530518"/>
    <w:rsid w:val="0054353D"/>
    <w:rsid w:val="00543EA3"/>
    <w:rsid w:val="005455EB"/>
    <w:rsid w:val="00546BAE"/>
    <w:rsid w:val="00550856"/>
    <w:rsid w:val="00552483"/>
    <w:rsid w:val="005555A5"/>
    <w:rsid w:val="00556E51"/>
    <w:rsid w:val="00557982"/>
    <w:rsid w:val="00561F6E"/>
    <w:rsid w:val="005623CE"/>
    <w:rsid w:val="0056240C"/>
    <w:rsid w:val="005625BC"/>
    <w:rsid w:val="00565977"/>
    <w:rsid w:val="0057068A"/>
    <w:rsid w:val="0057797C"/>
    <w:rsid w:val="00580575"/>
    <w:rsid w:val="00587424"/>
    <w:rsid w:val="0058750C"/>
    <w:rsid w:val="00590B69"/>
    <w:rsid w:val="005911CA"/>
    <w:rsid w:val="005933BF"/>
    <w:rsid w:val="00593856"/>
    <w:rsid w:val="00597010"/>
    <w:rsid w:val="005974F8"/>
    <w:rsid w:val="005975B3"/>
    <w:rsid w:val="005A368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713D"/>
    <w:rsid w:val="005E29DA"/>
    <w:rsid w:val="005E2B56"/>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70ED"/>
    <w:rsid w:val="00667818"/>
    <w:rsid w:val="00670CFF"/>
    <w:rsid w:val="00672A10"/>
    <w:rsid w:val="00673194"/>
    <w:rsid w:val="00674B36"/>
    <w:rsid w:val="00680E85"/>
    <w:rsid w:val="006907C2"/>
    <w:rsid w:val="00692019"/>
    <w:rsid w:val="006A1945"/>
    <w:rsid w:val="006A3337"/>
    <w:rsid w:val="006A40F4"/>
    <w:rsid w:val="006A480F"/>
    <w:rsid w:val="006A59C0"/>
    <w:rsid w:val="006A5EA3"/>
    <w:rsid w:val="006A6ECC"/>
    <w:rsid w:val="006B1DD4"/>
    <w:rsid w:val="006B2DA5"/>
    <w:rsid w:val="006B2FCD"/>
    <w:rsid w:val="006B536D"/>
    <w:rsid w:val="006B57AF"/>
    <w:rsid w:val="006B6656"/>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32803"/>
    <w:rsid w:val="007413C4"/>
    <w:rsid w:val="00743530"/>
    <w:rsid w:val="00744EA2"/>
    <w:rsid w:val="00745A42"/>
    <w:rsid w:val="0074751C"/>
    <w:rsid w:val="00747BC7"/>
    <w:rsid w:val="00753EC0"/>
    <w:rsid w:val="00753EF7"/>
    <w:rsid w:val="00753F34"/>
    <w:rsid w:val="00757E6C"/>
    <w:rsid w:val="00760412"/>
    <w:rsid w:val="007611F0"/>
    <w:rsid w:val="00765CF9"/>
    <w:rsid w:val="00770186"/>
    <w:rsid w:val="00771565"/>
    <w:rsid w:val="00771897"/>
    <w:rsid w:val="00772E41"/>
    <w:rsid w:val="00772E8A"/>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5878"/>
    <w:rsid w:val="007C5BF9"/>
    <w:rsid w:val="007C7D83"/>
    <w:rsid w:val="007D177E"/>
    <w:rsid w:val="007D2B45"/>
    <w:rsid w:val="007D60CE"/>
    <w:rsid w:val="007D7D86"/>
    <w:rsid w:val="007F0995"/>
    <w:rsid w:val="007F3CD4"/>
    <w:rsid w:val="007F62C2"/>
    <w:rsid w:val="007F6917"/>
    <w:rsid w:val="007F701E"/>
    <w:rsid w:val="008071D5"/>
    <w:rsid w:val="00807766"/>
    <w:rsid w:val="00814605"/>
    <w:rsid w:val="00821565"/>
    <w:rsid w:val="00823496"/>
    <w:rsid w:val="008248BA"/>
    <w:rsid w:val="00827349"/>
    <w:rsid w:val="00830DA2"/>
    <w:rsid w:val="0083521B"/>
    <w:rsid w:val="00835D09"/>
    <w:rsid w:val="00836B4E"/>
    <w:rsid w:val="00840887"/>
    <w:rsid w:val="00842FA9"/>
    <w:rsid w:val="00845987"/>
    <w:rsid w:val="008570E6"/>
    <w:rsid w:val="00864BC4"/>
    <w:rsid w:val="0087340D"/>
    <w:rsid w:val="00875D3C"/>
    <w:rsid w:val="00877068"/>
    <w:rsid w:val="008771EC"/>
    <w:rsid w:val="0088006C"/>
    <w:rsid w:val="00881074"/>
    <w:rsid w:val="00882931"/>
    <w:rsid w:val="0088552C"/>
    <w:rsid w:val="00887A50"/>
    <w:rsid w:val="008907FE"/>
    <w:rsid w:val="008926DC"/>
    <w:rsid w:val="00896CD8"/>
    <w:rsid w:val="008A1FE3"/>
    <w:rsid w:val="008A479A"/>
    <w:rsid w:val="008B013E"/>
    <w:rsid w:val="008B034B"/>
    <w:rsid w:val="008B2507"/>
    <w:rsid w:val="008B40D0"/>
    <w:rsid w:val="008D1F1B"/>
    <w:rsid w:val="008D5C8C"/>
    <w:rsid w:val="008D6472"/>
    <w:rsid w:val="008E1DF9"/>
    <w:rsid w:val="008E1F53"/>
    <w:rsid w:val="008E2822"/>
    <w:rsid w:val="008E4F95"/>
    <w:rsid w:val="008E51D7"/>
    <w:rsid w:val="008E5E87"/>
    <w:rsid w:val="008E5F87"/>
    <w:rsid w:val="008F335E"/>
    <w:rsid w:val="008F4ECB"/>
    <w:rsid w:val="008F55CD"/>
    <w:rsid w:val="00902136"/>
    <w:rsid w:val="009027E5"/>
    <w:rsid w:val="00905287"/>
    <w:rsid w:val="00905DC3"/>
    <w:rsid w:val="00907D95"/>
    <w:rsid w:val="0091573A"/>
    <w:rsid w:val="00917387"/>
    <w:rsid w:val="00920007"/>
    <w:rsid w:val="009203B3"/>
    <w:rsid w:val="00920896"/>
    <w:rsid w:val="00921562"/>
    <w:rsid w:val="009236F7"/>
    <w:rsid w:val="0092727D"/>
    <w:rsid w:val="00940645"/>
    <w:rsid w:val="009424FC"/>
    <w:rsid w:val="00945F8B"/>
    <w:rsid w:val="0094647F"/>
    <w:rsid w:val="00946927"/>
    <w:rsid w:val="00946F2F"/>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91772"/>
    <w:rsid w:val="00991C07"/>
    <w:rsid w:val="009922EC"/>
    <w:rsid w:val="00992531"/>
    <w:rsid w:val="0099602A"/>
    <w:rsid w:val="00996249"/>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208B"/>
    <w:rsid w:val="009D29B0"/>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740"/>
    <w:rsid w:val="00A00F5F"/>
    <w:rsid w:val="00A0288E"/>
    <w:rsid w:val="00A02A72"/>
    <w:rsid w:val="00A04128"/>
    <w:rsid w:val="00A05D98"/>
    <w:rsid w:val="00A10B80"/>
    <w:rsid w:val="00A11B93"/>
    <w:rsid w:val="00A2010B"/>
    <w:rsid w:val="00A21747"/>
    <w:rsid w:val="00A24D9B"/>
    <w:rsid w:val="00A2576E"/>
    <w:rsid w:val="00A30A57"/>
    <w:rsid w:val="00A33DA2"/>
    <w:rsid w:val="00A34EF7"/>
    <w:rsid w:val="00A3563C"/>
    <w:rsid w:val="00A35DFA"/>
    <w:rsid w:val="00A40A52"/>
    <w:rsid w:val="00A418C5"/>
    <w:rsid w:val="00A42655"/>
    <w:rsid w:val="00A444B5"/>
    <w:rsid w:val="00A46B7F"/>
    <w:rsid w:val="00A46DDC"/>
    <w:rsid w:val="00A5257D"/>
    <w:rsid w:val="00A56842"/>
    <w:rsid w:val="00A57F78"/>
    <w:rsid w:val="00A705A4"/>
    <w:rsid w:val="00A73BC2"/>
    <w:rsid w:val="00A76856"/>
    <w:rsid w:val="00A82A94"/>
    <w:rsid w:val="00A84B53"/>
    <w:rsid w:val="00A8737B"/>
    <w:rsid w:val="00A901CB"/>
    <w:rsid w:val="00A93790"/>
    <w:rsid w:val="00A93BCC"/>
    <w:rsid w:val="00A94627"/>
    <w:rsid w:val="00A94958"/>
    <w:rsid w:val="00A94B9E"/>
    <w:rsid w:val="00A95A10"/>
    <w:rsid w:val="00AA030E"/>
    <w:rsid w:val="00AA5497"/>
    <w:rsid w:val="00AA66EA"/>
    <w:rsid w:val="00AB0906"/>
    <w:rsid w:val="00AB14E8"/>
    <w:rsid w:val="00AB17B1"/>
    <w:rsid w:val="00AB5121"/>
    <w:rsid w:val="00AB6F6E"/>
    <w:rsid w:val="00AC6F4A"/>
    <w:rsid w:val="00AC7D07"/>
    <w:rsid w:val="00AD3FBE"/>
    <w:rsid w:val="00AD4C39"/>
    <w:rsid w:val="00AE087F"/>
    <w:rsid w:val="00AE0BB1"/>
    <w:rsid w:val="00AE1664"/>
    <w:rsid w:val="00AE3CEA"/>
    <w:rsid w:val="00AE62F9"/>
    <w:rsid w:val="00AF1165"/>
    <w:rsid w:val="00AF1213"/>
    <w:rsid w:val="00AF371A"/>
    <w:rsid w:val="00AF4913"/>
    <w:rsid w:val="00AF53FB"/>
    <w:rsid w:val="00AF5E6E"/>
    <w:rsid w:val="00B05ADF"/>
    <w:rsid w:val="00B0764B"/>
    <w:rsid w:val="00B12AED"/>
    <w:rsid w:val="00B17D69"/>
    <w:rsid w:val="00B240BB"/>
    <w:rsid w:val="00B244B6"/>
    <w:rsid w:val="00B32879"/>
    <w:rsid w:val="00B35D6D"/>
    <w:rsid w:val="00B35E25"/>
    <w:rsid w:val="00B360A3"/>
    <w:rsid w:val="00B377A5"/>
    <w:rsid w:val="00B37A67"/>
    <w:rsid w:val="00B414E1"/>
    <w:rsid w:val="00B432EC"/>
    <w:rsid w:val="00B437E5"/>
    <w:rsid w:val="00B47611"/>
    <w:rsid w:val="00B50FC4"/>
    <w:rsid w:val="00B52240"/>
    <w:rsid w:val="00B56CD7"/>
    <w:rsid w:val="00B570A8"/>
    <w:rsid w:val="00B57747"/>
    <w:rsid w:val="00B661C3"/>
    <w:rsid w:val="00B670E7"/>
    <w:rsid w:val="00B674D0"/>
    <w:rsid w:val="00B675F9"/>
    <w:rsid w:val="00B67988"/>
    <w:rsid w:val="00B67B8F"/>
    <w:rsid w:val="00B71D9A"/>
    <w:rsid w:val="00B728AB"/>
    <w:rsid w:val="00B72B08"/>
    <w:rsid w:val="00B74385"/>
    <w:rsid w:val="00B753D6"/>
    <w:rsid w:val="00B760D4"/>
    <w:rsid w:val="00B80A6A"/>
    <w:rsid w:val="00B84CAA"/>
    <w:rsid w:val="00B909E7"/>
    <w:rsid w:val="00B9782C"/>
    <w:rsid w:val="00BA300D"/>
    <w:rsid w:val="00BA3C10"/>
    <w:rsid w:val="00BA4736"/>
    <w:rsid w:val="00BA5F46"/>
    <w:rsid w:val="00BB1D35"/>
    <w:rsid w:val="00BB61E8"/>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2791"/>
    <w:rsid w:val="00C05268"/>
    <w:rsid w:val="00C06285"/>
    <w:rsid w:val="00C07423"/>
    <w:rsid w:val="00C11177"/>
    <w:rsid w:val="00C12574"/>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41D6E"/>
    <w:rsid w:val="00C45583"/>
    <w:rsid w:val="00C46A2C"/>
    <w:rsid w:val="00C471B1"/>
    <w:rsid w:val="00C52222"/>
    <w:rsid w:val="00C5517D"/>
    <w:rsid w:val="00C60F32"/>
    <w:rsid w:val="00C610DB"/>
    <w:rsid w:val="00C640B4"/>
    <w:rsid w:val="00C7178B"/>
    <w:rsid w:val="00C71D94"/>
    <w:rsid w:val="00C72DA2"/>
    <w:rsid w:val="00C73720"/>
    <w:rsid w:val="00C75135"/>
    <w:rsid w:val="00C82959"/>
    <w:rsid w:val="00C86DE8"/>
    <w:rsid w:val="00C91588"/>
    <w:rsid w:val="00C930D1"/>
    <w:rsid w:val="00C93817"/>
    <w:rsid w:val="00C93F96"/>
    <w:rsid w:val="00C96B23"/>
    <w:rsid w:val="00CA196B"/>
    <w:rsid w:val="00CB05EA"/>
    <w:rsid w:val="00CB2A43"/>
    <w:rsid w:val="00CB554E"/>
    <w:rsid w:val="00CB7838"/>
    <w:rsid w:val="00CB7937"/>
    <w:rsid w:val="00CB79F7"/>
    <w:rsid w:val="00CC0819"/>
    <w:rsid w:val="00CC08B2"/>
    <w:rsid w:val="00CC374C"/>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735A"/>
    <w:rsid w:val="00CF0C1C"/>
    <w:rsid w:val="00CF5252"/>
    <w:rsid w:val="00CF56AB"/>
    <w:rsid w:val="00CF5BEE"/>
    <w:rsid w:val="00CF6600"/>
    <w:rsid w:val="00CF6D13"/>
    <w:rsid w:val="00D02471"/>
    <w:rsid w:val="00D038EA"/>
    <w:rsid w:val="00D04485"/>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37421"/>
    <w:rsid w:val="00D40A86"/>
    <w:rsid w:val="00D4744C"/>
    <w:rsid w:val="00D5133C"/>
    <w:rsid w:val="00D63F49"/>
    <w:rsid w:val="00D641C2"/>
    <w:rsid w:val="00D65DF4"/>
    <w:rsid w:val="00D71531"/>
    <w:rsid w:val="00D71E78"/>
    <w:rsid w:val="00D72CC6"/>
    <w:rsid w:val="00D73D8D"/>
    <w:rsid w:val="00D819DE"/>
    <w:rsid w:val="00D86DCF"/>
    <w:rsid w:val="00D87175"/>
    <w:rsid w:val="00D87F82"/>
    <w:rsid w:val="00D91BDC"/>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10BD"/>
    <w:rsid w:val="00DD60C6"/>
    <w:rsid w:val="00DD74AD"/>
    <w:rsid w:val="00DE03B9"/>
    <w:rsid w:val="00DE127C"/>
    <w:rsid w:val="00DE12CA"/>
    <w:rsid w:val="00DE1F42"/>
    <w:rsid w:val="00DE2D8F"/>
    <w:rsid w:val="00DE5D52"/>
    <w:rsid w:val="00DE611C"/>
    <w:rsid w:val="00DE6D65"/>
    <w:rsid w:val="00DE71C6"/>
    <w:rsid w:val="00DF5399"/>
    <w:rsid w:val="00E02CDD"/>
    <w:rsid w:val="00E03AFE"/>
    <w:rsid w:val="00E066BF"/>
    <w:rsid w:val="00E075A3"/>
    <w:rsid w:val="00E10D92"/>
    <w:rsid w:val="00E1448D"/>
    <w:rsid w:val="00E169FE"/>
    <w:rsid w:val="00E20547"/>
    <w:rsid w:val="00E2412B"/>
    <w:rsid w:val="00E24C24"/>
    <w:rsid w:val="00E25E3C"/>
    <w:rsid w:val="00E26F67"/>
    <w:rsid w:val="00E32483"/>
    <w:rsid w:val="00E3335B"/>
    <w:rsid w:val="00E41AD7"/>
    <w:rsid w:val="00E464CF"/>
    <w:rsid w:val="00E465FE"/>
    <w:rsid w:val="00E467C5"/>
    <w:rsid w:val="00E4746C"/>
    <w:rsid w:val="00E479B1"/>
    <w:rsid w:val="00E54B62"/>
    <w:rsid w:val="00E55612"/>
    <w:rsid w:val="00E568C4"/>
    <w:rsid w:val="00E6164D"/>
    <w:rsid w:val="00E619CF"/>
    <w:rsid w:val="00E61FE3"/>
    <w:rsid w:val="00E64ACB"/>
    <w:rsid w:val="00E65229"/>
    <w:rsid w:val="00E6722F"/>
    <w:rsid w:val="00E71F03"/>
    <w:rsid w:val="00E73293"/>
    <w:rsid w:val="00E83A33"/>
    <w:rsid w:val="00E84356"/>
    <w:rsid w:val="00E84985"/>
    <w:rsid w:val="00E8559C"/>
    <w:rsid w:val="00E85A50"/>
    <w:rsid w:val="00E86A35"/>
    <w:rsid w:val="00E9125C"/>
    <w:rsid w:val="00E93164"/>
    <w:rsid w:val="00E9344E"/>
    <w:rsid w:val="00EA208F"/>
    <w:rsid w:val="00EA53B9"/>
    <w:rsid w:val="00EA5565"/>
    <w:rsid w:val="00EA6C3F"/>
    <w:rsid w:val="00EB08A2"/>
    <w:rsid w:val="00EB0D0F"/>
    <w:rsid w:val="00EB1391"/>
    <w:rsid w:val="00EB29DE"/>
    <w:rsid w:val="00EB35FB"/>
    <w:rsid w:val="00EB53F3"/>
    <w:rsid w:val="00EC42B5"/>
    <w:rsid w:val="00EC68E7"/>
    <w:rsid w:val="00EC7EAB"/>
    <w:rsid w:val="00ED1B6F"/>
    <w:rsid w:val="00EE1D3F"/>
    <w:rsid w:val="00EE2541"/>
    <w:rsid w:val="00EE4156"/>
    <w:rsid w:val="00EE55FB"/>
    <w:rsid w:val="00EF0D82"/>
    <w:rsid w:val="00EF692D"/>
    <w:rsid w:val="00F01B4B"/>
    <w:rsid w:val="00F04081"/>
    <w:rsid w:val="00F065F7"/>
    <w:rsid w:val="00F07EB7"/>
    <w:rsid w:val="00F1121F"/>
    <w:rsid w:val="00F1387B"/>
    <w:rsid w:val="00F15886"/>
    <w:rsid w:val="00F25529"/>
    <w:rsid w:val="00F25ADC"/>
    <w:rsid w:val="00F26D22"/>
    <w:rsid w:val="00F315B6"/>
    <w:rsid w:val="00F355B6"/>
    <w:rsid w:val="00F4248A"/>
    <w:rsid w:val="00F479DD"/>
    <w:rsid w:val="00F47B4D"/>
    <w:rsid w:val="00F50CE8"/>
    <w:rsid w:val="00F555BF"/>
    <w:rsid w:val="00F555D3"/>
    <w:rsid w:val="00F56A1A"/>
    <w:rsid w:val="00F56E82"/>
    <w:rsid w:val="00F61D4E"/>
    <w:rsid w:val="00F658F7"/>
    <w:rsid w:val="00F6674C"/>
    <w:rsid w:val="00F748B3"/>
    <w:rsid w:val="00F74B4A"/>
    <w:rsid w:val="00F75D4C"/>
    <w:rsid w:val="00F77CF7"/>
    <w:rsid w:val="00F8417C"/>
    <w:rsid w:val="00F84913"/>
    <w:rsid w:val="00F875E9"/>
    <w:rsid w:val="00F92BA6"/>
    <w:rsid w:val="00F952B4"/>
    <w:rsid w:val="00F963AA"/>
    <w:rsid w:val="00FA194F"/>
    <w:rsid w:val="00FA4444"/>
    <w:rsid w:val="00FA4875"/>
    <w:rsid w:val="00FA4F38"/>
    <w:rsid w:val="00FB175C"/>
    <w:rsid w:val="00FB3BEE"/>
    <w:rsid w:val="00FC0EAB"/>
    <w:rsid w:val="00FC1A71"/>
    <w:rsid w:val="00FC7D34"/>
    <w:rsid w:val="00FD2CDB"/>
    <w:rsid w:val="00FD374A"/>
    <w:rsid w:val="00FD3A74"/>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about/pro-life-activities/january-roe-events/upload/novena-2019-9-days-for-life.pdf" TargetMode="External"/><Relationship Id="rId18" Type="http://schemas.openxmlformats.org/officeDocument/2006/relationships/footer" Target="footer1.xml"/><Relationship Id="rId26" Type="http://schemas.openxmlformats.org/officeDocument/2006/relationships/hyperlink" Target="http://www.usccb.org/l-o-v-e" TargetMode="External"/><Relationship Id="rId39" Type="http://schemas.openxmlformats.org/officeDocument/2006/relationships/hyperlink" Target="http://www.usccb.org/about/pro-life-activities/respect-life-program/upload/rlp-18-meme-cherished.jpg" TargetMode="External"/><Relationship Id="rId21" Type="http://schemas.openxmlformats.org/officeDocument/2006/relationships/hyperlink" Target="http://www.usccb.org/culture-of-life" TargetMode="External"/><Relationship Id="rId34" Type="http://schemas.openxmlformats.org/officeDocument/2006/relationships/hyperlink" Target="http://store.usccb.org/bom-for-healing-after-abortion-p/c184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prayer-and-worship/resources/january-22-day-of-prayer-leader-resources.cfm" TargetMode="External"/><Relationship Id="rId20" Type="http://schemas.openxmlformats.org/officeDocument/2006/relationships/hyperlink" Target="http://www.usccb.org/about/pro-life-activities/respect-life-program/2017/upload/rlp-17-square-blue-theme.jpg" TargetMode="External"/><Relationship Id="rId29" Type="http://schemas.openxmlformats.org/officeDocument/2006/relationships/image" Target="media/image5.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about/pro-life-activities/january-roe-events/upload/promo-flyer-2019-9-days-for-life-eng-color.pdf" TargetMode="External"/><Relationship Id="rId24" Type="http://schemas.openxmlformats.org/officeDocument/2006/relationships/hyperlink" Target="http://store.usccb.org/How-to-Build-a-Culture-of-Life-p/c1742.htm" TargetMode="External"/><Relationship Id="rId32" Type="http://schemas.openxmlformats.org/officeDocument/2006/relationships/hyperlink" Target="http://www.usccb.org/bridges-of-mercy" TargetMode="External"/><Relationship Id="rId37" Type="http://schemas.openxmlformats.org/officeDocument/2006/relationships/hyperlink" Target="http://www.usccb.org/about/pro-life-activities/january-roe-events/upload/usccb-9-day-web-500x240.png" TargetMode="External"/><Relationship Id="rId40"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usccb.org/prayer-and-worship/resources/january-22-day-of-prayer.cfm" TargetMode="External"/><Relationship Id="rId23" Type="http://schemas.openxmlformats.org/officeDocument/2006/relationships/image" Target="media/image4.jpeg"/><Relationship Id="rId28" Type="http://schemas.openxmlformats.org/officeDocument/2006/relationships/hyperlink" Target="http://www.usccb.org/about/pro-life-activities/respect-life-program/2017/respect-life-program-2017-articles.cfm" TargetMode="External"/><Relationship Id="rId36" Type="http://schemas.openxmlformats.org/officeDocument/2006/relationships/hyperlink" Target="http://www.usccb.org/about/pro-life-activities/respect-life-program/respect-life-image-gallery.cfm" TargetMode="External"/><Relationship Id="rId10" Type="http://schemas.openxmlformats.org/officeDocument/2006/relationships/hyperlink" Target="http://www.9daysforlife.com" TargetMode="External"/><Relationship Id="rId19" Type="http://schemas.openxmlformats.org/officeDocument/2006/relationships/image" Target="media/image2.jpeg"/><Relationship Id="rId31" Type="http://schemas.openxmlformats.org/officeDocument/2006/relationships/hyperlink" Target="http://www.usccb.org/bridges-of-merc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sccb.org/about/pro-life-activities/january-roe-events/images/usccb-9-day-web-470.png" TargetMode="External"/><Relationship Id="rId22" Type="http://schemas.openxmlformats.org/officeDocument/2006/relationships/image" Target="media/image3.png"/><Relationship Id="rId27" Type="http://schemas.openxmlformats.org/officeDocument/2006/relationships/hyperlink" Target="http://store.usccb.org/What-to-Do-When-a-Friend-is-Considering-Abortion-p/c1741.htm" TargetMode="External"/><Relationship Id="rId30" Type="http://schemas.openxmlformats.org/officeDocument/2006/relationships/image" Target="media/image6.png"/><Relationship Id="rId35" Type="http://schemas.openxmlformats.org/officeDocument/2006/relationships/hyperlink" Target="http://www.usccb.org/about/pro-life-activities/respect-life-program/2018/respect-life-program-2018-articles.cfm" TargetMode="External"/><Relationship Id="rId8" Type="http://schemas.openxmlformats.org/officeDocument/2006/relationships/hyperlink" Target="http://www.9daysforlife.com" TargetMode="External"/><Relationship Id="rId3" Type="http://schemas.openxmlformats.org/officeDocument/2006/relationships/styles" Target="styles.xml"/><Relationship Id="rId12" Type="http://schemas.openxmlformats.org/officeDocument/2006/relationships/hyperlink" Target="http://www.usccb.org/about/pro-life-activities/january-roe-events/upload/novena-2019-9-days-for-life.docx" TargetMode="External"/><Relationship Id="rId17" Type="http://schemas.openxmlformats.org/officeDocument/2006/relationships/hyperlink" Target="http://www.usccb.org/about/pro-life-activities/january-roe-events/upload/homily-helps-january-2019-bilingual.pdf" TargetMode="External"/><Relationship Id="rId25" Type="http://schemas.openxmlformats.org/officeDocument/2006/relationships/hyperlink" Target="http://www.usccb.org/about/pro-life-activities/respect-life-program/2017/respect-life-program-2017-articles.cfm" TargetMode="External"/><Relationship Id="rId33" Type="http://schemas.openxmlformats.org/officeDocument/2006/relationships/image" Target="media/image7.png"/><Relationship Id="rId3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D874-5D12-4DB1-BF72-54B3B331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7352</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102</cp:revision>
  <cp:lastPrinted>2018-08-03T18:24:00Z</cp:lastPrinted>
  <dcterms:created xsi:type="dcterms:W3CDTF">2018-08-09T17:55:00Z</dcterms:created>
  <dcterms:modified xsi:type="dcterms:W3CDTF">2018-12-11T21:53:00Z</dcterms:modified>
</cp:coreProperties>
</file>