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B9129E3" w14:textId="77777777" w:rsidR="002C4778" w:rsidRPr="00AE1D18" w:rsidRDefault="002C4778" w:rsidP="00476E14">
      <w:pPr>
        <w:spacing w:line="276" w:lineRule="auto"/>
        <w:jc w:val="center"/>
        <w:rPr>
          <w:b/>
          <w:bCs/>
          <w:smallCaps/>
          <w:sz w:val="36"/>
          <w:szCs w:val="36"/>
          <w:lang w:val="es-ES_tradnl"/>
        </w:rPr>
      </w:pPr>
      <w:r w:rsidRPr="00AE1D18">
        <w:rPr>
          <w:b/>
          <w:bCs/>
          <w:smallCaps/>
          <w:sz w:val="36"/>
          <w:szCs w:val="36"/>
          <w:lang w:val="es-ES_tradnl"/>
        </w:rPr>
        <w:t>Guía de acción</w:t>
      </w:r>
    </w:p>
    <w:p w14:paraId="5B00AC73" w14:textId="374BDE83" w:rsidR="002C4778" w:rsidRDefault="002C4778" w:rsidP="00476E14">
      <w:pPr>
        <w:spacing w:line="276" w:lineRule="auto"/>
        <w:jc w:val="center"/>
        <w:rPr>
          <w:b/>
          <w:bCs/>
          <w:i/>
          <w:sz w:val="28"/>
          <w:szCs w:val="28"/>
          <w:lang w:val="es-ES_tradnl"/>
        </w:rPr>
      </w:pPr>
      <w:r w:rsidRPr="00AE1D18">
        <w:rPr>
          <w:b/>
          <w:bCs/>
          <w:i/>
          <w:sz w:val="28"/>
          <w:szCs w:val="28"/>
          <w:lang w:val="es-ES_tradnl"/>
        </w:rPr>
        <w:t>Solemnidad de la Anunciación del Señor: 25 de marzo*</w:t>
      </w:r>
    </w:p>
    <w:p w14:paraId="71CC1B5A" w14:textId="77777777" w:rsidR="00476E14" w:rsidRDefault="00476E14" w:rsidP="00476E14">
      <w:pPr>
        <w:spacing w:line="276" w:lineRule="auto"/>
        <w:jc w:val="center"/>
        <w:rPr>
          <w:i/>
          <w:iCs/>
          <w:lang w:val="es-AR"/>
        </w:rPr>
      </w:pPr>
    </w:p>
    <w:p w14:paraId="54BACC21" w14:textId="4C764F46" w:rsidR="00476E14" w:rsidRPr="00476E14" w:rsidRDefault="00476E14" w:rsidP="00476E14">
      <w:pPr>
        <w:spacing w:line="276" w:lineRule="auto"/>
        <w:jc w:val="center"/>
        <w:rPr>
          <w:i/>
          <w:iCs/>
          <w:lang w:val="es-AR"/>
        </w:rPr>
      </w:pPr>
      <w:r w:rsidRPr="00476E14">
        <w:rPr>
          <w:i/>
          <w:iCs/>
          <w:lang w:val="es-AR"/>
        </w:rPr>
        <w:t>*Tomen en cuenta que las páginas digitales mencionadas en esta Guía para la Acción están en inglés, sin embargo muchos de los recursos están en inglés y español.</w:t>
      </w:r>
    </w:p>
    <w:p w14:paraId="74A40E05" w14:textId="77777777" w:rsidR="00476E14" w:rsidRPr="00AE1D18" w:rsidRDefault="00476E14" w:rsidP="00476E14">
      <w:pPr>
        <w:spacing w:line="276" w:lineRule="auto"/>
        <w:jc w:val="center"/>
        <w:rPr>
          <w:b/>
          <w:bCs/>
          <w:i/>
          <w:sz w:val="28"/>
          <w:szCs w:val="28"/>
          <w:lang w:val="es-ES_tradnl"/>
        </w:rPr>
      </w:pPr>
    </w:p>
    <w:p w14:paraId="43E4A074" w14:textId="77777777" w:rsidR="002C4778" w:rsidRPr="00AE1D18" w:rsidRDefault="002C4778" w:rsidP="00476E14">
      <w:pPr>
        <w:spacing w:after="120" w:line="276" w:lineRule="auto"/>
        <w:rPr>
          <w:b/>
          <w:bCs/>
          <w:smallCaps/>
          <w:sz w:val="28"/>
          <w:szCs w:val="28"/>
          <w:lang w:val="es-ES_tradnl"/>
        </w:rPr>
      </w:pPr>
      <w:r w:rsidRPr="00AE1D18">
        <w:rPr>
          <w:b/>
          <w:bCs/>
          <w:smallCaps/>
          <w:sz w:val="28"/>
          <w:szCs w:val="28"/>
          <w:lang w:val="es-ES_tradnl"/>
        </w:rPr>
        <w:t>Introducción</w:t>
      </w:r>
    </w:p>
    <w:p w14:paraId="34EC5277" w14:textId="12DAA2E7" w:rsidR="002C4778" w:rsidRPr="00AE1D18" w:rsidRDefault="00B94808" w:rsidP="002C4778">
      <w:pPr>
        <w:spacing w:after="120" w:line="276" w:lineRule="auto"/>
        <w:rPr>
          <w:shd w:val="clear" w:color="auto" w:fill="FFFFFF"/>
          <w:lang w:val="es-ES_tradnl"/>
        </w:rPr>
      </w:pPr>
      <w:r w:rsidRPr="00AE1D18">
        <w:rPr>
          <w:noProof/>
          <w:shd w:val="clear" w:color="auto" w:fill="FFFFFF"/>
          <w:lang w:val="es-ES_tradnl"/>
        </w:rPr>
        <mc:AlternateContent>
          <mc:Choice Requires="wps">
            <w:drawing>
              <wp:anchor distT="0" distB="0" distL="114300" distR="114300" simplePos="0" relativeHeight="251655168" behindDoc="0" locked="0" layoutInCell="1" allowOverlap="1" wp14:anchorId="660D8F8F" wp14:editId="357AC55C">
                <wp:simplePos x="0" y="0"/>
                <wp:positionH relativeFrom="column">
                  <wp:posOffset>3509645</wp:posOffset>
                </wp:positionH>
                <wp:positionV relativeFrom="paragraph">
                  <wp:posOffset>915670</wp:posOffset>
                </wp:positionV>
                <wp:extent cx="2419350" cy="923290"/>
                <wp:effectExtent l="0" t="0" r="19050" b="16510"/>
                <wp:wrapSquare wrapText="bothSides"/>
                <wp:docPr id="2" name="Text Box 2"/>
                <wp:cNvGraphicFramePr/>
                <a:graphic xmlns:a="http://schemas.openxmlformats.org/drawingml/2006/main">
                  <a:graphicData uri="http://schemas.microsoft.com/office/word/2010/wordprocessingShape">
                    <wps:wsp>
                      <wps:cNvSpPr txBox="1"/>
                      <wps:spPr>
                        <a:xfrm>
                          <a:off x="0" y="0"/>
                          <a:ext cx="2419350" cy="923290"/>
                        </a:xfrm>
                        <a:prstGeom prst="rect">
                          <a:avLst/>
                        </a:prstGeom>
                        <a:solidFill>
                          <a:schemeClr val="lt1"/>
                        </a:solidFill>
                        <a:ln w="6350">
                          <a:solidFill>
                            <a:prstClr val="black"/>
                          </a:solidFill>
                        </a:ln>
                      </wps:spPr>
                      <wps:txbx>
                        <w:txbxContent>
                          <w:p w14:paraId="6B233985" w14:textId="5B9FBB5E" w:rsidR="002C4778" w:rsidRPr="002C4778" w:rsidRDefault="00B94808" w:rsidP="002C4778">
                            <w:pPr>
                              <w:rPr>
                                <w:b/>
                                <w:bCs/>
                                <w:noProof/>
                              </w:rPr>
                            </w:pPr>
                            <w:proofErr w:type="spellStart"/>
                            <w:r w:rsidRPr="00B94808">
                              <w:rPr>
                                <w:b/>
                                <w:bCs/>
                              </w:rPr>
                              <w:t>Encontrarán</w:t>
                            </w:r>
                            <w:proofErr w:type="spellEnd"/>
                            <w:r w:rsidRPr="00B94808">
                              <w:rPr>
                                <w:b/>
                                <w:bCs/>
                              </w:rPr>
                              <w:t xml:space="preserve"> </w:t>
                            </w:r>
                            <w:proofErr w:type="spellStart"/>
                            <w:r w:rsidRPr="00B94808">
                              <w:rPr>
                                <w:b/>
                                <w:bCs/>
                              </w:rPr>
                              <w:t>recursos</w:t>
                            </w:r>
                            <w:proofErr w:type="spellEnd"/>
                            <w:r w:rsidRPr="00B94808">
                              <w:rPr>
                                <w:b/>
                                <w:bCs/>
                              </w:rPr>
                              <w:t xml:space="preserve"> </w:t>
                            </w:r>
                            <w:proofErr w:type="spellStart"/>
                            <w:r w:rsidRPr="00B94808">
                              <w:rPr>
                                <w:b/>
                                <w:bCs/>
                              </w:rPr>
                              <w:t>adicionales</w:t>
                            </w:r>
                            <w:proofErr w:type="spellEnd"/>
                            <w:r w:rsidRPr="00B94808">
                              <w:rPr>
                                <w:b/>
                                <w:bCs/>
                              </w:rPr>
                              <w:t xml:space="preserve"> para </w:t>
                            </w:r>
                            <w:proofErr w:type="spellStart"/>
                            <w:r w:rsidRPr="00B94808">
                              <w:rPr>
                                <w:b/>
                                <w:bCs/>
                              </w:rPr>
                              <w:t>celebrar</w:t>
                            </w:r>
                            <w:proofErr w:type="spellEnd"/>
                            <w:r w:rsidRPr="00B94808">
                              <w:rPr>
                                <w:b/>
                                <w:bCs/>
                              </w:rPr>
                              <w:t xml:space="preserve"> el </w:t>
                            </w:r>
                            <w:proofErr w:type="spellStart"/>
                            <w:r w:rsidRPr="00B94808">
                              <w:rPr>
                                <w:b/>
                                <w:bCs/>
                              </w:rPr>
                              <w:t>aniversario</w:t>
                            </w:r>
                            <w:proofErr w:type="spellEnd"/>
                            <w:r w:rsidRPr="00B94808">
                              <w:rPr>
                                <w:b/>
                                <w:bCs/>
                              </w:rPr>
                              <w:t xml:space="preserve"> del </w:t>
                            </w:r>
                            <w:proofErr w:type="spellStart"/>
                            <w:r w:rsidRPr="00B94808">
                              <w:rPr>
                                <w:b/>
                                <w:bCs/>
                                <w:i/>
                                <w:iCs/>
                              </w:rPr>
                              <w:t>Evangelio</w:t>
                            </w:r>
                            <w:proofErr w:type="spellEnd"/>
                            <w:r w:rsidRPr="00B94808">
                              <w:rPr>
                                <w:b/>
                                <w:bCs/>
                                <w:i/>
                                <w:iCs/>
                              </w:rPr>
                              <w:t xml:space="preserve"> de la Vida </w:t>
                            </w:r>
                            <w:proofErr w:type="spellStart"/>
                            <w:r w:rsidRPr="00B94808">
                              <w:rPr>
                                <w:b/>
                                <w:bCs/>
                                <w:i/>
                                <w:iCs/>
                              </w:rPr>
                              <w:t>en</w:t>
                            </w:r>
                            <w:proofErr w:type="spellEnd"/>
                            <w:r w:rsidRPr="00B94808">
                              <w:t xml:space="preserve"> </w:t>
                            </w:r>
                            <w:hyperlink r:id="rId8" w:history="1">
                              <w:r w:rsidR="002C4778" w:rsidRPr="002C4778">
                                <w:rPr>
                                  <w:rStyle w:val="Hyperlink"/>
                                  <w:b/>
                                  <w:bCs/>
                                  <w:noProof/>
                                </w:rPr>
                                <w:t>respectlife.org/action-guides</w:t>
                              </w:r>
                            </w:hyperlink>
                            <w:r>
                              <w:rPr>
                                <w:b/>
                                <w:bCs/>
                                <w:noProof/>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60D8F8F" id="_x0000_t202" coordsize="21600,21600" o:spt="202" path="m,l,21600r21600,l21600,xe">
                <v:stroke joinstyle="miter"/>
                <v:path gradientshapeok="t" o:connecttype="rect"/>
              </v:shapetype>
              <v:shape id="Text Box 2" o:spid="_x0000_s1026" type="#_x0000_t202" style="position:absolute;margin-left:276.35pt;margin-top:72.1pt;width:190.5pt;height:72.7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" fillcolor="white [3201]" strokeweight=".5pt">
                <v:textbox>
                  <w:txbxContent>
                    <w:p w14:paraId="6B233985" w14:textId="5B9FBB5E" w:rsidR="002C4778" w:rsidRPr="002C4778" w:rsidRDefault="00B94808" w:rsidP="002C4778">
                      <w:pPr>
                        <w:rPr>
                          <w:b/>
                          <w:bCs/>
                          <w:noProof/>
                        </w:rPr>
                      </w:pPr>
                      <w:proofErr w:type="spellStart"/>
                      <w:r w:rsidRPr="00B94808">
                        <w:rPr>
                          <w:b/>
                          <w:bCs/>
                        </w:rPr>
                        <w:t>Encontrarán</w:t>
                      </w:r>
                      <w:proofErr w:type="spellEnd"/>
                      <w:r w:rsidRPr="00B94808">
                        <w:rPr>
                          <w:b/>
                          <w:bCs/>
                        </w:rPr>
                        <w:t xml:space="preserve"> </w:t>
                      </w:r>
                      <w:proofErr w:type="spellStart"/>
                      <w:r w:rsidRPr="00B94808">
                        <w:rPr>
                          <w:b/>
                          <w:bCs/>
                        </w:rPr>
                        <w:t>recursos</w:t>
                      </w:r>
                      <w:proofErr w:type="spellEnd"/>
                      <w:r w:rsidRPr="00B94808">
                        <w:rPr>
                          <w:b/>
                          <w:bCs/>
                        </w:rPr>
                        <w:t xml:space="preserve"> </w:t>
                      </w:r>
                      <w:proofErr w:type="spellStart"/>
                      <w:r w:rsidRPr="00B94808">
                        <w:rPr>
                          <w:b/>
                          <w:bCs/>
                        </w:rPr>
                        <w:t>adicionales</w:t>
                      </w:r>
                      <w:proofErr w:type="spellEnd"/>
                      <w:r w:rsidRPr="00B94808">
                        <w:rPr>
                          <w:b/>
                          <w:bCs/>
                        </w:rPr>
                        <w:t xml:space="preserve"> para </w:t>
                      </w:r>
                      <w:proofErr w:type="spellStart"/>
                      <w:r w:rsidRPr="00B94808">
                        <w:rPr>
                          <w:b/>
                          <w:bCs/>
                        </w:rPr>
                        <w:t>celebrar</w:t>
                      </w:r>
                      <w:proofErr w:type="spellEnd"/>
                      <w:r w:rsidRPr="00B94808">
                        <w:rPr>
                          <w:b/>
                          <w:bCs/>
                        </w:rPr>
                        <w:t xml:space="preserve"> el </w:t>
                      </w:r>
                      <w:proofErr w:type="spellStart"/>
                      <w:r w:rsidRPr="00B94808">
                        <w:rPr>
                          <w:b/>
                          <w:bCs/>
                        </w:rPr>
                        <w:t>aniversario</w:t>
                      </w:r>
                      <w:proofErr w:type="spellEnd"/>
                      <w:r w:rsidRPr="00B94808">
                        <w:rPr>
                          <w:b/>
                          <w:bCs/>
                        </w:rPr>
                        <w:t xml:space="preserve"> del </w:t>
                      </w:r>
                      <w:proofErr w:type="spellStart"/>
                      <w:r w:rsidRPr="00B94808">
                        <w:rPr>
                          <w:b/>
                          <w:bCs/>
                          <w:i/>
                          <w:iCs/>
                        </w:rPr>
                        <w:t>Evangelio</w:t>
                      </w:r>
                      <w:proofErr w:type="spellEnd"/>
                      <w:r w:rsidRPr="00B94808">
                        <w:rPr>
                          <w:b/>
                          <w:bCs/>
                          <w:i/>
                          <w:iCs/>
                        </w:rPr>
                        <w:t xml:space="preserve"> de la Vida </w:t>
                      </w:r>
                      <w:proofErr w:type="spellStart"/>
                      <w:r w:rsidRPr="00B94808">
                        <w:rPr>
                          <w:b/>
                          <w:bCs/>
                          <w:i/>
                          <w:iCs/>
                        </w:rPr>
                        <w:t>en</w:t>
                      </w:r>
                      <w:proofErr w:type="spellEnd"/>
                      <w:r w:rsidRPr="00B94808">
                        <w:t xml:space="preserve"> </w:t>
                      </w:r>
                      <w:hyperlink r:id="rId9" w:history="1">
                        <w:r w:rsidR="002C4778" w:rsidRPr="002C4778">
                          <w:rPr>
                            <w:rStyle w:val="Hyperlink"/>
                            <w:b/>
                            <w:bCs/>
                            <w:noProof/>
                          </w:rPr>
                          <w:t>respectlife.org/action-guides</w:t>
                        </w:r>
                      </w:hyperlink>
                      <w:r>
                        <w:rPr>
                          <w:b/>
                          <w:bCs/>
                          <w:noProof/>
                        </w:rPr>
                        <w:t>.</w:t>
                      </w:r>
                    </w:p>
                  </w:txbxContent>
                </v:textbox>
                <w10:wrap type="square"/>
              </v:shape>
            </w:pict>
          </mc:Fallback>
        </mc:AlternateContent>
      </w:r>
      <w:r w:rsidR="002C4778" w:rsidRPr="00AE1D18">
        <w:rPr>
          <w:shd w:val="clear" w:color="auto" w:fill="FFFFFF"/>
          <w:lang w:val="es-ES_tradnl"/>
        </w:rPr>
        <w:t xml:space="preserve">La celebración de la Solemnidad de la Anunciación del Señor conmemora la visita del ángel Gabriel a la Virgen María para informarle que ella sería la madre de nuestro Salvador. Después de dar su consentimiento a la palabra de Dios, María concibe a Jesús en su vientre y se convierte en la madre de Cristo por el poder del Espíritu Santo. Dios se encarna en el vientre de una mujer, y </w:t>
      </w:r>
      <w:r w:rsidR="00AE1D18" w:rsidRPr="00AE1D18">
        <w:rPr>
          <w:shd w:val="clear" w:color="auto" w:fill="FFFFFF"/>
          <w:lang w:val="es-ES_tradnl"/>
        </w:rPr>
        <w:t>“</w:t>
      </w:r>
      <w:r w:rsidR="002C4778" w:rsidRPr="00AE1D18">
        <w:rPr>
          <w:shd w:val="clear" w:color="auto" w:fill="FFFFFF"/>
          <w:lang w:val="es-ES_tradnl"/>
        </w:rPr>
        <w:t xml:space="preserve">la Palabra se hizo </w:t>
      </w:r>
      <w:r w:rsidR="00463F95">
        <w:rPr>
          <w:shd w:val="clear" w:color="auto" w:fill="FFFFFF"/>
          <w:lang w:val="es-ES_tradnl"/>
        </w:rPr>
        <w:t>carne</w:t>
      </w:r>
      <w:r w:rsidR="00AE1D18" w:rsidRPr="00AE1D18">
        <w:rPr>
          <w:shd w:val="clear" w:color="auto" w:fill="FFFFFF"/>
          <w:lang w:val="es-ES_tradnl"/>
        </w:rPr>
        <w:t>”</w:t>
      </w:r>
      <w:r w:rsidR="002C4778" w:rsidRPr="00AE1D18">
        <w:rPr>
          <w:shd w:val="clear" w:color="auto" w:fill="FFFFFF"/>
          <w:lang w:val="es-ES_tradnl"/>
        </w:rPr>
        <w:t xml:space="preserve"> (</w:t>
      </w:r>
      <w:r w:rsidR="002C4778" w:rsidRPr="00463F95">
        <w:rPr>
          <w:i/>
          <w:iCs/>
          <w:shd w:val="clear" w:color="auto" w:fill="FFFFFF"/>
          <w:lang w:val="es-ES_tradnl"/>
        </w:rPr>
        <w:t>Juan</w:t>
      </w:r>
      <w:r w:rsidR="002C4778" w:rsidRPr="00AE1D18">
        <w:rPr>
          <w:shd w:val="clear" w:color="auto" w:fill="FFFFFF"/>
          <w:lang w:val="es-ES_tradnl"/>
        </w:rPr>
        <w:t xml:space="preserve"> 1,14).</w:t>
      </w:r>
    </w:p>
    <w:p w14:paraId="69246E47" w14:textId="4AD2C4F4" w:rsidR="002C4778" w:rsidRPr="00AE1D18" w:rsidRDefault="002C4778" w:rsidP="002C4778">
      <w:pPr>
        <w:spacing w:after="120" w:line="276" w:lineRule="auto"/>
        <w:rPr>
          <w:shd w:val="clear" w:color="auto" w:fill="FFFFFF"/>
          <w:lang w:val="es-ES_tradnl"/>
        </w:rPr>
      </w:pPr>
      <w:r w:rsidRPr="00AE1D18">
        <w:rPr>
          <w:shd w:val="clear" w:color="auto" w:fill="FFFFFF"/>
          <w:lang w:val="es-ES_tradnl"/>
        </w:rPr>
        <w:t xml:space="preserve">En los tiempos modernos, este día de fiesta ha adquirido un significado especial en el ministerio Respetemos la Vida. Los avances científicos nos han permitido confirmar que la vida comienza en el momento de la fecundación. Esta solemnidad nos ayuda a reconocer el don de una nueva vida desde su mismo principio. Nos llama a reflexionar sobre cómo debemos cuidar, proteger y acoger una nueva vida, como lo hizo la Santísima Madre por el Niño Jesús. </w:t>
      </w:r>
    </w:p>
    <w:p w14:paraId="35A78BD6" w14:textId="65F2F523" w:rsidR="002C4778" w:rsidRPr="00AE1D18" w:rsidRDefault="002C4778" w:rsidP="002C4778">
      <w:pPr>
        <w:spacing w:after="120" w:line="276" w:lineRule="auto"/>
        <w:rPr>
          <w:shd w:val="clear" w:color="auto" w:fill="FFFFFF"/>
          <w:lang w:val="es-ES_tradnl"/>
        </w:rPr>
      </w:pPr>
      <w:r w:rsidRPr="00AE1D18">
        <w:rPr>
          <w:lang w:val="es-ES_tradnl"/>
        </w:rPr>
        <w:t xml:space="preserve">La Solemnidad de la Anunciación también coincide con el aniversario de la encíclica papal </w:t>
      </w:r>
      <w:proofErr w:type="spellStart"/>
      <w:r w:rsidRPr="00AE1D18">
        <w:rPr>
          <w:i/>
          <w:lang w:val="es-ES_tradnl"/>
        </w:rPr>
        <w:t>Evangelium</w:t>
      </w:r>
      <w:proofErr w:type="spellEnd"/>
      <w:r w:rsidRPr="00AE1D18">
        <w:rPr>
          <w:i/>
          <w:lang w:val="es-ES_tradnl"/>
        </w:rPr>
        <w:t xml:space="preserve"> vitae </w:t>
      </w:r>
      <w:r w:rsidRPr="00AE1D18">
        <w:rPr>
          <w:lang w:val="es-ES_tradnl"/>
        </w:rPr>
        <w:t>(</w:t>
      </w:r>
      <w:r w:rsidRPr="00AE1D18">
        <w:rPr>
          <w:i/>
          <w:iCs/>
          <w:lang w:val="es-ES_tradnl"/>
        </w:rPr>
        <w:t>El Evangelio de la vida</w:t>
      </w:r>
      <w:r w:rsidRPr="00AE1D18">
        <w:rPr>
          <w:lang w:val="es-ES_tradnl"/>
        </w:rPr>
        <w:t>)</w:t>
      </w:r>
      <w:r w:rsidRPr="00AE1D18">
        <w:rPr>
          <w:i/>
          <w:lang w:val="es-ES_tradnl"/>
        </w:rPr>
        <w:t xml:space="preserve">. </w:t>
      </w:r>
      <w:r w:rsidRPr="00AE1D18">
        <w:rPr>
          <w:lang w:val="es-ES_tradnl"/>
        </w:rPr>
        <w:t xml:space="preserve">Esta enseñanza de la Iglesia sobre el valor y la inviolabilidad de cada vida humana sigue siendo una fuente indispensable de verdad para todas las personas. Escrita por el papa san Juan Pablo II, </w:t>
      </w:r>
      <w:proofErr w:type="spellStart"/>
      <w:r w:rsidRPr="00AE1D18">
        <w:rPr>
          <w:i/>
          <w:lang w:val="es-ES_tradnl"/>
        </w:rPr>
        <w:t>Evangelium</w:t>
      </w:r>
      <w:proofErr w:type="spellEnd"/>
      <w:r w:rsidRPr="00AE1D18">
        <w:rPr>
          <w:i/>
          <w:lang w:val="es-ES_tradnl"/>
        </w:rPr>
        <w:t xml:space="preserve"> vitae </w:t>
      </w:r>
      <w:r w:rsidRPr="00AE1D18">
        <w:rPr>
          <w:lang w:val="es-ES_tradnl"/>
        </w:rPr>
        <w:t>fue apropiadamente emitida en Roma el 25 de marzo de 1995.</w:t>
      </w:r>
    </w:p>
    <w:p w14:paraId="77AC55C0" w14:textId="77777777" w:rsidR="002C4778" w:rsidRPr="00AE1D18" w:rsidRDefault="002C4778" w:rsidP="002C4778">
      <w:pPr>
        <w:spacing w:after="120" w:line="276" w:lineRule="auto"/>
        <w:rPr>
          <w:shd w:val="clear" w:color="auto" w:fill="FFFFFF"/>
          <w:lang w:val="es-ES_tradnl"/>
        </w:rPr>
      </w:pPr>
      <w:r w:rsidRPr="00AE1D18">
        <w:rPr>
          <w:shd w:val="clear" w:color="auto" w:fill="FFFFFF"/>
          <w:lang w:val="es-ES_tradnl"/>
        </w:rPr>
        <w:t>La encíclica destaca la importancia de la Santísima Virgen María y la Anunciación del Señor en los esfuerzos de la Iglesia para promover y defender la vida humana:</w:t>
      </w:r>
    </w:p>
    <w:p w14:paraId="29628BC1" w14:textId="16D42C0A" w:rsidR="002C4778" w:rsidRPr="00AE1D18" w:rsidRDefault="002C4778" w:rsidP="002C4778">
      <w:pPr>
        <w:spacing w:after="120" w:line="276" w:lineRule="auto"/>
        <w:ind w:left="720"/>
        <w:rPr>
          <w:i/>
          <w:shd w:val="clear" w:color="auto" w:fill="FFFFFF"/>
          <w:lang w:val="es-ES_tradnl"/>
        </w:rPr>
      </w:pPr>
      <w:r w:rsidRPr="00AE1D18">
        <w:rPr>
          <w:i/>
          <w:shd w:val="clear" w:color="auto" w:fill="FFFFFF"/>
          <w:lang w:val="es-ES_tradnl"/>
        </w:rPr>
        <w:t xml:space="preserve">La anunciación del ángel a María se encuentra entre estas confortadoras palabras: </w:t>
      </w:r>
      <w:r w:rsidR="00AE1D18" w:rsidRPr="00AE1D18">
        <w:rPr>
          <w:i/>
          <w:shd w:val="clear" w:color="auto" w:fill="FFFFFF"/>
          <w:lang w:val="es-ES_tradnl"/>
        </w:rPr>
        <w:t>“</w:t>
      </w:r>
      <w:r w:rsidRPr="00AE1D18">
        <w:rPr>
          <w:i/>
          <w:shd w:val="clear" w:color="auto" w:fill="FFFFFF"/>
          <w:lang w:val="es-ES_tradnl"/>
        </w:rPr>
        <w:t>No temas, María</w:t>
      </w:r>
      <w:r w:rsidR="00AE1D18" w:rsidRPr="00AE1D18">
        <w:rPr>
          <w:i/>
          <w:shd w:val="clear" w:color="auto" w:fill="FFFFFF"/>
          <w:lang w:val="es-ES_tradnl"/>
        </w:rPr>
        <w:t>”</w:t>
      </w:r>
      <w:r w:rsidRPr="00AE1D18">
        <w:rPr>
          <w:i/>
          <w:shd w:val="clear" w:color="auto" w:fill="FFFFFF"/>
          <w:lang w:val="es-ES_tradnl"/>
        </w:rPr>
        <w:t xml:space="preserve"> y </w:t>
      </w:r>
      <w:r w:rsidR="00AE1D18" w:rsidRPr="00AE1D18">
        <w:rPr>
          <w:i/>
          <w:shd w:val="clear" w:color="auto" w:fill="FFFFFF"/>
          <w:lang w:val="es-ES_tradnl"/>
        </w:rPr>
        <w:t>“</w:t>
      </w:r>
      <w:r w:rsidRPr="00AE1D18">
        <w:rPr>
          <w:i/>
          <w:shd w:val="clear" w:color="auto" w:fill="FFFFFF"/>
          <w:lang w:val="es-ES_tradnl"/>
        </w:rPr>
        <w:t>N</w:t>
      </w:r>
      <w:r w:rsidR="00463F95">
        <w:rPr>
          <w:i/>
          <w:shd w:val="clear" w:color="auto" w:fill="FFFFFF"/>
          <w:lang w:val="es-ES_tradnl"/>
        </w:rPr>
        <w:t xml:space="preserve">o hay nada </w:t>
      </w:r>
      <w:r w:rsidRPr="00AE1D18">
        <w:rPr>
          <w:i/>
          <w:shd w:val="clear" w:color="auto" w:fill="FFFFFF"/>
          <w:lang w:val="es-ES_tradnl"/>
        </w:rPr>
        <w:t>imposible para Dios</w:t>
      </w:r>
      <w:r w:rsidR="00AE1D18" w:rsidRPr="00AE1D18">
        <w:rPr>
          <w:i/>
          <w:shd w:val="clear" w:color="auto" w:fill="FFFFFF"/>
          <w:lang w:val="es-ES_tradnl"/>
        </w:rPr>
        <w:t>”</w:t>
      </w:r>
      <w:r w:rsidRPr="00AE1D18">
        <w:rPr>
          <w:i/>
          <w:shd w:val="clear" w:color="auto" w:fill="FFFFFF"/>
          <w:lang w:val="es-ES_tradnl"/>
        </w:rPr>
        <w:t xml:space="preserve"> (</w:t>
      </w:r>
      <w:proofErr w:type="spellStart"/>
      <w:r w:rsidRPr="00463F95">
        <w:rPr>
          <w:iCs/>
          <w:shd w:val="clear" w:color="auto" w:fill="FFFFFF"/>
          <w:lang w:val="es-ES_tradnl"/>
        </w:rPr>
        <w:t>Lc</w:t>
      </w:r>
      <w:proofErr w:type="spellEnd"/>
      <w:r w:rsidRPr="00AE1D18">
        <w:rPr>
          <w:i/>
          <w:shd w:val="clear" w:color="auto" w:fill="FFFFFF"/>
          <w:lang w:val="es-ES_tradnl"/>
        </w:rPr>
        <w:t xml:space="preserve"> 1,30.37). Toda la existencia de la Virgen Madre está marcada por la certeza de que Dios está a su lado y la acompaña con su providencia benévola... María es la palabra viva de consuelo para la Iglesia en su lucha contra la muerte. Mostrándonos a su Hijo, nos asegura que las fuerzas de la muerte han sido ya derrotadas en Él.</w:t>
      </w:r>
      <w:r w:rsidRPr="00AE1D18">
        <w:rPr>
          <w:rStyle w:val="EndnoteReference"/>
          <w:i/>
          <w:shd w:val="clear" w:color="auto" w:fill="FFFFFF"/>
          <w:lang w:val="es-ES_tradnl"/>
        </w:rPr>
        <w:endnoteReference w:id="2"/>
      </w:r>
    </w:p>
    <w:p w14:paraId="44983F42" w14:textId="082D53F8" w:rsidR="002C4778" w:rsidRPr="00AE1D18" w:rsidRDefault="002C4778" w:rsidP="002C4778">
      <w:pPr>
        <w:spacing w:after="120" w:line="276" w:lineRule="auto"/>
        <w:rPr>
          <w:shd w:val="clear" w:color="auto" w:fill="FFFFFF"/>
          <w:lang w:val="es-ES_tradnl"/>
        </w:rPr>
      </w:pPr>
      <w:r w:rsidRPr="00AE1D18">
        <w:rPr>
          <w:shd w:val="clear" w:color="auto" w:fill="FFFFFF"/>
          <w:lang w:val="es-ES_tradnl"/>
        </w:rPr>
        <w:t>Para ayudar</w:t>
      </w:r>
      <w:r w:rsidR="000D5CD2">
        <w:rPr>
          <w:shd w:val="clear" w:color="auto" w:fill="FFFFFF"/>
          <w:lang w:val="es-ES_tradnl"/>
        </w:rPr>
        <w:t>los</w:t>
      </w:r>
      <w:r w:rsidRPr="00AE1D18">
        <w:rPr>
          <w:shd w:val="clear" w:color="auto" w:fill="FFFFFF"/>
          <w:lang w:val="es-ES_tradnl"/>
        </w:rPr>
        <w:t xml:space="preserve"> a celebrar la Solemnidad de la Anunciación se proporcionan ejemplos de cronogramas, ayudas para la homilía, anuncios, actividades y más. Les recomendamos que adapten estos recursos a las necesidades específicas de la parroquia, escuela o ministerio. Los recursos suplementarios que se mencionan en esta guía de acción los encontrarán en </w:t>
      </w:r>
      <w:hyperlink r:id="rId10" w:history="1">
        <w:r w:rsidRPr="00AE1D18">
          <w:rPr>
            <w:rStyle w:val="Hyperlink"/>
            <w:b/>
            <w:bCs/>
            <w:shd w:val="clear" w:color="auto" w:fill="FFFFFF"/>
            <w:lang w:val="es-ES_tradnl"/>
          </w:rPr>
          <w:t>respectlife.org/</w:t>
        </w:r>
        <w:proofErr w:type="spellStart"/>
        <w:r w:rsidRPr="00AE1D18">
          <w:rPr>
            <w:rStyle w:val="Hyperlink"/>
            <w:b/>
            <w:bCs/>
            <w:shd w:val="clear" w:color="auto" w:fill="FFFFFF"/>
            <w:lang w:val="es-ES_tradnl"/>
          </w:rPr>
          <w:t>action-guides</w:t>
        </w:r>
        <w:proofErr w:type="spellEnd"/>
      </w:hyperlink>
      <w:r w:rsidRPr="00AE1D18">
        <w:rPr>
          <w:shd w:val="clear" w:color="auto" w:fill="FFFFFF"/>
          <w:lang w:val="es-ES_tradnl"/>
        </w:rPr>
        <w:t>, a menos que se indique otra cosa.</w:t>
      </w:r>
    </w:p>
    <w:p w14:paraId="1FBFA025" w14:textId="77777777" w:rsidR="002C4778" w:rsidRPr="00AE1D18" w:rsidRDefault="002C4778" w:rsidP="001A772C">
      <w:pPr>
        <w:spacing w:line="276" w:lineRule="auto"/>
        <w:rPr>
          <w:i/>
          <w:iCs/>
          <w:shd w:val="clear" w:color="auto" w:fill="FFFFFF"/>
          <w:lang w:val="es-ES_tradnl"/>
        </w:rPr>
      </w:pPr>
      <w:r w:rsidRPr="00AE1D18">
        <w:rPr>
          <w:i/>
          <w:iCs/>
          <w:shd w:val="clear" w:color="auto" w:fill="FFFFFF"/>
          <w:lang w:val="es-ES_tradnl"/>
        </w:rPr>
        <w:lastRenderedPageBreak/>
        <w:t xml:space="preserve">*La Solemnidad de la Anunciación del Señor generalmente se celebra el 25 de marzo. Sin embargo, según cómo caiga esta fecha dentro de la Cuaresma, esta celebración a veces se pasa a otro día o incluso al tiempo de Pascua. Las fechas y cronogramas propuestos que se usan en esta guía de acción suponen que se celebrará el 25 de marzo, pero asegúrense de revisar si la celebración será transferida cuando hagan sus planes. </w:t>
      </w:r>
    </w:p>
    <w:p w14:paraId="3BC6619D" w14:textId="77777777" w:rsidR="001A772C" w:rsidRDefault="001A772C" w:rsidP="001A772C">
      <w:pPr>
        <w:spacing w:line="276" w:lineRule="auto"/>
        <w:rPr>
          <w:b/>
          <w:bCs/>
          <w:smallCaps/>
          <w:sz w:val="28"/>
          <w:szCs w:val="28"/>
          <w:lang w:val="es-ES_tradnl"/>
        </w:rPr>
      </w:pPr>
    </w:p>
    <w:p w14:paraId="156F64C4" w14:textId="436CB0C6" w:rsidR="002C4778" w:rsidRPr="00AE1D18" w:rsidRDefault="002C4778" w:rsidP="002C4778">
      <w:pPr>
        <w:spacing w:after="120" w:line="276" w:lineRule="auto"/>
        <w:rPr>
          <w:b/>
          <w:bCs/>
          <w:smallCaps/>
          <w:sz w:val="28"/>
          <w:szCs w:val="28"/>
          <w:lang w:val="es-ES_tradnl"/>
        </w:rPr>
      </w:pPr>
      <w:r w:rsidRPr="00AE1D18">
        <w:rPr>
          <w:b/>
          <w:bCs/>
          <w:smallCaps/>
          <w:sz w:val="28"/>
          <w:szCs w:val="28"/>
          <w:lang w:val="es-ES_tradnl"/>
        </w:rPr>
        <w:t>Pasos fáciles</w:t>
      </w:r>
    </w:p>
    <w:p w14:paraId="6D7964F4" w14:textId="4DFB1846" w:rsidR="002C4778" w:rsidRPr="00AE1D18" w:rsidRDefault="002C4778" w:rsidP="002C4778">
      <w:pPr>
        <w:spacing w:after="120" w:line="276" w:lineRule="auto"/>
        <w:rPr>
          <w:i/>
          <w:shd w:val="clear" w:color="auto" w:fill="FFFFFF"/>
          <w:lang w:val="es-ES_tradnl"/>
        </w:rPr>
      </w:pPr>
      <w:r w:rsidRPr="00AE1D18">
        <w:rPr>
          <w:i/>
          <w:shd w:val="clear" w:color="auto" w:fill="FFFFFF"/>
          <w:lang w:val="es-ES_tradnl"/>
        </w:rPr>
        <w:t xml:space="preserve">He aquí una lista de pasos fáciles que pueden usar en la parroquia, escuela, ministerio u hogar como ayuda en sus esfuerzos para celebrar la Solemnidad de la Anunciación. Estos pasos ofrecen ideas sobre cómo usar los recursos proporcionados. Es posible que cada paso no se aplique a su circunstancia específica, pero la mayoría se puede adaptar a sus necesidades. Los recursos suplementarios que se mencionan en esta guía de acción los encontrarán en </w:t>
      </w:r>
      <w:hyperlink r:id="rId11" w:history="1">
        <w:r w:rsidRPr="00AE1D18">
          <w:rPr>
            <w:rStyle w:val="Hyperlink"/>
            <w:b/>
            <w:bCs/>
            <w:i/>
            <w:shd w:val="clear" w:color="auto" w:fill="FFFFFF"/>
            <w:lang w:val="es-ES_tradnl"/>
          </w:rPr>
          <w:t>respectlife.org/</w:t>
        </w:r>
        <w:proofErr w:type="spellStart"/>
        <w:r w:rsidRPr="00AE1D18">
          <w:rPr>
            <w:rStyle w:val="Hyperlink"/>
            <w:b/>
            <w:bCs/>
            <w:i/>
            <w:shd w:val="clear" w:color="auto" w:fill="FFFFFF"/>
            <w:lang w:val="es-ES_tradnl"/>
          </w:rPr>
          <w:t>action-guides</w:t>
        </w:r>
        <w:proofErr w:type="spellEnd"/>
      </w:hyperlink>
      <w:r w:rsidRPr="00AE1D18">
        <w:rPr>
          <w:i/>
          <w:shd w:val="clear" w:color="auto" w:fill="FFFFFF"/>
          <w:lang w:val="es-ES_tradnl"/>
        </w:rPr>
        <w:t>, a menos que se indique otra cosa.</w:t>
      </w:r>
    </w:p>
    <w:p w14:paraId="6522D5DB" w14:textId="77777777" w:rsidR="002C4778" w:rsidRPr="00AE1D18" w:rsidRDefault="002C4778" w:rsidP="002C4778">
      <w:pPr>
        <w:pStyle w:val="ListParagraph"/>
        <w:numPr>
          <w:ilvl w:val="0"/>
          <w:numId w:val="3"/>
        </w:numPr>
        <w:spacing w:after="120" w:line="276" w:lineRule="auto"/>
        <w:contextualSpacing w:val="0"/>
        <w:rPr>
          <w:b/>
          <w:bCs/>
          <w:lang w:val="es-ES_tradnl"/>
        </w:rPr>
      </w:pPr>
      <w:r w:rsidRPr="00AE1D18">
        <w:rPr>
          <w:b/>
          <w:bCs/>
          <w:lang w:val="es-ES_tradnl"/>
        </w:rPr>
        <w:t>Prepararse por medio de la oración.</w:t>
      </w:r>
    </w:p>
    <w:p w14:paraId="04731E16" w14:textId="34DF24B3" w:rsidR="002C4778" w:rsidRPr="00AE1D18" w:rsidRDefault="002C4778" w:rsidP="002C4778">
      <w:pPr>
        <w:pStyle w:val="ListParagraph"/>
        <w:spacing w:after="120" w:line="276" w:lineRule="auto"/>
        <w:contextualSpacing w:val="0"/>
        <w:rPr>
          <w:b/>
          <w:i/>
          <w:iCs/>
          <w:lang w:val="es-ES_tradnl"/>
        </w:rPr>
      </w:pPr>
      <w:r w:rsidRPr="00AE1D18">
        <w:rPr>
          <w:bCs/>
          <w:lang w:val="es-ES_tradnl"/>
        </w:rPr>
        <w:t xml:space="preserve">La USCCB ofrece una novena en honor a la Anunciación llamada </w:t>
      </w:r>
      <w:hyperlink r:id="rId12" w:history="1">
        <w:r w:rsidR="00AE1D18" w:rsidRPr="00AE1D18">
          <w:rPr>
            <w:rStyle w:val="Hyperlink"/>
            <w:bCs/>
            <w:lang w:val="es-ES_tradnl"/>
          </w:rPr>
          <w:t>“</w:t>
        </w:r>
        <w:r w:rsidRPr="00AE1D18">
          <w:rPr>
            <w:rStyle w:val="Hyperlink"/>
            <w:bCs/>
            <w:lang w:val="es-ES_tradnl"/>
          </w:rPr>
          <w:t>Un corazón abierto a la voluntad de Dios</w:t>
        </w:r>
      </w:hyperlink>
      <w:r w:rsidR="00E7548D">
        <w:rPr>
          <w:bCs/>
          <w:lang w:val="es-ES_tradnl"/>
        </w:rPr>
        <w:t>”</w:t>
      </w:r>
      <w:r w:rsidRPr="00AE1D18">
        <w:rPr>
          <w:bCs/>
          <w:lang w:val="es-ES_tradnl"/>
        </w:rPr>
        <w:t xml:space="preserve">. Inviten a la parroquia a unirse para rezar esta novena. Resalten la novena en el boletín semanal anterior al comienzo de la novena. Procuren tener copias de la novena disponibles en un lugar destacado de la parroquia los fines de semana en que aparezca el anuncio de la novena. </w:t>
      </w:r>
    </w:p>
    <w:p w14:paraId="4F55D834" w14:textId="77777777" w:rsidR="002C4778" w:rsidRPr="00AE1D18" w:rsidRDefault="002C4778" w:rsidP="002C4778">
      <w:pPr>
        <w:pStyle w:val="ListParagraph"/>
        <w:numPr>
          <w:ilvl w:val="0"/>
          <w:numId w:val="3"/>
        </w:numPr>
        <w:spacing w:after="120" w:line="276" w:lineRule="auto"/>
        <w:contextualSpacing w:val="0"/>
        <w:rPr>
          <w:b/>
          <w:bCs/>
          <w:lang w:val="es-ES_tradnl"/>
        </w:rPr>
      </w:pPr>
      <w:r w:rsidRPr="00AE1D18">
        <w:rPr>
          <w:b/>
          <w:bCs/>
          <w:lang w:val="es-ES_tradnl"/>
        </w:rPr>
        <w:t>Pónganse en contacto con padres que esperan un hijo.</w:t>
      </w:r>
    </w:p>
    <w:p w14:paraId="2B543528" w14:textId="23970A04" w:rsidR="002C4778" w:rsidRPr="00AE1D18" w:rsidRDefault="002C4778" w:rsidP="002C4778">
      <w:pPr>
        <w:pStyle w:val="ListParagraph"/>
        <w:spacing w:after="120" w:line="276" w:lineRule="auto"/>
        <w:contextualSpacing w:val="0"/>
        <w:rPr>
          <w:bCs/>
          <w:lang w:val="es-ES_tradnl"/>
        </w:rPr>
      </w:pPr>
      <w:r w:rsidRPr="00AE1D18">
        <w:rPr>
          <w:bCs/>
          <w:lang w:val="es-ES_tradnl"/>
        </w:rPr>
        <w:t xml:space="preserve">En honor a la Anunciación, pidan al párroco que ofrezca la </w:t>
      </w:r>
      <w:hyperlink r:id="rId13" w:history="1">
        <w:r w:rsidRPr="00AE1D18">
          <w:rPr>
            <w:rStyle w:val="Hyperlink"/>
            <w:bCs/>
            <w:i/>
            <w:lang w:val="es-ES_tradnl"/>
          </w:rPr>
          <w:t>Bendición de una criatura en el vientre materno</w:t>
        </w:r>
      </w:hyperlink>
      <w:r w:rsidRPr="00AE1D18">
        <w:rPr>
          <w:bCs/>
          <w:lang w:val="es-ES_tradnl"/>
        </w:rPr>
        <w:t xml:space="preserve">. Propongan la posibilidad de incluir esta bendición como parte de las misas del fin de semana </w:t>
      </w:r>
      <w:r w:rsidR="00A45D3F">
        <w:rPr>
          <w:bCs/>
          <w:lang w:val="es-ES_tradnl"/>
        </w:rPr>
        <w:t xml:space="preserve">antes </w:t>
      </w:r>
      <w:r w:rsidRPr="00AE1D18">
        <w:rPr>
          <w:bCs/>
          <w:lang w:val="es-ES_tradnl"/>
        </w:rPr>
        <w:t>del</w:t>
      </w:r>
      <w:r w:rsidR="00D96C4C">
        <w:rPr>
          <w:bCs/>
          <w:lang w:val="es-ES_tradnl"/>
        </w:rPr>
        <w:t xml:space="preserve"> </w:t>
      </w:r>
      <w:r w:rsidR="00D94339">
        <w:rPr>
          <w:bCs/>
          <w:lang w:val="es-ES_tradnl"/>
        </w:rPr>
        <w:t xml:space="preserve">día de la </w:t>
      </w:r>
      <w:r w:rsidR="00D96C4C">
        <w:rPr>
          <w:bCs/>
          <w:lang w:val="es-ES_tradnl"/>
        </w:rPr>
        <w:t>fiesta</w:t>
      </w:r>
      <w:r w:rsidRPr="00AE1D18">
        <w:rPr>
          <w:bCs/>
          <w:lang w:val="es-ES_tradnl"/>
        </w:rPr>
        <w:t xml:space="preserve">, pues no todos los feligreses podrán asistir a la misa en la Solemnidad de la Anunciación. El párroco podría preferir ofrecer la bendición en otro momento. Una vez que se ha establecido fecha y hora, inviten a los futuros padres a participar anunciando la bendición desde el púlpito y/o incluyendo una invitación en el boletín. Pueden pedirles a los padres que confirmen su asistencia, pero incluso si ustedes desean dejar abierta la posibilidad de que los padres se acerquen sin avisar, es aconsejable que confirmen la participación de algunos padres con anticipación. </w:t>
      </w:r>
    </w:p>
    <w:p w14:paraId="58881972" w14:textId="77777777" w:rsidR="002C4778" w:rsidRPr="00AE1D18" w:rsidRDefault="002C4778" w:rsidP="002C4778">
      <w:pPr>
        <w:pStyle w:val="ListParagraph"/>
        <w:numPr>
          <w:ilvl w:val="0"/>
          <w:numId w:val="3"/>
        </w:numPr>
        <w:spacing w:after="120" w:line="276" w:lineRule="auto"/>
        <w:contextualSpacing w:val="0"/>
        <w:rPr>
          <w:b/>
          <w:bCs/>
          <w:lang w:val="es-ES_tradnl"/>
        </w:rPr>
      </w:pPr>
      <w:r w:rsidRPr="00AE1D18">
        <w:rPr>
          <w:b/>
          <w:bCs/>
          <w:lang w:val="es-ES_tradnl"/>
        </w:rPr>
        <w:t>Educar y celebrar.</w:t>
      </w:r>
    </w:p>
    <w:p w14:paraId="7845030D" w14:textId="72045D28" w:rsidR="002C4778" w:rsidRPr="00AE1D18" w:rsidRDefault="002C4778" w:rsidP="002C4778">
      <w:pPr>
        <w:pStyle w:val="ListParagraph"/>
        <w:spacing w:after="120" w:line="276" w:lineRule="auto"/>
        <w:contextualSpacing w:val="0"/>
        <w:rPr>
          <w:lang w:val="es-ES_tradnl"/>
        </w:rPr>
      </w:pPr>
      <w:r w:rsidRPr="00AE1D18">
        <w:rPr>
          <w:bCs/>
          <w:lang w:val="es-ES_tradnl"/>
        </w:rPr>
        <w:t xml:space="preserve">Habrá disponible un volante para </w:t>
      </w:r>
      <w:proofErr w:type="spellStart"/>
      <w:r w:rsidRPr="00AE1D18">
        <w:rPr>
          <w:bCs/>
          <w:lang w:val="es-ES_tradnl"/>
        </w:rPr>
        <w:t>boletines</w:t>
      </w:r>
      <w:r w:rsidR="009E3D7E">
        <w:rPr>
          <w:bCs/>
          <w:lang w:val="es-ES_tradnl"/>
        </w:rPr>
        <w:t>que</w:t>
      </w:r>
      <w:proofErr w:type="spellEnd"/>
      <w:r w:rsidRPr="00AE1D18">
        <w:rPr>
          <w:bCs/>
          <w:lang w:val="es-ES_tradnl"/>
        </w:rPr>
        <w:t xml:space="preserve"> ayudar</w:t>
      </w:r>
      <w:r w:rsidR="009E3D7E">
        <w:rPr>
          <w:bCs/>
          <w:lang w:val="es-ES_tradnl"/>
        </w:rPr>
        <w:t>á</w:t>
      </w:r>
      <w:r w:rsidRPr="00AE1D18">
        <w:rPr>
          <w:bCs/>
          <w:lang w:val="es-ES_tradnl"/>
        </w:rPr>
        <w:t xml:space="preserve"> a educar a la comunidad de fe sobre el vínculo entre </w:t>
      </w:r>
      <w:proofErr w:type="spellStart"/>
      <w:r w:rsidRPr="00AE1D18">
        <w:rPr>
          <w:bCs/>
          <w:i/>
          <w:lang w:val="es-ES_tradnl"/>
        </w:rPr>
        <w:t>Evangelium</w:t>
      </w:r>
      <w:proofErr w:type="spellEnd"/>
      <w:r w:rsidRPr="00AE1D18">
        <w:rPr>
          <w:bCs/>
          <w:i/>
          <w:lang w:val="es-ES_tradnl"/>
        </w:rPr>
        <w:t xml:space="preserve"> vitae</w:t>
      </w:r>
      <w:r w:rsidRPr="00AE1D18">
        <w:rPr>
          <w:bCs/>
          <w:lang w:val="es-ES_tradnl"/>
        </w:rPr>
        <w:t xml:space="preserve"> </w:t>
      </w:r>
      <w:r w:rsidR="004C04F5" w:rsidRPr="004C04F5">
        <w:rPr>
          <w:bCs/>
        </w:rPr>
        <w:t>(</w:t>
      </w:r>
      <w:r w:rsidR="004C04F5" w:rsidRPr="004C04F5">
        <w:rPr>
          <w:bCs/>
          <w:i/>
          <w:iCs/>
        </w:rPr>
        <w:t xml:space="preserve">El </w:t>
      </w:r>
      <w:proofErr w:type="spellStart"/>
      <w:r w:rsidR="004C04F5" w:rsidRPr="004C04F5">
        <w:rPr>
          <w:bCs/>
          <w:i/>
          <w:iCs/>
        </w:rPr>
        <w:t>Evangelio</w:t>
      </w:r>
      <w:proofErr w:type="spellEnd"/>
      <w:r w:rsidR="004C04F5" w:rsidRPr="004C04F5">
        <w:rPr>
          <w:bCs/>
          <w:i/>
          <w:iCs/>
        </w:rPr>
        <w:t xml:space="preserve"> de la </w:t>
      </w:r>
      <w:proofErr w:type="spellStart"/>
      <w:r w:rsidR="004C04F5" w:rsidRPr="004C04F5">
        <w:rPr>
          <w:bCs/>
          <w:i/>
          <w:iCs/>
        </w:rPr>
        <w:t>vida</w:t>
      </w:r>
      <w:proofErr w:type="spellEnd"/>
      <w:r w:rsidR="004C04F5" w:rsidRPr="004C04F5">
        <w:rPr>
          <w:bCs/>
        </w:rPr>
        <w:t>)</w:t>
      </w:r>
      <w:r w:rsidR="007F39B1">
        <w:rPr>
          <w:bCs/>
        </w:rPr>
        <w:t xml:space="preserve"> </w:t>
      </w:r>
      <w:r w:rsidRPr="00AE1D18">
        <w:rPr>
          <w:bCs/>
          <w:lang w:val="es-ES_tradnl"/>
        </w:rPr>
        <w:t xml:space="preserve">y la Solemnidad de la Anunciación. </w:t>
      </w:r>
      <w:r w:rsidRPr="00AE1D18">
        <w:rPr>
          <w:lang w:val="es-ES_tradnl"/>
        </w:rPr>
        <w:t xml:space="preserve">También se brindan ayudas </w:t>
      </w:r>
      <w:proofErr w:type="spellStart"/>
      <w:r w:rsidRPr="00AE1D18">
        <w:rPr>
          <w:lang w:val="es-ES_tradnl"/>
        </w:rPr>
        <w:t>homiléticas</w:t>
      </w:r>
      <w:proofErr w:type="spellEnd"/>
      <w:r w:rsidRPr="00AE1D18">
        <w:rPr>
          <w:lang w:val="es-ES_tradnl"/>
        </w:rPr>
        <w:t xml:space="preserve"> en caso de que el </w:t>
      </w:r>
      <w:proofErr w:type="spellStart"/>
      <w:r w:rsidRPr="00AE1D18">
        <w:rPr>
          <w:lang w:val="es-ES_tradnl"/>
        </w:rPr>
        <w:t>homilista</w:t>
      </w:r>
      <w:proofErr w:type="spellEnd"/>
      <w:r w:rsidRPr="00AE1D18">
        <w:rPr>
          <w:lang w:val="es-ES_tradnl"/>
        </w:rPr>
        <w:t xml:space="preserve"> quiera resaltar este vínculo en </w:t>
      </w:r>
      <w:r w:rsidR="00AE1D18" w:rsidRPr="00AE1D18">
        <w:rPr>
          <w:lang w:val="es-ES_tradnl"/>
        </w:rPr>
        <w:t>las homilías</w:t>
      </w:r>
      <w:r w:rsidRPr="00AE1D18">
        <w:rPr>
          <w:lang w:val="es-ES_tradnl"/>
        </w:rPr>
        <w:t xml:space="preserve"> para la Solemnidad de la Anunciación. </w:t>
      </w:r>
      <w:proofErr w:type="spellStart"/>
      <w:r w:rsidR="007F39B1" w:rsidRPr="007F39B1">
        <w:t>También</w:t>
      </w:r>
      <w:proofErr w:type="spellEnd"/>
      <w:r w:rsidR="007F39B1" w:rsidRPr="007F39B1">
        <w:t xml:space="preserve"> </w:t>
      </w:r>
      <w:proofErr w:type="spellStart"/>
      <w:r w:rsidR="007F39B1" w:rsidRPr="007F39B1">
        <w:t>encontrarán</w:t>
      </w:r>
      <w:proofErr w:type="spellEnd"/>
      <w:r w:rsidR="007F39B1" w:rsidRPr="007F39B1">
        <w:t xml:space="preserve"> </w:t>
      </w:r>
      <w:proofErr w:type="spellStart"/>
      <w:r w:rsidR="007F39B1" w:rsidRPr="007F39B1">
        <w:t>recursos</w:t>
      </w:r>
      <w:proofErr w:type="spellEnd"/>
      <w:r w:rsidR="007F39B1" w:rsidRPr="007F39B1">
        <w:t xml:space="preserve"> </w:t>
      </w:r>
      <w:proofErr w:type="spellStart"/>
      <w:r w:rsidR="007F39B1" w:rsidRPr="007F39B1">
        <w:t>adicionales</w:t>
      </w:r>
      <w:proofErr w:type="spellEnd"/>
      <w:r w:rsidR="007F39B1" w:rsidRPr="007F39B1">
        <w:t xml:space="preserve"> para </w:t>
      </w:r>
      <w:proofErr w:type="spellStart"/>
      <w:r w:rsidR="007F39B1" w:rsidRPr="007F39B1">
        <w:t>celebrar</w:t>
      </w:r>
      <w:proofErr w:type="spellEnd"/>
      <w:r w:rsidR="007F39B1" w:rsidRPr="007F39B1">
        <w:t xml:space="preserve"> el </w:t>
      </w:r>
      <w:proofErr w:type="spellStart"/>
      <w:r w:rsidR="007F39B1" w:rsidRPr="007F39B1">
        <w:t>aniversario</w:t>
      </w:r>
      <w:proofErr w:type="spellEnd"/>
      <w:r w:rsidR="007F39B1" w:rsidRPr="007F39B1">
        <w:t xml:space="preserve"> del </w:t>
      </w:r>
      <w:proofErr w:type="spellStart"/>
      <w:r w:rsidR="007F39B1" w:rsidRPr="007F39B1">
        <w:rPr>
          <w:i/>
          <w:iCs/>
        </w:rPr>
        <w:t>Evangelio</w:t>
      </w:r>
      <w:proofErr w:type="spellEnd"/>
      <w:r w:rsidR="007F39B1" w:rsidRPr="007F39B1">
        <w:rPr>
          <w:i/>
          <w:iCs/>
        </w:rPr>
        <w:t xml:space="preserve"> de la Vida </w:t>
      </w:r>
      <w:proofErr w:type="spellStart"/>
      <w:r w:rsidR="007F39B1" w:rsidRPr="007F39B1">
        <w:t>en</w:t>
      </w:r>
      <w:proofErr w:type="spellEnd"/>
      <w:r w:rsidR="007F39B1">
        <w:t xml:space="preserve"> </w:t>
      </w:r>
      <w:hyperlink r:id="rId14" w:history="1">
        <w:r w:rsidR="007F39B1" w:rsidRPr="005C26B0">
          <w:rPr>
            <w:rStyle w:val="Hyperlink"/>
          </w:rPr>
          <w:t>respectlife.org/gospel-of-life</w:t>
        </w:r>
      </w:hyperlink>
      <w:r w:rsidR="007F39B1">
        <w:t xml:space="preserve">. </w:t>
      </w:r>
    </w:p>
    <w:p w14:paraId="0A93055C" w14:textId="5581CCE3" w:rsidR="002C4778" w:rsidRPr="00AE1D18" w:rsidRDefault="002C4778" w:rsidP="002C4778">
      <w:pPr>
        <w:pStyle w:val="ListParagraph"/>
        <w:numPr>
          <w:ilvl w:val="0"/>
          <w:numId w:val="3"/>
        </w:numPr>
        <w:spacing w:after="120" w:line="276" w:lineRule="auto"/>
        <w:contextualSpacing w:val="0"/>
        <w:rPr>
          <w:b/>
          <w:bCs/>
          <w:lang w:val="es-ES_tradnl"/>
        </w:rPr>
      </w:pPr>
      <w:r w:rsidRPr="00AE1D18">
        <w:rPr>
          <w:b/>
          <w:bCs/>
          <w:lang w:val="es-ES_tradnl"/>
        </w:rPr>
        <w:t xml:space="preserve">Rezar por los futuros padres y los niños </w:t>
      </w:r>
      <w:r w:rsidR="00412509">
        <w:rPr>
          <w:b/>
          <w:bCs/>
          <w:lang w:val="es-ES_tradnl"/>
        </w:rPr>
        <w:t>en el vientre materno</w:t>
      </w:r>
      <w:r w:rsidRPr="00AE1D18">
        <w:rPr>
          <w:b/>
          <w:bCs/>
          <w:lang w:val="es-ES_tradnl"/>
        </w:rPr>
        <w:t>.</w:t>
      </w:r>
    </w:p>
    <w:p w14:paraId="454142CF" w14:textId="6C261630" w:rsidR="002C4778" w:rsidRDefault="002C4778" w:rsidP="002C4778">
      <w:pPr>
        <w:pStyle w:val="ListParagraph"/>
        <w:spacing w:after="120" w:line="276" w:lineRule="auto"/>
        <w:contextualSpacing w:val="0"/>
        <w:rPr>
          <w:lang w:val="es-ES_tradnl"/>
        </w:rPr>
      </w:pPr>
      <w:r w:rsidRPr="00AE1D18">
        <w:rPr>
          <w:lang w:val="es-ES_tradnl"/>
        </w:rPr>
        <w:lastRenderedPageBreak/>
        <w:t>Se proporcionan muestras de intercesiones para usar con la Oración de los Fieles durante las misas el fin de semana anterior a la Solemnidad de la Anunciación del Señor y el día de la fiesta en sí. Las escuelas pueden usar estas intercesiones para conmemorar la Solemnidad de la Anunciación rezando al comienzo de la clase. Las familias pueden incluir estas intercesiones en sus oraciones regulares por la mañana, por la noche o antes o después de una comida familiar.</w:t>
      </w:r>
    </w:p>
    <w:p w14:paraId="4B1D705E" w14:textId="77777777" w:rsidR="001A772C" w:rsidRPr="00AE1D18" w:rsidRDefault="001A772C" w:rsidP="001A772C">
      <w:pPr>
        <w:spacing w:line="276" w:lineRule="auto"/>
        <w:rPr>
          <w:i/>
          <w:shd w:val="clear" w:color="auto" w:fill="FFFFFF"/>
          <w:lang w:val="es-ES_tradnl"/>
        </w:rPr>
      </w:pPr>
      <w:r w:rsidRPr="00AE1D18">
        <w:rPr>
          <w:i/>
          <w:shd w:val="clear" w:color="auto" w:fill="FFFFFF"/>
          <w:lang w:val="es-ES_tradnl"/>
        </w:rPr>
        <w:t xml:space="preserve">¡Nos encantaría ver cómo ustedes y su familia, parroquia o escuela participan! </w:t>
      </w:r>
      <w:r w:rsidRPr="00AE1D18">
        <w:rPr>
          <w:shd w:val="clear" w:color="auto" w:fill="FFFFFF"/>
          <w:lang w:val="es-ES_tradnl"/>
        </w:rPr>
        <w:t xml:space="preserve">Envíennos un correo electrónico a </w:t>
      </w:r>
      <w:r w:rsidRPr="00AE1D18">
        <w:rPr>
          <w:rStyle w:val="Hyperlink"/>
          <w:shd w:val="clear" w:color="auto" w:fill="FFFFFF"/>
          <w:lang w:val="es-ES_tradnl"/>
        </w:rPr>
        <w:t>prolife@usccb.org</w:t>
      </w:r>
      <w:r w:rsidRPr="00AE1D18">
        <w:rPr>
          <w:rStyle w:val="Hyperlink"/>
          <w:color w:val="auto"/>
          <w:u w:val="none"/>
          <w:shd w:val="clear" w:color="auto" w:fill="FFFFFF"/>
          <w:lang w:val="es-ES_tradnl"/>
        </w:rPr>
        <w:t xml:space="preserve">, </w:t>
      </w:r>
      <w:r w:rsidRPr="00AE1D18">
        <w:rPr>
          <w:shd w:val="clear" w:color="auto" w:fill="FFFFFF"/>
          <w:lang w:val="es-ES_tradnl"/>
        </w:rPr>
        <w:t>o etiquétennos en Facebook (</w:t>
      </w:r>
      <w:hyperlink r:id="rId15" w:history="1">
        <w:r w:rsidRPr="00AE1D18">
          <w:rPr>
            <w:rStyle w:val="Hyperlink"/>
            <w:shd w:val="clear" w:color="auto" w:fill="FFFFFF"/>
            <w:lang w:val="es-ES_tradnl"/>
          </w:rPr>
          <w:t>@usccbrespectlife</w:t>
        </w:r>
      </w:hyperlink>
      <w:r w:rsidRPr="00AE1D18">
        <w:rPr>
          <w:shd w:val="clear" w:color="auto" w:fill="FFFFFF"/>
          <w:lang w:val="es-ES_tradnl"/>
        </w:rPr>
        <w:t>) o Twitter (</w:t>
      </w:r>
      <w:hyperlink r:id="rId16" w:history="1">
        <w:r w:rsidRPr="00AE1D18">
          <w:rPr>
            <w:rStyle w:val="Hyperlink"/>
            <w:shd w:val="clear" w:color="auto" w:fill="FFFFFF"/>
            <w:lang w:val="es-ES_tradnl"/>
          </w:rPr>
          <w:t>@usccbprolife</w:t>
        </w:r>
      </w:hyperlink>
      <w:r w:rsidRPr="00AE1D18">
        <w:rPr>
          <w:shd w:val="clear" w:color="auto" w:fill="FFFFFF"/>
          <w:lang w:val="es-ES_tradnl"/>
        </w:rPr>
        <w:t>)</w:t>
      </w:r>
      <w:r w:rsidRPr="00A72157">
        <w:rPr>
          <w:shd w:val="clear" w:color="auto" w:fill="FFFFFF"/>
          <w:lang w:val="es-ES_tradnl"/>
        </w:rPr>
        <w:t>.</w:t>
      </w:r>
      <w:r w:rsidRPr="00A72157">
        <w:rPr>
          <w:noProof/>
          <w:lang w:val="es-AR"/>
        </w:rPr>
        <w:t xml:space="preserve"> </w:t>
      </w:r>
      <w:r w:rsidRPr="00A72157">
        <w:rPr>
          <w:shd w:val="clear" w:color="auto" w:fill="FFFFFF"/>
          <w:lang w:val="es-AR"/>
        </w:rPr>
        <w:t>(Tengan en cuenta que sólo se habla inglés.)</w:t>
      </w:r>
    </w:p>
    <w:p w14:paraId="0C2E0FB9" w14:textId="77777777" w:rsidR="001A772C" w:rsidRPr="001A772C" w:rsidRDefault="001A772C" w:rsidP="001A772C">
      <w:pPr>
        <w:spacing w:after="120" w:line="276" w:lineRule="auto"/>
        <w:rPr>
          <w:lang w:val="es-ES_tradnl"/>
        </w:rPr>
      </w:pPr>
    </w:p>
    <w:p w14:paraId="49C31328" w14:textId="77777777" w:rsidR="002C4778" w:rsidRPr="00AE1D18" w:rsidRDefault="002C4778" w:rsidP="002C4778">
      <w:pPr>
        <w:spacing w:after="120" w:line="276" w:lineRule="auto"/>
        <w:rPr>
          <w:b/>
          <w:bCs/>
          <w:smallCaps/>
          <w:sz w:val="28"/>
          <w:szCs w:val="28"/>
          <w:lang w:val="es-ES_tradnl"/>
        </w:rPr>
      </w:pPr>
      <w:r w:rsidRPr="00AE1D18">
        <w:rPr>
          <w:b/>
          <w:bCs/>
          <w:smallCaps/>
          <w:sz w:val="28"/>
          <w:szCs w:val="28"/>
          <w:lang w:val="es-ES_tradnl"/>
        </w:rPr>
        <w:t>Ejemplo de cronograma</w:t>
      </w:r>
    </w:p>
    <w:p w14:paraId="5BC2CEBB" w14:textId="26E76CA4" w:rsidR="002C4778" w:rsidRPr="00AE1D18" w:rsidRDefault="002C4778" w:rsidP="002C4778">
      <w:pPr>
        <w:spacing w:after="120" w:line="276" w:lineRule="auto"/>
        <w:rPr>
          <w:i/>
          <w:shd w:val="clear" w:color="auto" w:fill="FFFFFF"/>
          <w:lang w:val="es-ES_tradnl"/>
        </w:rPr>
      </w:pPr>
      <w:r w:rsidRPr="00AE1D18">
        <w:rPr>
          <w:i/>
          <w:shd w:val="clear" w:color="auto" w:fill="FFFFFF"/>
          <w:lang w:val="es-ES_tradnl"/>
        </w:rPr>
        <w:t xml:space="preserve">Hemos proporcionado un ejemplo de cronograma* para ayudarlos a celebrar la Solemnidad de la Anunciación y el aniversario de </w:t>
      </w:r>
      <w:proofErr w:type="spellStart"/>
      <w:r w:rsidRPr="00AE1D18">
        <w:rPr>
          <w:shd w:val="clear" w:color="auto" w:fill="FFFFFF"/>
          <w:lang w:val="es-ES_tradnl"/>
        </w:rPr>
        <w:t>Evangelium</w:t>
      </w:r>
      <w:proofErr w:type="spellEnd"/>
      <w:r w:rsidRPr="00AE1D18">
        <w:rPr>
          <w:shd w:val="clear" w:color="auto" w:fill="FFFFFF"/>
          <w:lang w:val="es-ES_tradnl"/>
        </w:rPr>
        <w:t xml:space="preserve"> vitae</w:t>
      </w:r>
      <w:r w:rsidRPr="00AE1D18">
        <w:rPr>
          <w:i/>
          <w:shd w:val="clear" w:color="auto" w:fill="FFFFFF"/>
          <w:lang w:val="es-ES_tradnl"/>
        </w:rPr>
        <w:t>. Si bien estos pasos se aplican más directamente a un coordinador parroquial, pueden adaptarse para ayudar</w:t>
      </w:r>
      <w:r w:rsidR="00F94683">
        <w:rPr>
          <w:i/>
          <w:shd w:val="clear" w:color="auto" w:fill="FFFFFF"/>
          <w:lang w:val="es-ES_tradnl"/>
        </w:rPr>
        <w:t>les</w:t>
      </w:r>
      <w:r w:rsidRPr="00AE1D18">
        <w:rPr>
          <w:i/>
          <w:shd w:val="clear" w:color="auto" w:fill="FFFFFF"/>
          <w:lang w:val="es-ES_tradnl"/>
        </w:rPr>
        <w:t xml:space="preserve"> a pensar en l</w:t>
      </w:r>
      <w:r w:rsidR="00F94683">
        <w:rPr>
          <w:i/>
          <w:shd w:val="clear" w:color="auto" w:fill="FFFFFF"/>
          <w:lang w:val="es-ES_tradnl"/>
        </w:rPr>
        <w:t>a</w:t>
      </w:r>
      <w:r w:rsidRPr="00AE1D18">
        <w:rPr>
          <w:i/>
          <w:shd w:val="clear" w:color="auto" w:fill="FFFFFF"/>
          <w:lang w:val="es-ES_tradnl"/>
        </w:rPr>
        <w:t xml:space="preserve">s </w:t>
      </w:r>
      <w:r w:rsidR="00F94683">
        <w:rPr>
          <w:i/>
          <w:shd w:val="clear" w:color="auto" w:fill="FFFFFF"/>
          <w:lang w:val="es-ES_tradnl"/>
        </w:rPr>
        <w:t xml:space="preserve">medidas </w:t>
      </w:r>
      <w:r w:rsidRPr="00AE1D18">
        <w:rPr>
          <w:i/>
          <w:shd w:val="clear" w:color="auto" w:fill="FFFFFF"/>
          <w:lang w:val="es-ES_tradnl"/>
        </w:rPr>
        <w:t>clave que puede</w:t>
      </w:r>
      <w:r w:rsidR="00C84A3F">
        <w:rPr>
          <w:i/>
          <w:shd w:val="clear" w:color="auto" w:fill="FFFFFF"/>
          <w:lang w:val="es-ES_tradnl"/>
        </w:rPr>
        <w:t>n</w:t>
      </w:r>
      <w:r w:rsidRPr="00AE1D18">
        <w:rPr>
          <w:i/>
          <w:shd w:val="clear" w:color="auto" w:fill="FFFFFF"/>
          <w:lang w:val="es-ES_tradnl"/>
        </w:rPr>
        <w:t xml:space="preserve"> tomar para planificar con antelación en cualquier posición en que sirva</w:t>
      </w:r>
      <w:r w:rsidR="00C84A3F">
        <w:rPr>
          <w:i/>
          <w:shd w:val="clear" w:color="auto" w:fill="FFFFFF"/>
          <w:lang w:val="es-ES_tradnl"/>
        </w:rPr>
        <w:t>n</w:t>
      </w:r>
      <w:r w:rsidRPr="00AE1D18">
        <w:rPr>
          <w:i/>
          <w:shd w:val="clear" w:color="auto" w:fill="FFFFFF"/>
          <w:lang w:val="es-ES_tradnl"/>
        </w:rPr>
        <w:t xml:space="preserve"> a la Iglesia. </w:t>
      </w:r>
    </w:p>
    <w:p w14:paraId="5B81B6AC" w14:textId="104950DF" w:rsidR="002C4778" w:rsidRPr="00AE1D18" w:rsidRDefault="00AE1D18" w:rsidP="002C4778">
      <w:pPr>
        <w:spacing w:after="120" w:line="276" w:lineRule="auto"/>
        <w:rPr>
          <w:i/>
          <w:shd w:val="clear" w:color="auto" w:fill="FFFFFF"/>
          <w:lang w:val="es-ES_tradnl"/>
        </w:rPr>
      </w:pPr>
      <w:r w:rsidRPr="00AE1D18">
        <w:rPr>
          <w:i/>
          <w:shd w:val="clear" w:color="auto" w:fill="FFFFFF"/>
          <w:lang w:val="es-ES_tradnl"/>
        </w:rPr>
        <w:t>*</w:t>
      </w:r>
      <w:r w:rsidR="002C4778" w:rsidRPr="00AE1D18">
        <w:rPr>
          <w:i/>
          <w:shd w:val="clear" w:color="auto" w:fill="FFFFFF"/>
          <w:lang w:val="es-ES_tradnl"/>
        </w:rPr>
        <w:t xml:space="preserve">Debido a que la Solemnidad de la Anunciación podría caer cerca </w:t>
      </w:r>
      <w:r w:rsidR="00DA5C58">
        <w:rPr>
          <w:i/>
          <w:shd w:val="clear" w:color="auto" w:fill="FFFFFF"/>
          <w:lang w:val="es-ES_tradnl"/>
        </w:rPr>
        <w:t>de</w:t>
      </w:r>
      <w:r w:rsidR="002C4778" w:rsidRPr="00AE1D18">
        <w:rPr>
          <w:i/>
          <w:shd w:val="clear" w:color="auto" w:fill="FFFFFF"/>
          <w:lang w:val="es-ES_tradnl"/>
        </w:rPr>
        <w:t>l Domingo de la Divina Misericordia</w:t>
      </w:r>
      <w:r w:rsidR="00DA5C58">
        <w:rPr>
          <w:i/>
          <w:shd w:val="clear" w:color="auto" w:fill="FFFFFF"/>
          <w:lang w:val="es-ES_tradnl"/>
        </w:rPr>
        <w:t>,</w:t>
      </w:r>
      <w:r w:rsidR="002C4778" w:rsidRPr="00AE1D18">
        <w:rPr>
          <w:i/>
          <w:shd w:val="clear" w:color="auto" w:fill="FFFFFF"/>
          <w:lang w:val="es-ES_tradnl"/>
        </w:rPr>
        <w:t xml:space="preserve"> los planes para estas dos celebraciones podrían combinarse. </w:t>
      </w:r>
      <w:r w:rsidR="00DE47B3">
        <w:rPr>
          <w:i/>
          <w:shd w:val="clear" w:color="auto" w:fill="FFFFFF"/>
          <w:lang w:val="es-ES_tradnl"/>
        </w:rPr>
        <w:t>P</w:t>
      </w:r>
      <w:r w:rsidR="002C4778" w:rsidRPr="00AE1D18">
        <w:rPr>
          <w:i/>
          <w:shd w:val="clear" w:color="auto" w:fill="FFFFFF"/>
          <w:lang w:val="es-ES_tradnl"/>
        </w:rPr>
        <w:t>or ejemplo, tal vez sería útil hacer planes para la Anunciación y el Domingo de la Divina Misericordia con el párroco durante una sola reunión. O el párroco puede preferir reuniones separadas. Pregunten qué pueden hacer para aprovechar al máximo su tiempo juntos. Y no olviden que la Solemnidad de la Anunciación del Señor algunas veces se celebra en otra fecha y no el 25 de marzo.</w:t>
      </w:r>
    </w:p>
    <w:p w14:paraId="1A49BD0D" w14:textId="77777777" w:rsidR="002C4778" w:rsidRPr="00AE1D18" w:rsidRDefault="002C4778" w:rsidP="002C4778">
      <w:pPr>
        <w:spacing w:after="120" w:line="276" w:lineRule="auto"/>
        <w:rPr>
          <w:b/>
          <w:shd w:val="clear" w:color="auto" w:fill="FFFFFF"/>
          <w:lang w:val="es-ES_tradnl"/>
        </w:rPr>
      </w:pPr>
      <w:r w:rsidRPr="00AE1D18">
        <w:rPr>
          <w:b/>
          <w:shd w:val="clear" w:color="auto" w:fill="FFFFFF"/>
          <w:lang w:val="es-ES_tradnl"/>
        </w:rPr>
        <w:t>A principios de febrero</w:t>
      </w:r>
    </w:p>
    <w:p w14:paraId="19E66A06" w14:textId="734CA6D4" w:rsidR="002C4778" w:rsidRPr="00AE1D18" w:rsidRDefault="002C4778" w:rsidP="002C4778">
      <w:pPr>
        <w:pStyle w:val="ListParagraph"/>
        <w:numPr>
          <w:ilvl w:val="0"/>
          <w:numId w:val="19"/>
        </w:numPr>
        <w:spacing w:after="120" w:line="276" w:lineRule="auto"/>
        <w:contextualSpacing w:val="0"/>
        <w:rPr>
          <w:shd w:val="clear" w:color="auto" w:fill="FFFFFF"/>
          <w:lang w:val="es-ES_tradnl"/>
        </w:rPr>
      </w:pPr>
      <w:r w:rsidRPr="00AE1D18">
        <w:rPr>
          <w:shd w:val="clear" w:color="auto" w:fill="FFFFFF"/>
          <w:lang w:val="es-ES_tradnl"/>
        </w:rPr>
        <w:t xml:space="preserve">Visiten </w:t>
      </w:r>
      <w:hyperlink r:id="rId17" w:history="1">
        <w:r w:rsidRPr="00AE1D18">
          <w:rPr>
            <w:rStyle w:val="Hyperlink"/>
            <w:b/>
            <w:bCs/>
            <w:lang w:val="es-ES_tradnl"/>
          </w:rPr>
          <w:t>respectlife.org/</w:t>
        </w:r>
        <w:proofErr w:type="spellStart"/>
        <w:r w:rsidRPr="00AE1D18">
          <w:rPr>
            <w:rStyle w:val="Hyperlink"/>
            <w:b/>
            <w:bCs/>
            <w:lang w:val="es-ES_tradnl"/>
          </w:rPr>
          <w:t>action-guides</w:t>
        </w:r>
        <w:proofErr w:type="spellEnd"/>
      </w:hyperlink>
      <w:r w:rsidRPr="00AE1D18">
        <w:rPr>
          <w:shd w:val="clear" w:color="auto" w:fill="FFFFFF"/>
          <w:lang w:val="es-ES_tradnl"/>
        </w:rPr>
        <w:t xml:space="preserve"> para revisar y familiarizar</w:t>
      </w:r>
      <w:r w:rsidR="00D041CC">
        <w:rPr>
          <w:shd w:val="clear" w:color="auto" w:fill="FFFFFF"/>
          <w:lang w:val="es-ES_tradnl"/>
        </w:rPr>
        <w:t>s</w:t>
      </w:r>
      <w:r w:rsidRPr="00AE1D18">
        <w:rPr>
          <w:shd w:val="clear" w:color="auto" w:fill="FFFFFF"/>
          <w:lang w:val="es-ES_tradnl"/>
        </w:rPr>
        <w:t xml:space="preserve">e con todos los recursos y materiales disponibles para ayudarlos a celebrar la Solemnidad de la Anunciación. Bajen cualquier recurso que esperen usar. Esto incluiría anuncios para boletines, intercesiones, notas para la homilía, la </w:t>
      </w:r>
      <w:r w:rsidRPr="00AE1D18">
        <w:rPr>
          <w:i/>
          <w:iCs/>
          <w:shd w:val="clear" w:color="auto" w:fill="FFFFFF"/>
          <w:lang w:val="es-ES_tradnl"/>
        </w:rPr>
        <w:t>Bendición de una criatura en el vientre materno</w:t>
      </w:r>
      <w:r w:rsidRPr="00AE1D18">
        <w:rPr>
          <w:shd w:val="clear" w:color="auto" w:fill="FFFFFF"/>
          <w:lang w:val="es-ES_tradnl"/>
        </w:rPr>
        <w:t xml:space="preserve"> y la novena de la Anunciación, </w:t>
      </w:r>
      <w:r w:rsidR="00AE1D18" w:rsidRPr="00AE1D18">
        <w:rPr>
          <w:shd w:val="clear" w:color="auto" w:fill="FFFFFF"/>
          <w:lang w:val="es-ES_tradnl"/>
        </w:rPr>
        <w:t>“</w:t>
      </w:r>
      <w:r w:rsidRPr="00AE1D18">
        <w:rPr>
          <w:shd w:val="clear" w:color="auto" w:fill="FFFFFF"/>
          <w:lang w:val="es-ES_tradnl"/>
        </w:rPr>
        <w:t>Un corazón abierto a la voluntad de Dios</w:t>
      </w:r>
      <w:r w:rsidR="00AE1D18" w:rsidRPr="00AE1D18">
        <w:rPr>
          <w:shd w:val="clear" w:color="auto" w:fill="FFFFFF"/>
          <w:lang w:val="es-ES_tradnl"/>
        </w:rPr>
        <w:t>”</w:t>
      </w:r>
      <w:r w:rsidRPr="00AE1D18">
        <w:rPr>
          <w:shd w:val="clear" w:color="auto" w:fill="FFFFFF"/>
          <w:lang w:val="es-ES_tradnl"/>
        </w:rPr>
        <w:t>.</w:t>
      </w:r>
    </w:p>
    <w:p w14:paraId="377E3AE7" w14:textId="7BAB1240" w:rsidR="002C4778" w:rsidRPr="00AE1D18" w:rsidRDefault="002C4778" w:rsidP="002C4778">
      <w:pPr>
        <w:pStyle w:val="ListParagraph"/>
        <w:numPr>
          <w:ilvl w:val="0"/>
          <w:numId w:val="4"/>
        </w:numPr>
        <w:spacing w:after="120" w:line="276" w:lineRule="auto"/>
        <w:contextualSpacing w:val="0"/>
        <w:rPr>
          <w:shd w:val="clear" w:color="auto" w:fill="FFFFFF"/>
          <w:lang w:val="es-ES_tradnl"/>
        </w:rPr>
      </w:pPr>
      <w:r w:rsidRPr="00AE1D18">
        <w:rPr>
          <w:shd w:val="clear" w:color="auto" w:fill="FFFFFF"/>
          <w:lang w:val="es-ES_tradnl"/>
        </w:rPr>
        <w:t>Reúnanse con el párroco, y recuérdenle la próxima celebración de la Solemnidad de la Anunciación. Háganle saber los recursos que están disponibles, como notas para la homilía, intercesiones de oración y la novena. Pregunten qué podría hacer la parroquia para observar esta importante celebración. Y lo más importante,</w:t>
      </w:r>
      <w:r w:rsidR="00AE1D18" w:rsidRPr="00AE1D18">
        <w:rPr>
          <w:shd w:val="clear" w:color="auto" w:fill="FFFFFF"/>
          <w:lang w:val="es-ES_tradnl"/>
        </w:rPr>
        <w:t xml:space="preserve"> </w:t>
      </w:r>
      <w:r w:rsidRPr="00AE1D18">
        <w:rPr>
          <w:i/>
          <w:shd w:val="clear" w:color="auto" w:fill="FFFFFF"/>
          <w:lang w:val="es-ES_tradnl"/>
        </w:rPr>
        <w:t>pregunten qué pueden hacer ustedes para ayudar</w:t>
      </w:r>
      <w:r w:rsidRPr="00AE1D18">
        <w:rPr>
          <w:shd w:val="clear" w:color="auto" w:fill="FFFFFF"/>
          <w:lang w:val="es-ES_tradnl"/>
        </w:rPr>
        <w:t>. Quizás enviarle directamente por correo electrónico las notas para la homilía le ahorrará tiempo. O él puede preguntar si pueden enviar las intercesiones de oración a otro miembro del personal de la parroquia. Pidan permiso para publicar en el boletín lo que tengan pensado y para las actividades especiales que quisieran planificar. Tengan en cuenta que esta celebración cae por lo general durante la Cuaresma, que a menudo es un tiempo muy ocupado para parroquias y sacerdotes.</w:t>
      </w:r>
    </w:p>
    <w:p w14:paraId="00A677C7" w14:textId="64ECC8DB" w:rsidR="002C4778" w:rsidRPr="00AE1D18" w:rsidRDefault="002C4778" w:rsidP="002C4778">
      <w:pPr>
        <w:pStyle w:val="ListParagraph"/>
        <w:numPr>
          <w:ilvl w:val="0"/>
          <w:numId w:val="4"/>
        </w:numPr>
        <w:spacing w:after="120" w:line="276" w:lineRule="auto"/>
        <w:contextualSpacing w:val="0"/>
        <w:rPr>
          <w:shd w:val="clear" w:color="auto" w:fill="FFFFFF"/>
          <w:lang w:val="es-ES_tradnl"/>
        </w:rPr>
      </w:pPr>
      <w:r w:rsidRPr="00AE1D18">
        <w:rPr>
          <w:shd w:val="clear" w:color="auto" w:fill="FFFFFF"/>
          <w:lang w:val="es-ES_tradnl"/>
        </w:rPr>
        <w:lastRenderedPageBreak/>
        <w:t xml:space="preserve">Después de la conversación con el párroco, comuníquense con la oficina de la parroquia para abrir las líneas de comunicación. Compartan los resultados de esa conversación y lo que están solicitando para ayudar a celebrar la Solemnidad de la Anunciación del Señor. Pregunten sobre las políticas para la entrega de materiales para el boletín. Muchas parroquias necesitan contenido con varias semanas de anticipación para poder incluirlo en el boletín semanal. </w:t>
      </w:r>
      <w:r w:rsidR="00AE1D18" w:rsidRPr="00AE1D18">
        <w:rPr>
          <w:shd w:val="clear" w:color="auto" w:fill="FFFFFF"/>
          <w:lang w:val="es-ES_tradnl"/>
        </w:rPr>
        <w:t>Infórmense</w:t>
      </w:r>
      <w:r w:rsidRPr="00AE1D18">
        <w:rPr>
          <w:shd w:val="clear" w:color="auto" w:fill="FFFFFF"/>
          <w:lang w:val="es-ES_tradnl"/>
        </w:rPr>
        <w:t xml:space="preserve"> sobre los plazos y compartan el contenido que desean que se publique. Esto ayudará a la parroquia a planificar con antelación y asignar el espacio necesario en el boletín. La Cuaresma a menudo requiere espacio adicional en el boletín para anuncios especiales. Comuníquense con la parroquia mientras haya espacio disponible. Y lo más importante,</w:t>
      </w:r>
      <w:r w:rsidR="00AE1D18" w:rsidRPr="00AE1D18">
        <w:rPr>
          <w:shd w:val="clear" w:color="auto" w:fill="FFFFFF"/>
          <w:lang w:val="es-ES_tradnl"/>
        </w:rPr>
        <w:t xml:space="preserve"> </w:t>
      </w:r>
      <w:r w:rsidRPr="00AE1D18">
        <w:rPr>
          <w:i/>
          <w:shd w:val="clear" w:color="auto" w:fill="FFFFFF"/>
          <w:lang w:val="es-ES_tradnl"/>
        </w:rPr>
        <w:t>pregunten qué pueden hacer ustedes para ayudar</w:t>
      </w:r>
      <w:r w:rsidRPr="00AE1D18">
        <w:rPr>
          <w:shd w:val="clear" w:color="auto" w:fill="FFFFFF"/>
          <w:lang w:val="es-ES_tradnl"/>
        </w:rPr>
        <w:t>.</w:t>
      </w:r>
    </w:p>
    <w:p w14:paraId="0D4DC831" w14:textId="77777777" w:rsidR="002C4778" w:rsidRPr="00AE1D18" w:rsidRDefault="002C4778" w:rsidP="002C4778">
      <w:pPr>
        <w:pStyle w:val="ListParagraph"/>
        <w:numPr>
          <w:ilvl w:val="0"/>
          <w:numId w:val="4"/>
        </w:numPr>
        <w:spacing w:after="120" w:line="276" w:lineRule="auto"/>
        <w:rPr>
          <w:shd w:val="clear" w:color="auto" w:fill="FFFFFF"/>
          <w:lang w:val="es-ES_tradnl"/>
        </w:rPr>
      </w:pPr>
      <w:r w:rsidRPr="00AE1D18">
        <w:rPr>
          <w:shd w:val="clear" w:color="auto" w:fill="FFFFFF"/>
          <w:lang w:val="es-ES_tradnl"/>
        </w:rPr>
        <w:t xml:space="preserve">Si la parroquia planea ofrecer la </w:t>
      </w:r>
      <w:r w:rsidRPr="00AE1D18">
        <w:rPr>
          <w:i/>
          <w:shd w:val="clear" w:color="auto" w:fill="FFFFFF"/>
          <w:lang w:val="es-ES_tradnl"/>
        </w:rPr>
        <w:t>Bendición de una criatura en el vientre materno</w:t>
      </w:r>
      <w:r w:rsidRPr="00AE1D18">
        <w:rPr>
          <w:shd w:val="clear" w:color="auto" w:fill="FFFFFF"/>
          <w:lang w:val="es-ES_tradnl"/>
        </w:rPr>
        <w:t>, asegúrense de bajarla y/o pedir una copia para la parroquia.</w:t>
      </w:r>
    </w:p>
    <w:p w14:paraId="7C05AA6F" w14:textId="77777777" w:rsidR="002C4778" w:rsidRPr="00AE1D18" w:rsidRDefault="002C4778" w:rsidP="002C4778">
      <w:pPr>
        <w:spacing w:after="120" w:line="276" w:lineRule="auto"/>
        <w:rPr>
          <w:b/>
          <w:shd w:val="clear" w:color="auto" w:fill="FFFFFF"/>
          <w:lang w:val="es-ES_tradnl"/>
        </w:rPr>
      </w:pPr>
      <w:r w:rsidRPr="00AE1D18">
        <w:rPr>
          <w:b/>
          <w:shd w:val="clear" w:color="auto" w:fill="FFFFFF"/>
          <w:lang w:val="es-ES_tradnl"/>
        </w:rPr>
        <w:t>Mediados a fines de febrero</w:t>
      </w:r>
    </w:p>
    <w:p w14:paraId="0068573B" w14:textId="0AC83DA6" w:rsidR="002C4778" w:rsidRPr="00AE1D18" w:rsidRDefault="002C4778" w:rsidP="002C4778">
      <w:pPr>
        <w:pStyle w:val="ListParagraph"/>
        <w:numPr>
          <w:ilvl w:val="0"/>
          <w:numId w:val="4"/>
        </w:numPr>
        <w:spacing w:after="120" w:line="276" w:lineRule="auto"/>
        <w:contextualSpacing w:val="0"/>
        <w:rPr>
          <w:b/>
          <w:shd w:val="clear" w:color="auto" w:fill="FFFFFF"/>
          <w:lang w:val="es-ES_tradnl"/>
        </w:rPr>
      </w:pPr>
      <w:r w:rsidRPr="00AE1D18">
        <w:rPr>
          <w:shd w:val="clear" w:color="auto" w:fill="FFFFFF"/>
          <w:lang w:val="es-ES_tradnl"/>
        </w:rPr>
        <w:t xml:space="preserve">Entreguen todos los materiales para los boletines. Esto incluye los anuncios para </w:t>
      </w:r>
      <w:r w:rsidR="00AE1D18" w:rsidRPr="00AE1D18">
        <w:rPr>
          <w:shd w:val="clear" w:color="auto" w:fill="FFFFFF"/>
          <w:lang w:val="es-ES_tradnl"/>
        </w:rPr>
        <w:t>boletines</w:t>
      </w:r>
      <w:r w:rsidRPr="00AE1D18">
        <w:rPr>
          <w:shd w:val="clear" w:color="auto" w:fill="FFFFFF"/>
          <w:lang w:val="es-ES_tradnl"/>
        </w:rPr>
        <w:t xml:space="preserve"> de la novena en preparación para la Solemnidad de la Anunciación e invitaciones para que los feligreses reciban la </w:t>
      </w:r>
      <w:r w:rsidRPr="00AE1D18">
        <w:rPr>
          <w:i/>
          <w:iCs/>
          <w:shd w:val="clear" w:color="auto" w:fill="FFFFFF"/>
          <w:lang w:val="es-ES_tradnl"/>
        </w:rPr>
        <w:t>Bendición de una criatura en el vientre materno</w:t>
      </w:r>
      <w:r w:rsidRPr="00AE1D18">
        <w:rPr>
          <w:shd w:val="clear" w:color="auto" w:fill="FFFFFF"/>
          <w:lang w:val="es-ES_tradnl"/>
        </w:rPr>
        <w:t xml:space="preserve">. </w:t>
      </w:r>
    </w:p>
    <w:p w14:paraId="3DE727B5" w14:textId="77777777" w:rsidR="002C4778" w:rsidRPr="00AE1D18" w:rsidRDefault="002C4778" w:rsidP="002C4778">
      <w:pPr>
        <w:spacing w:after="120" w:line="276" w:lineRule="auto"/>
        <w:rPr>
          <w:b/>
          <w:shd w:val="clear" w:color="auto" w:fill="FFFFFF"/>
          <w:lang w:val="es-ES_tradnl"/>
        </w:rPr>
      </w:pPr>
      <w:r w:rsidRPr="00AE1D18">
        <w:rPr>
          <w:b/>
          <w:shd w:val="clear" w:color="auto" w:fill="FFFFFF"/>
          <w:lang w:val="es-ES_tradnl"/>
        </w:rPr>
        <w:t>A principios de marzo</w:t>
      </w:r>
    </w:p>
    <w:p w14:paraId="67EB2A36" w14:textId="77777777" w:rsidR="002C4778" w:rsidRPr="00AE1D18" w:rsidRDefault="002C4778" w:rsidP="002C4778">
      <w:pPr>
        <w:pStyle w:val="ListParagraph"/>
        <w:numPr>
          <w:ilvl w:val="0"/>
          <w:numId w:val="4"/>
        </w:numPr>
        <w:spacing w:after="120" w:line="276" w:lineRule="auto"/>
        <w:contextualSpacing w:val="0"/>
        <w:rPr>
          <w:shd w:val="clear" w:color="auto" w:fill="FFFFFF"/>
          <w:lang w:val="es-ES_tradnl"/>
        </w:rPr>
      </w:pPr>
      <w:r w:rsidRPr="00AE1D18">
        <w:rPr>
          <w:shd w:val="clear" w:color="auto" w:fill="FFFFFF"/>
          <w:lang w:val="es-ES_tradnl"/>
        </w:rPr>
        <w:t xml:space="preserve">Vuélvanse a reunir con el personal de la parroquia correspondiente y el párroco para confirmar los planes que ustedes pueden haber hecho y que todo el contenido haya sido recibido por las personas que lo necesitan, y también para ofrecer toda ayuda necesaria para atar los cabos sueltos. Si pidieron una copia de la </w:t>
      </w:r>
      <w:r w:rsidRPr="00AE1D18">
        <w:rPr>
          <w:i/>
          <w:iCs/>
          <w:shd w:val="clear" w:color="auto" w:fill="FFFFFF"/>
          <w:lang w:val="es-ES_tradnl"/>
        </w:rPr>
        <w:t xml:space="preserve">Bendición de una criatura en el vientre materno </w:t>
      </w:r>
      <w:r w:rsidRPr="00AE1D18">
        <w:rPr>
          <w:shd w:val="clear" w:color="auto" w:fill="FFFFFF"/>
          <w:lang w:val="es-ES_tradnl"/>
        </w:rPr>
        <w:t>para el párroco, verifiquen que la haya recibido.</w:t>
      </w:r>
    </w:p>
    <w:p w14:paraId="43BF5194" w14:textId="77777777" w:rsidR="002C4778" w:rsidRPr="00AE1D18" w:rsidRDefault="002C4778" w:rsidP="002C4778">
      <w:pPr>
        <w:pStyle w:val="ListParagraph"/>
        <w:numPr>
          <w:ilvl w:val="0"/>
          <w:numId w:val="4"/>
        </w:numPr>
        <w:spacing w:after="120" w:line="276" w:lineRule="auto"/>
        <w:rPr>
          <w:shd w:val="clear" w:color="auto" w:fill="FFFFFF"/>
          <w:lang w:val="es-ES_tradnl"/>
        </w:rPr>
      </w:pPr>
      <w:r w:rsidRPr="00AE1D18">
        <w:rPr>
          <w:shd w:val="clear" w:color="auto" w:fill="FFFFFF"/>
          <w:lang w:val="es-ES_tradnl"/>
        </w:rPr>
        <w:t xml:space="preserve">Comiencen a resaltar estas celebraciones en los tableros de anuncios, hojas informativas, sitio digital y redes sociales. </w:t>
      </w:r>
    </w:p>
    <w:p w14:paraId="1DA96D30" w14:textId="77777777" w:rsidR="002C4778" w:rsidRPr="00AE1D18" w:rsidRDefault="002C4778" w:rsidP="002C4778">
      <w:pPr>
        <w:spacing w:after="120" w:line="276" w:lineRule="auto"/>
        <w:rPr>
          <w:b/>
          <w:bCs/>
          <w:iCs/>
          <w:shd w:val="clear" w:color="auto" w:fill="FFFFFF"/>
          <w:lang w:val="es-ES_tradnl"/>
        </w:rPr>
      </w:pPr>
      <w:r w:rsidRPr="00AE1D18">
        <w:rPr>
          <w:b/>
          <w:bCs/>
          <w:iCs/>
          <w:shd w:val="clear" w:color="auto" w:fill="FFFFFF"/>
          <w:lang w:val="es-ES_tradnl"/>
        </w:rPr>
        <w:t>16 de marzo</w:t>
      </w:r>
    </w:p>
    <w:p w14:paraId="07CE9CCA" w14:textId="3103B755" w:rsidR="002C4778" w:rsidRPr="00AE1D18" w:rsidRDefault="002C4778" w:rsidP="002C4778">
      <w:pPr>
        <w:pStyle w:val="ListParagraph"/>
        <w:numPr>
          <w:ilvl w:val="0"/>
          <w:numId w:val="4"/>
        </w:numPr>
        <w:spacing w:after="120" w:line="276" w:lineRule="auto"/>
        <w:contextualSpacing w:val="0"/>
        <w:rPr>
          <w:iCs/>
          <w:shd w:val="clear" w:color="auto" w:fill="FFFFFF"/>
          <w:lang w:val="es-ES_tradnl"/>
        </w:rPr>
      </w:pPr>
      <w:r w:rsidRPr="00AE1D18">
        <w:rPr>
          <w:iCs/>
          <w:shd w:val="clear" w:color="auto" w:fill="FFFFFF"/>
          <w:lang w:val="es-ES_tradnl"/>
        </w:rPr>
        <w:t xml:space="preserve">Comiencen a rezar la novena de la Anunciación, </w:t>
      </w:r>
      <w:r w:rsidR="00AE1D18" w:rsidRPr="00AE1D18">
        <w:rPr>
          <w:iCs/>
          <w:shd w:val="clear" w:color="auto" w:fill="FFFFFF"/>
          <w:lang w:val="es-ES_tradnl"/>
        </w:rPr>
        <w:t>“</w:t>
      </w:r>
      <w:r w:rsidRPr="00AE1D18">
        <w:rPr>
          <w:iCs/>
          <w:shd w:val="clear" w:color="auto" w:fill="FFFFFF"/>
          <w:lang w:val="es-ES_tradnl"/>
        </w:rPr>
        <w:t>Un corazón abierto a la voluntad de Dios</w:t>
      </w:r>
      <w:r w:rsidR="00AE1D18" w:rsidRPr="00AE1D18">
        <w:rPr>
          <w:iCs/>
          <w:shd w:val="clear" w:color="auto" w:fill="FFFFFF"/>
          <w:lang w:val="es-ES_tradnl"/>
        </w:rPr>
        <w:t>”</w:t>
      </w:r>
      <w:r w:rsidRPr="00AE1D18">
        <w:rPr>
          <w:iCs/>
          <w:shd w:val="clear" w:color="auto" w:fill="FFFFFF"/>
          <w:lang w:val="es-ES_tradnl"/>
        </w:rPr>
        <w:t>, en privado, con la familia o un amigo, o en unión con la comunidad de la parroquia, escuela o ministerio. Consideren compartir partes de la novena en las redes sociales todos los días, alentando a otros a unirse. Pidan que la Solemnidad de la Anunciación toque los corazones y abra los ojos al don de cada vida humana.</w:t>
      </w:r>
    </w:p>
    <w:p w14:paraId="5E4394B5" w14:textId="146B1C37" w:rsidR="002C4778" w:rsidRPr="001A772C" w:rsidRDefault="002C4778" w:rsidP="002C4778">
      <w:pPr>
        <w:pStyle w:val="ListParagraph"/>
        <w:numPr>
          <w:ilvl w:val="0"/>
          <w:numId w:val="4"/>
        </w:numPr>
        <w:spacing w:after="120" w:line="276" w:lineRule="auto"/>
        <w:rPr>
          <w:iCs/>
          <w:shd w:val="clear" w:color="auto" w:fill="FFFFFF"/>
          <w:lang w:val="es-ES_tradnl"/>
        </w:rPr>
      </w:pPr>
      <w:r w:rsidRPr="00AE1D18">
        <w:rPr>
          <w:iCs/>
          <w:shd w:val="clear" w:color="auto" w:fill="FFFFFF"/>
          <w:lang w:val="es-ES_tradnl"/>
        </w:rPr>
        <w:t xml:space="preserve">Pónganse en contacto con el párroco y/o personal de la parroquia correspondiente por última vez para asegurarse de que todo esté en orden. Asegúrense de que el párroco tenga copias de todo lo que necesita: las notas para la homilía, intercesiones y la </w:t>
      </w:r>
      <w:r w:rsidRPr="00AE1D18">
        <w:rPr>
          <w:i/>
          <w:iCs/>
          <w:shd w:val="clear" w:color="auto" w:fill="FFFFFF"/>
          <w:lang w:val="es-ES_tradnl"/>
        </w:rPr>
        <w:t>Bendición de una criatura en el vientre materno</w:t>
      </w:r>
      <w:r w:rsidRPr="00AE1D18">
        <w:rPr>
          <w:iCs/>
          <w:shd w:val="clear" w:color="auto" w:fill="FFFFFF"/>
          <w:lang w:val="es-ES_tradnl"/>
        </w:rPr>
        <w:t>. Se les puede pedir que compartan copias de estas con un diácono o un sacristán que ayuda en los preparativos de la misa dominical.</w:t>
      </w:r>
    </w:p>
    <w:p w14:paraId="61ACDCC3" w14:textId="77777777" w:rsidR="002C4778" w:rsidRPr="00AE1D18" w:rsidRDefault="002C4778" w:rsidP="002C4778">
      <w:pPr>
        <w:spacing w:after="120" w:line="276" w:lineRule="auto"/>
        <w:rPr>
          <w:b/>
          <w:bCs/>
          <w:smallCaps/>
          <w:sz w:val="28"/>
          <w:szCs w:val="28"/>
          <w:lang w:val="es-ES_tradnl"/>
        </w:rPr>
      </w:pPr>
      <w:r w:rsidRPr="00AE1D18">
        <w:rPr>
          <w:b/>
          <w:bCs/>
          <w:smallCaps/>
          <w:sz w:val="28"/>
          <w:szCs w:val="28"/>
          <w:lang w:val="es-ES_tradnl"/>
        </w:rPr>
        <w:lastRenderedPageBreak/>
        <w:t>Anuncios para el boletín</w:t>
      </w:r>
    </w:p>
    <w:p w14:paraId="3F9E0C17" w14:textId="1A6320BC" w:rsidR="002C4778" w:rsidRDefault="002C4778" w:rsidP="0043726D">
      <w:pPr>
        <w:spacing w:line="276" w:lineRule="auto"/>
        <w:rPr>
          <w:i/>
          <w:iCs/>
          <w:lang w:val="es-ES_tradnl"/>
        </w:rPr>
      </w:pPr>
      <w:r w:rsidRPr="00AE1D18">
        <w:rPr>
          <w:i/>
          <w:iCs/>
          <w:lang w:val="es-ES_tradnl"/>
        </w:rPr>
        <w:t>Las fechas que se usan en los siguientes anuncios suponen que la Solemnidad de la Anunciación se celebre el 25 de marzo. Si la Solemnidad es transferida, asegúrense de acomodar las fechas según corresponda.</w:t>
      </w:r>
    </w:p>
    <w:p w14:paraId="67EB93B4" w14:textId="77777777" w:rsidR="0043726D" w:rsidRPr="00AE1D18" w:rsidRDefault="0043726D" w:rsidP="0043726D">
      <w:pPr>
        <w:spacing w:line="276" w:lineRule="auto"/>
        <w:rPr>
          <w:i/>
          <w:iCs/>
          <w:lang w:val="es-ES_tradnl"/>
        </w:rPr>
      </w:pPr>
    </w:p>
    <w:p w14:paraId="2D42B3BC" w14:textId="5D0C2C6C" w:rsidR="002C4778" w:rsidRPr="00AE1D18" w:rsidRDefault="002C4778" w:rsidP="0043726D">
      <w:pPr>
        <w:pStyle w:val="ListParagraph"/>
        <w:spacing w:after="120" w:line="276" w:lineRule="auto"/>
        <w:ind w:left="0"/>
        <w:contextualSpacing w:val="0"/>
        <w:rPr>
          <w:b/>
          <w:bCs/>
          <w:lang w:val="es-ES_tradnl"/>
        </w:rPr>
      </w:pPr>
      <w:r w:rsidRPr="00AE1D18">
        <w:rPr>
          <w:b/>
          <w:bCs/>
          <w:lang w:val="es-ES_tradnl"/>
        </w:rPr>
        <w:t>Anuncios para boletines</w:t>
      </w:r>
    </w:p>
    <w:p w14:paraId="72F603EB" w14:textId="77777777" w:rsidR="002C4778" w:rsidRPr="00AE1D18" w:rsidRDefault="002C4778" w:rsidP="002C4778">
      <w:pPr>
        <w:pStyle w:val="ListParagraph"/>
        <w:spacing w:after="120" w:line="276" w:lineRule="auto"/>
        <w:ind w:left="0"/>
        <w:contextualSpacing w:val="0"/>
        <w:rPr>
          <w:b/>
          <w:i/>
          <w:shd w:val="clear" w:color="auto" w:fill="FFFFFF"/>
          <w:lang w:val="es-ES_tradnl"/>
        </w:rPr>
      </w:pPr>
      <w:r w:rsidRPr="00AE1D18">
        <w:rPr>
          <w:b/>
          <w:i/>
          <w:shd w:val="clear" w:color="auto" w:fill="FFFFFF"/>
          <w:lang w:val="es-ES_tradnl"/>
        </w:rPr>
        <w:t xml:space="preserve">Novena de la Anunciación </w:t>
      </w:r>
      <w:r w:rsidRPr="00AE1D18">
        <w:rPr>
          <w:b/>
          <w:i/>
          <w:shd w:val="clear" w:color="auto" w:fill="FFFFFF"/>
          <w:lang w:val="es-ES_tradnl"/>
        </w:rPr>
        <w:br/>
      </w:r>
      <w:r w:rsidRPr="00AE1D18">
        <w:rPr>
          <w:bCs/>
          <w:color w:val="FF0000"/>
          <w:lang w:val="es-ES_tradnl"/>
        </w:rPr>
        <w:t>(Fines de semana sugeridos: Dos fines de semana antes del inicio de la Novena)</w:t>
      </w:r>
    </w:p>
    <w:p w14:paraId="6301394B" w14:textId="77777777" w:rsidR="002C4778" w:rsidRPr="00AE1D18" w:rsidRDefault="002C4778" w:rsidP="002C4778">
      <w:pPr>
        <w:pStyle w:val="ListParagraph"/>
        <w:spacing w:line="276" w:lineRule="auto"/>
        <w:ind w:left="0"/>
        <w:contextualSpacing w:val="0"/>
        <w:rPr>
          <w:i/>
          <w:shd w:val="clear" w:color="auto" w:fill="FFFFFF"/>
          <w:lang w:val="es-ES_tradnl"/>
        </w:rPr>
      </w:pPr>
      <w:r w:rsidRPr="00AE1D18">
        <w:rPr>
          <w:i/>
          <w:shd w:val="clear" w:color="auto" w:fill="FFFFFF"/>
          <w:lang w:val="es-ES_tradnl"/>
        </w:rPr>
        <w:t>Opción 1</w:t>
      </w:r>
    </w:p>
    <w:p w14:paraId="40FFD3E1" w14:textId="06354D8A" w:rsidR="002C4778" w:rsidRPr="00AE1D18" w:rsidRDefault="002C4778" w:rsidP="002C4778">
      <w:pPr>
        <w:pStyle w:val="ListParagraph"/>
        <w:tabs>
          <w:tab w:val="left" w:pos="720"/>
        </w:tabs>
        <w:spacing w:after="120" w:line="276" w:lineRule="auto"/>
        <w:ind w:left="0"/>
        <w:contextualSpacing w:val="0"/>
        <w:rPr>
          <w:lang w:val="es-ES_tradnl"/>
        </w:rPr>
      </w:pPr>
      <w:r w:rsidRPr="00AE1D18">
        <w:rPr>
          <w:lang w:val="es-ES_tradnl"/>
        </w:rPr>
        <w:t xml:space="preserve">Únanse a nosotros para rezar una novena especial del 16 al 24 de marzo en preparación para la Solemnidad de la Anunciación del Señor el 25 de </w:t>
      </w:r>
      <w:r w:rsidR="00AE1D18" w:rsidRPr="00AE1D18">
        <w:rPr>
          <w:lang w:val="es-ES_tradnl"/>
        </w:rPr>
        <w:t>marzo.</w:t>
      </w:r>
      <w:r w:rsidR="00AE1D18" w:rsidRPr="00AE1D18">
        <w:rPr>
          <w:shd w:val="clear" w:color="auto" w:fill="FFFFFF"/>
          <w:lang w:val="es-ES_tradnl"/>
        </w:rPr>
        <w:t xml:space="preserve"> La</w:t>
      </w:r>
      <w:r w:rsidRPr="00AE1D18">
        <w:rPr>
          <w:shd w:val="clear" w:color="auto" w:fill="FFFFFF"/>
          <w:lang w:val="es-ES_tradnl"/>
        </w:rPr>
        <w:t xml:space="preserve"> Anunciación conmemora la visita del ángel Gabriel a la Virgen María para informarle que ella sería la madre de nuestro Salvador. Después de dar su consentimiento a la palabra de Dios, María se convierte en la madre de Dios. </w:t>
      </w:r>
      <w:r w:rsidRPr="00AE1D18">
        <w:rPr>
          <w:lang w:val="es-ES_tradnl"/>
        </w:rPr>
        <w:t xml:space="preserve">¡Sigamos el ejemplo de María e invoquemos su intercesión para ayudarnos a abrir nuestro corazón y decir </w:t>
      </w:r>
      <w:r w:rsidR="00AE1D18" w:rsidRPr="00AE1D18">
        <w:rPr>
          <w:lang w:val="es-ES_tradnl"/>
        </w:rPr>
        <w:t>“</w:t>
      </w:r>
      <w:r w:rsidRPr="00AE1D18">
        <w:rPr>
          <w:lang w:val="es-ES_tradnl"/>
        </w:rPr>
        <w:t>sí</w:t>
      </w:r>
      <w:r w:rsidR="00AE1D18" w:rsidRPr="00AE1D18">
        <w:rPr>
          <w:lang w:val="es-ES_tradnl"/>
        </w:rPr>
        <w:t>”</w:t>
      </w:r>
      <w:r w:rsidRPr="00AE1D18">
        <w:rPr>
          <w:lang w:val="es-ES_tradnl"/>
        </w:rPr>
        <w:t xml:space="preserve"> a Dios! Pueden recoger copias de la novena en </w:t>
      </w:r>
      <w:r w:rsidRPr="00AE1D18">
        <w:rPr>
          <w:color w:val="FF0000"/>
          <w:lang w:val="es-ES_tradnl"/>
        </w:rPr>
        <w:t>[</w:t>
      </w:r>
      <w:r w:rsidRPr="00AE1D18">
        <w:rPr>
          <w:i/>
          <w:color w:val="FF0000"/>
          <w:lang w:val="es-ES_tradnl"/>
        </w:rPr>
        <w:t>insertar lugar</w:t>
      </w:r>
      <w:r w:rsidRPr="00AE1D18">
        <w:rPr>
          <w:color w:val="FF0000"/>
          <w:lang w:val="es-ES_tradnl"/>
        </w:rPr>
        <w:t>]</w:t>
      </w:r>
      <w:r w:rsidRPr="00AE1D18">
        <w:rPr>
          <w:lang w:val="es-ES_tradnl"/>
        </w:rPr>
        <w:t>.</w:t>
      </w:r>
    </w:p>
    <w:p w14:paraId="31702C37" w14:textId="77777777" w:rsidR="002C4778" w:rsidRPr="00AE1D18" w:rsidRDefault="002C4778" w:rsidP="002C4778">
      <w:pPr>
        <w:pStyle w:val="ListParagraph"/>
        <w:spacing w:line="276" w:lineRule="auto"/>
        <w:ind w:left="0"/>
        <w:contextualSpacing w:val="0"/>
        <w:rPr>
          <w:i/>
          <w:shd w:val="clear" w:color="auto" w:fill="FFFFFF"/>
          <w:lang w:val="es-ES_tradnl"/>
        </w:rPr>
      </w:pPr>
      <w:r w:rsidRPr="00AE1D18">
        <w:rPr>
          <w:i/>
          <w:shd w:val="clear" w:color="auto" w:fill="FFFFFF"/>
          <w:lang w:val="es-ES_tradnl"/>
        </w:rPr>
        <w:t>Opción 2</w:t>
      </w:r>
    </w:p>
    <w:p w14:paraId="375D0CC7" w14:textId="249A1BC5" w:rsidR="002C4778" w:rsidRPr="00AE1D18" w:rsidRDefault="002C4778" w:rsidP="002C4778">
      <w:pPr>
        <w:pStyle w:val="ListParagraph"/>
        <w:tabs>
          <w:tab w:val="left" w:pos="720"/>
        </w:tabs>
        <w:spacing w:line="276" w:lineRule="auto"/>
        <w:ind w:left="0"/>
        <w:contextualSpacing w:val="0"/>
        <w:rPr>
          <w:lang w:val="es-ES_tradnl"/>
        </w:rPr>
      </w:pPr>
      <w:r w:rsidRPr="00AE1D18">
        <w:rPr>
          <w:lang w:val="es-ES_tradnl"/>
        </w:rPr>
        <w:t xml:space="preserve">Únanse a nosotros para rezar una novena especial del 16 al 24 de marzo en preparación para la Solemnidad de la Anunciación. ¡Sigamos el ejemplo de María e invoquemos su intercesión para ayudarnos a abrir nuestro corazón y decir </w:t>
      </w:r>
      <w:r w:rsidR="00AE1D18" w:rsidRPr="00AE1D18">
        <w:rPr>
          <w:lang w:val="es-ES_tradnl"/>
        </w:rPr>
        <w:t>“</w:t>
      </w:r>
      <w:r w:rsidRPr="00AE1D18">
        <w:rPr>
          <w:lang w:val="es-ES_tradnl"/>
        </w:rPr>
        <w:t>sí</w:t>
      </w:r>
      <w:r w:rsidR="00AE1D18" w:rsidRPr="00AE1D18">
        <w:rPr>
          <w:lang w:val="es-ES_tradnl"/>
        </w:rPr>
        <w:t>”</w:t>
      </w:r>
      <w:r w:rsidRPr="00AE1D18">
        <w:rPr>
          <w:lang w:val="es-ES_tradnl"/>
        </w:rPr>
        <w:t xml:space="preserve"> a Dios! Pueden recoger copias de la novena en </w:t>
      </w:r>
      <w:r w:rsidRPr="00AE1D18">
        <w:rPr>
          <w:color w:val="FF0000"/>
          <w:lang w:val="es-ES_tradnl"/>
        </w:rPr>
        <w:t>[</w:t>
      </w:r>
      <w:r w:rsidRPr="00AE1D18">
        <w:rPr>
          <w:i/>
          <w:color w:val="FF0000"/>
          <w:lang w:val="es-ES_tradnl"/>
        </w:rPr>
        <w:t>insertar lugar</w:t>
      </w:r>
      <w:r w:rsidRPr="00AE1D18">
        <w:rPr>
          <w:color w:val="FF0000"/>
          <w:lang w:val="es-ES_tradnl"/>
        </w:rPr>
        <w:t>]</w:t>
      </w:r>
      <w:r w:rsidRPr="00AE1D18">
        <w:rPr>
          <w:lang w:val="es-ES_tradnl"/>
        </w:rPr>
        <w:t>.</w:t>
      </w:r>
    </w:p>
    <w:p w14:paraId="07BFFD1F" w14:textId="77777777" w:rsidR="002C4778" w:rsidRPr="00AE1D18" w:rsidRDefault="002C4778" w:rsidP="002C4778">
      <w:pPr>
        <w:pStyle w:val="ListParagraph"/>
        <w:tabs>
          <w:tab w:val="left" w:pos="720"/>
        </w:tabs>
        <w:spacing w:line="276" w:lineRule="auto"/>
        <w:ind w:left="0"/>
        <w:contextualSpacing w:val="0"/>
        <w:rPr>
          <w:lang w:val="es-ES_tradnl"/>
        </w:rPr>
      </w:pPr>
    </w:p>
    <w:p w14:paraId="6B5E4508" w14:textId="77777777" w:rsidR="002C4778" w:rsidRPr="00AE1D18" w:rsidRDefault="002C4778" w:rsidP="002C4778">
      <w:pPr>
        <w:pStyle w:val="ListParagraph"/>
        <w:spacing w:line="276" w:lineRule="auto"/>
        <w:ind w:left="0"/>
        <w:contextualSpacing w:val="0"/>
        <w:rPr>
          <w:b/>
          <w:bCs/>
          <w:i/>
          <w:shd w:val="clear" w:color="auto" w:fill="FFFFFF"/>
          <w:lang w:val="es-ES_tradnl"/>
        </w:rPr>
      </w:pPr>
      <w:r w:rsidRPr="00AE1D18">
        <w:rPr>
          <w:b/>
          <w:bCs/>
          <w:i/>
          <w:shd w:val="clear" w:color="auto" w:fill="FFFFFF"/>
          <w:lang w:val="es-ES_tradnl"/>
        </w:rPr>
        <w:t>Bendición de una criatura en el vientre materno</w:t>
      </w:r>
    </w:p>
    <w:p w14:paraId="1A8B3BA5" w14:textId="77777777" w:rsidR="002C4778" w:rsidRPr="00AE1D18" w:rsidRDefault="002C4778" w:rsidP="002C4778">
      <w:pPr>
        <w:pStyle w:val="ListParagraph"/>
        <w:spacing w:after="120" w:line="276" w:lineRule="auto"/>
        <w:ind w:left="0"/>
        <w:contextualSpacing w:val="0"/>
        <w:rPr>
          <w:bCs/>
          <w:color w:val="FF0000"/>
          <w:lang w:val="es-ES_tradnl"/>
        </w:rPr>
      </w:pPr>
      <w:r w:rsidRPr="00AE1D18">
        <w:rPr>
          <w:bCs/>
          <w:color w:val="FF0000"/>
          <w:lang w:val="es-ES_tradnl"/>
        </w:rPr>
        <w:t>(Fin de semana sugerido: Fin de semana antes de la Solemnidad de la Anunciación)</w:t>
      </w:r>
    </w:p>
    <w:p w14:paraId="6A7BE69B" w14:textId="77777777" w:rsidR="002C4778" w:rsidRPr="00AE1D18" w:rsidRDefault="002C4778" w:rsidP="002C4778">
      <w:pPr>
        <w:pStyle w:val="ListParagraph"/>
        <w:spacing w:line="276" w:lineRule="auto"/>
        <w:ind w:left="0"/>
        <w:contextualSpacing w:val="0"/>
        <w:rPr>
          <w:i/>
          <w:shd w:val="clear" w:color="auto" w:fill="FFFFFF"/>
          <w:lang w:val="es-ES_tradnl"/>
        </w:rPr>
      </w:pPr>
      <w:r w:rsidRPr="00AE1D18">
        <w:rPr>
          <w:i/>
          <w:shd w:val="clear" w:color="auto" w:fill="FFFFFF"/>
          <w:lang w:val="es-ES_tradnl"/>
        </w:rPr>
        <w:t>Opción 1</w:t>
      </w:r>
    </w:p>
    <w:p w14:paraId="2E4AB4F5" w14:textId="77777777" w:rsidR="002C4778" w:rsidRPr="00AE1D18" w:rsidRDefault="002C4778" w:rsidP="002C4778">
      <w:pPr>
        <w:pStyle w:val="ListParagraph"/>
        <w:spacing w:after="120" w:line="276" w:lineRule="auto"/>
        <w:ind w:left="0"/>
        <w:contextualSpacing w:val="0"/>
        <w:rPr>
          <w:shd w:val="clear" w:color="auto" w:fill="FFFFFF"/>
          <w:lang w:val="es-ES_tradnl"/>
        </w:rPr>
      </w:pPr>
      <w:r w:rsidRPr="00AE1D18">
        <w:rPr>
          <w:lang w:val="es-ES_tradnl"/>
        </w:rPr>
        <w:t xml:space="preserve">Los futuros padres están invitados a recibir una bendición especial por sus hijos en el vientre materno en celebración de la Solemnidad de la Anunciación. La bendición se ofrecerá durante todas las misas el próximo fin de semana, del </w:t>
      </w:r>
      <w:r w:rsidRPr="00AE1D18">
        <w:rPr>
          <w:color w:val="FF0000"/>
          <w:lang w:val="es-ES_tradnl"/>
        </w:rPr>
        <w:t>[insertar fecha]</w:t>
      </w:r>
      <w:r w:rsidRPr="00AE1D18">
        <w:rPr>
          <w:lang w:val="es-ES_tradnl"/>
        </w:rPr>
        <w:t xml:space="preserve"> al </w:t>
      </w:r>
      <w:r w:rsidRPr="00AE1D18">
        <w:rPr>
          <w:color w:val="FF0000"/>
          <w:lang w:val="es-ES_tradnl"/>
        </w:rPr>
        <w:t>[insertar fecha]</w:t>
      </w:r>
      <w:r w:rsidRPr="00AE1D18">
        <w:rPr>
          <w:lang w:val="es-ES_tradnl"/>
        </w:rPr>
        <w:t xml:space="preserve"> de marzo. </w:t>
      </w:r>
    </w:p>
    <w:p w14:paraId="030CDD05" w14:textId="77777777" w:rsidR="002C4778" w:rsidRPr="00AE1D18" w:rsidRDefault="002C4778" w:rsidP="002C4778">
      <w:pPr>
        <w:pStyle w:val="ListParagraph"/>
        <w:spacing w:line="276" w:lineRule="auto"/>
        <w:ind w:left="0"/>
        <w:contextualSpacing w:val="0"/>
        <w:rPr>
          <w:i/>
          <w:shd w:val="clear" w:color="auto" w:fill="FFFFFF"/>
          <w:lang w:val="es-ES_tradnl"/>
        </w:rPr>
      </w:pPr>
      <w:r w:rsidRPr="00AE1D18">
        <w:rPr>
          <w:i/>
          <w:shd w:val="clear" w:color="auto" w:fill="FFFFFF"/>
          <w:lang w:val="es-ES_tradnl"/>
        </w:rPr>
        <w:t>Opción 2</w:t>
      </w:r>
    </w:p>
    <w:p w14:paraId="1F87BD45" w14:textId="77777777" w:rsidR="002C4778" w:rsidRPr="00AE1D18" w:rsidRDefault="002C4778" w:rsidP="002C4778">
      <w:pPr>
        <w:pStyle w:val="ListParagraph"/>
        <w:spacing w:line="276" w:lineRule="auto"/>
        <w:ind w:left="0"/>
        <w:contextualSpacing w:val="0"/>
        <w:rPr>
          <w:lang w:val="es-ES_tradnl"/>
        </w:rPr>
      </w:pPr>
      <w:r w:rsidRPr="00AE1D18">
        <w:rPr>
          <w:lang w:val="es-ES_tradnl"/>
        </w:rPr>
        <w:t xml:space="preserve">El próximo fin de semana, durante todas las misas del </w:t>
      </w:r>
      <w:r w:rsidRPr="00AE1D18">
        <w:rPr>
          <w:color w:val="FF0000"/>
          <w:lang w:val="es-ES_tradnl"/>
        </w:rPr>
        <w:t>[insertar fecha]</w:t>
      </w:r>
      <w:r w:rsidRPr="00AE1D18">
        <w:rPr>
          <w:lang w:val="es-ES_tradnl"/>
        </w:rPr>
        <w:t xml:space="preserve"> al </w:t>
      </w:r>
      <w:r w:rsidRPr="00AE1D18">
        <w:rPr>
          <w:color w:val="FF0000"/>
          <w:lang w:val="es-ES_tradnl"/>
        </w:rPr>
        <w:t>[insertar fecha]</w:t>
      </w:r>
      <w:r w:rsidRPr="00AE1D18">
        <w:rPr>
          <w:lang w:val="es-ES_tradnl"/>
        </w:rPr>
        <w:t xml:space="preserve"> de marzo, los futuros padres están invitados a unirse a nosotros para recibir una bendición para sus hijos en el vientre materno.</w:t>
      </w:r>
    </w:p>
    <w:p w14:paraId="3574B93D" w14:textId="77777777" w:rsidR="002C4778" w:rsidRPr="00AE1D18" w:rsidRDefault="002C4778" w:rsidP="002C4778">
      <w:pPr>
        <w:spacing w:line="276" w:lineRule="auto"/>
        <w:rPr>
          <w:b/>
          <w:bCs/>
          <w:lang w:val="es-ES_tradnl"/>
        </w:rPr>
      </w:pPr>
    </w:p>
    <w:p w14:paraId="59F33A57" w14:textId="77777777" w:rsidR="002C4778" w:rsidRPr="00AE1D18" w:rsidRDefault="002C4778" w:rsidP="002C4778">
      <w:pPr>
        <w:spacing w:after="120" w:line="276" w:lineRule="auto"/>
        <w:rPr>
          <w:b/>
          <w:bCs/>
          <w:lang w:val="es-ES_tradnl"/>
        </w:rPr>
      </w:pPr>
      <w:r w:rsidRPr="00AE1D18">
        <w:rPr>
          <w:b/>
          <w:bCs/>
          <w:lang w:val="es-ES_tradnl"/>
        </w:rPr>
        <w:t>Anuncios desde el púlpito</w:t>
      </w:r>
    </w:p>
    <w:p w14:paraId="63120BFF" w14:textId="77777777" w:rsidR="002C4778" w:rsidRPr="00AE1D18" w:rsidRDefault="002C4778" w:rsidP="002C4778">
      <w:pPr>
        <w:pStyle w:val="ListParagraph"/>
        <w:spacing w:after="120" w:line="276" w:lineRule="auto"/>
        <w:ind w:left="0"/>
        <w:contextualSpacing w:val="0"/>
        <w:rPr>
          <w:b/>
          <w:i/>
          <w:shd w:val="clear" w:color="auto" w:fill="FFFFFF"/>
          <w:lang w:val="es-ES_tradnl"/>
        </w:rPr>
      </w:pPr>
      <w:r w:rsidRPr="00AE1D18">
        <w:rPr>
          <w:b/>
          <w:i/>
          <w:shd w:val="clear" w:color="auto" w:fill="FFFFFF"/>
          <w:lang w:val="es-ES_tradnl"/>
        </w:rPr>
        <w:t xml:space="preserve">Novena de la Anunciación </w:t>
      </w:r>
      <w:r w:rsidRPr="00AE1D18">
        <w:rPr>
          <w:b/>
          <w:i/>
          <w:shd w:val="clear" w:color="auto" w:fill="FFFFFF"/>
          <w:lang w:val="es-ES_tradnl"/>
        </w:rPr>
        <w:br/>
      </w:r>
      <w:r w:rsidRPr="00AE1D18">
        <w:rPr>
          <w:bCs/>
          <w:color w:val="FF0000"/>
          <w:lang w:val="es-ES_tradnl"/>
        </w:rPr>
        <w:t>(Fines de semana sugeridos: Dos fines de semana antes del inicio de la Novena)</w:t>
      </w:r>
    </w:p>
    <w:p w14:paraId="46632129" w14:textId="77777777" w:rsidR="002C4778" w:rsidRPr="00AE1D18" w:rsidRDefault="002C4778" w:rsidP="002C4778">
      <w:pPr>
        <w:pStyle w:val="ListParagraph"/>
        <w:spacing w:after="120" w:line="276" w:lineRule="auto"/>
        <w:ind w:left="0"/>
        <w:contextualSpacing w:val="0"/>
        <w:rPr>
          <w:i/>
          <w:shd w:val="clear" w:color="auto" w:fill="FFFFFF"/>
          <w:lang w:val="es-ES_tradnl"/>
        </w:rPr>
      </w:pPr>
      <w:r w:rsidRPr="00AE1D18">
        <w:rPr>
          <w:i/>
          <w:shd w:val="clear" w:color="auto" w:fill="FFFFFF"/>
          <w:lang w:val="es-ES_tradnl"/>
        </w:rPr>
        <w:t>Opción 1</w:t>
      </w:r>
    </w:p>
    <w:p w14:paraId="63FBEE78" w14:textId="77A3230A" w:rsidR="002C4778" w:rsidRPr="00AE1D18" w:rsidRDefault="002C4778" w:rsidP="002C4778">
      <w:pPr>
        <w:pStyle w:val="ListParagraph"/>
        <w:tabs>
          <w:tab w:val="left" w:pos="720"/>
        </w:tabs>
        <w:spacing w:after="120" w:line="276" w:lineRule="auto"/>
        <w:ind w:left="0"/>
        <w:contextualSpacing w:val="0"/>
        <w:rPr>
          <w:lang w:val="es-ES_tradnl"/>
        </w:rPr>
      </w:pPr>
      <w:r w:rsidRPr="00AE1D18">
        <w:rPr>
          <w:lang w:val="es-ES_tradnl"/>
        </w:rPr>
        <w:lastRenderedPageBreak/>
        <w:t xml:space="preserve">Los invitamos a unirse a nosotros en una novena especial del 16 al 24 de marzo en preparación para la Solemnidad de la </w:t>
      </w:r>
      <w:r w:rsidR="00AE1D18" w:rsidRPr="00AE1D18">
        <w:rPr>
          <w:lang w:val="es-ES_tradnl"/>
        </w:rPr>
        <w:t>Anunciación.</w:t>
      </w:r>
      <w:r w:rsidR="00AE1D18" w:rsidRPr="00AE1D18">
        <w:rPr>
          <w:shd w:val="clear" w:color="auto" w:fill="FFFFFF"/>
          <w:lang w:val="es-ES_tradnl"/>
        </w:rPr>
        <w:t xml:space="preserve"> La</w:t>
      </w:r>
      <w:r w:rsidRPr="00AE1D18">
        <w:rPr>
          <w:shd w:val="clear" w:color="auto" w:fill="FFFFFF"/>
          <w:lang w:val="es-ES_tradnl"/>
        </w:rPr>
        <w:t xml:space="preserve"> Anunciación conmemora la visita del ángel Gabriel a la Virgen María para informarle que sería la madre de nuestro Salvador. </w:t>
      </w:r>
      <w:r w:rsidRPr="00AE1D18">
        <w:rPr>
          <w:lang w:val="es-ES_tradnl"/>
        </w:rPr>
        <w:t xml:space="preserve">¡Sigamos el ejemplo de María e invoquémosla para que nos ayude a abrir nuestro corazón y decir </w:t>
      </w:r>
      <w:r w:rsidR="00AE1D18" w:rsidRPr="00AE1D18">
        <w:rPr>
          <w:lang w:val="es-ES_tradnl"/>
        </w:rPr>
        <w:t>“</w:t>
      </w:r>
      <w:r w:rsidRPr="00AE1D18">
        <w:rPr>
          <w:lang w:val="es-ES_tradnl"/>
        </w:rPr>
        <w:t>sí</w:t>
      </w:r>
      <w:r w:rsidR="00AE1D18" w:rsidRPr="00AE1D18">
        <w:rPr>
          <w:lang w:val="es-ES_tradnl"/>
        </w:rPr>
        <w:t>”</w:t>
      </w:r>
      <w:r w:rsidRPr="00AE1D18">
        <w:rPr>
          <w:lang w:val="es-ES_tradnl"/>
        </w:rPr>
        <w:t xml:space="preserve"> a Dios! Copias de la novena estarán disponibles en </w:t>
      </w:r>
      <w:r w:rsidRPr="00AE1D18">
        <w:rPr>
          <w:color w:val="FF0000"/>
          <w:lang w:val="es-ES_tradnl"/>
        </w:rPr>
        <w:t>[</w:t>
      </w:r>
      <w:r w:rsidRPr="00AE1D18">
        <w:rPr>
          <w:i/>
          <w:color w:val="FF0000"/>
          <w:lang w:val="es-ES_tradnl"/>
        </w:rPr>
        <w:t>insertar lugar</w:t>
      </w:r>
      <w:r w:rsidRPr="00AE1D18">
        <w:rPr>
          <w:color w:val="FF0000"/>
          <w:lang w:val="es-ES_tradnl"/>
        </w:rPr>
        <w:t xml:space="preserve">] </w:t>
      </w:r>
      <w:r w:rsidRPr="00AE1D18">
        <w:rPr>
          <w:lang w:val="es-ES_tradnl"/>
        </w:rPr>
        <w:t>después de la misa.</w:t>
      </w:r>
    </w:p>
    <w:p w14:paraId="52F863DC" w14:textId="77777777" w:rsidR="002C4778" w:rsidRPr="00AE1D18" w:rsidRDefault="002C4778" w:rsidP="002C4778">
      <w:pPr>
        <w:pStyle w:val="ListParagraph"/>
        <w:spacing w:line="276" w:lineRule="auto"/>
        <w:ind w:left="0"/>
        <w:contextualSpacing w:val="0"/>
        <w:rPr>
          <w:i/>
          <w:shd w:val="clear" w:color="auto" w:fill="FFFFFF"/>
          <w:lang w:val="es-ES_tradnl"/>
        </w:rPr>
      </w:pPr>
      <w:r w:rsidRPr="00AE1D18">
        <w:rPr>
          <w:i/>
          <w:shd w:val="clear" w:color="auto" w:fill="FFFFFF"/>
          <w:lang w:val="es-ES_tradnl"/>
        </w:rPr>
        <w:t>Opción 2</w:t>
      </w:r>
    </w:p>
    <w:p w14:paraId="1E1BC8D7" w14:textId="2EB76B51" w:rsidR="002C4778" w:rsidRPr="00AE1D18" w:rsidRDefault="002C4778" w:rsidP="002C4778">
      <w:pPr>
        <w:pStyle w:val="ListParagraph"/>
        <w:tabs>
          <w:tab w:val="left" w:pos="720"/>
        </w:tabs>
        <w:spacing w:line="276" w:lineRule="auto"/>
        <w:ind w:left="0"/>
        <w:contextualSpacing w:val="0"/>
        <w:rPr>
          <w:lang w:val="es-ES_tradnl"/>
        </w:rPr>
      </w:pPr>
      <w:r w:rsidRPr="00AE1D18">
        <w:rPr>
          <w:lang w:val="es-ES_tradnl"/>
        </w:rPr>
        <w:t xml:space="preserve">Únanse a nosotros en una novena especial del 16 al 24 de marzo en preparación para la Solemnidad de la Anunciación. ¡Sigamos el ejemplo de María e invoquemos su intercesión para ayudarnos a abrir nuestro corazón y decir </w:t>
      </w:r>
      <w:r w:rsidR="00AE1D18" w:rsidRPr="00AE1D18">
        <w:rPr>
          <w:lang w:val="es-ES_tradnl"/>
        </w:rPr>
        <w:t>“</w:t>
      </w:r>
      <w:r w:rsidRPr="00AE1D18">
        <w:rPr>
          <w:lang w:val="es-ES_tradnl"/>
        </w:rPr>
        <w:t>sí</w:t>
      </w:r>
      <w:r w:rsidR="00AE1D18" w:rsidRPr="00AE1D18">
        <w:rPr>
          <w:lang w:val="es-ES_tradnl"/>
        </w:rPr>
        <w:t>”</w:t>
      </w:r>
      <w:r w:rsidRPr="00AE1D18">
        <w:rPr>
          <w:lang w:val="es-ES_tradnl"/>
        </w:rPr>
        <w:t xml:space="preserve"> a Dios! Copias de la novena estarán disponibles en </w:t>
      </w:r>
      <w:r w:rsidRPr="00AE1D18">
        <w:rPr>
          <w:color w:val="FF0000"/>
          <w:lang w:val="es-ES_tradnl"/>
        </w:rPr>
        <w:t>[</w:t>
      </w:r>
      <w:r w:rsidRPr="00AE1D18">
        <w:rPr>
          <w:i/>
          <w:color w:val="FF0000"/>
          <w:lang w:val="es-ES_tradnl"/>
        </w:rPr>
        <w:t>insertar lugar</w:t>
      </w:r>
      <w:r w:rsidRPr="00AE1D18">
        <w:rPr>
          <w:color w:val="FF0000"/>
          <w:lang w:val="es-ES_tradnl"/>
        </w:rPr>
        <w:t xml:space="preserve">] </w:t>
      </w:r>
      <w:r w:rsidRPr="00AE1D18">
        <w:rPr>
          <w:lang w:val="es-ES_tradnl"/>
        </w:rPr>
        <w:t>después de la misa.</w:t>
      </w:r>
    </w:p>
    <w:p w14:paraId="03A08EE0" w14:textId="77777777" w:rsidR="002C4778" w:rsidRPr="00AE1D18" w:rsidRDefault="002C4778" w:rsidP="002C4778">
      <w:pPr>
        <w:pStyle w:val="ListParagraph"/>
        <w:spacing w:line="276" w:lineRule="auto"/>
        <w:ind w:left="0"/>
        <w:contextualSpacing w:val="0"/>
        <w:rPr>
          <w:b/>
          <w:bCs/>
          <w:i/>
          <w:shd w:val="clear" w:color="auto" w:fill="FFFFFF"/>
          <w:lang w:val="es-ES_tradnl"/>
        </w:rPr>
      </w:pPr>
    </w:p>
    <w:p w14:paraId="4195CF9D" w14:textId="77777777" w:rsidR="002C4778" w:rsidRPr="00AE1D18" w:rsidRDefault="002C4778" w:rsidP="002C4778">
      <w:pPr>
        <w:pStyle w:val="ListParagraph"/>
        <w:spacing w:line="276" w:lineRule="auto"/>
        <w:ind w:left="0"/>
        <w:contextualSpacing w:val="0"/>
        <w:rPr>
          <w:b/>
          <w:bCs/>
          <w:i/>
          <w:shd w:val="clear" w:color="auto" w:fill="FFFFFF"/>
          <w:lang w:val="es-ES_tradnl"/>
        </w:rPr>
      </w:pPr>
      <w:r w:rsidRPr="00AE1D18">
        <w:rPr>
          <w:b/>
          <w:bCs/>
          <w:i/>
          <w:shd w:val="clear" w:color="auto" w:fill="FFFFFF"/>
          <w:lang w:val="es-ES_tradnl"/>
        </w:rPr>
        <w:t>Bendición de una criatura en el vientre materno</w:t>
      </w:r>
    </w:p>
    <w:p w14:paraId="2B4A8245" w14:textId="77777777" w:rsidR="002C4778" w:rsidRPr="00AE1D18" w:rsidRDefault="002C4778" w:rsidP="002C4778">
      <w:pPr>
        <w:pStyle w:val="ListParagraph"/>
        <w:spacing w:after="120" w:line="276" w:lineRule="auto"/>
        <w:ind w:left="0"/>
        <w:contextualSpacing w:val="0"/>
        <w:rPr>
          <w:bCs/>
          <w:color w:val="FF0000"/>
          <w:lang w:val="es-ES_tradnl"/>
        </w:rPr>
      </w:pPr>
      <w:r w:rsidRPr="00AE1D18">
        <w:rPr>
          <w:bCs/>
          <w:color w:val="FF0000"/>
          <w:lang w:val="es-ES_tradnl"/>
        </w:rPr>
        <w:t>(Fines de semana sugeridos: Dos fines de semana antes de la Solemnidad)</w:t>
      </w:r>
    </w:p>
    <w:p w14:paraId="64744870" w14:textId="056B04D7" w:rsidR="002C4778" w:rsidRPr="00AE1D18" w:rsidRDefault="002C4778" w:rsidP="002C4778">
      <w:pPr>
        <w:pStyle w:val="ListParagraph"/>
        <w:spacing w:after="120" w:line="276" w:lineRule="auto"/>
        <w:ind w:left="0"/>
        <w:contextualSpacing w:val="0"/>
        <w:rPr>
          <w:shd w:val="clear" w:color="auto" w:fill="FFFFFF"/>
          <w:lang w:val="es-ES_tradnl"/>
        </w:rPr>
      </w:pPr>
      <w:r w:rsidRPr="00AE1D18">
        <w:rPr>
          <w:i/>
          <w:shd w:val="clear" w:color="auto" w:fill="FFFFFF"/>
          <w:lang w:val="es-ES_tradnl"/>
        </w:rPr>
        <w:t>Opción 1</w:t>
      </w:r>
      <w:r w:rsidRPr="00AE1D18">
        <w:rPr>
          <w:i/>
          <w:shd w:val="clear" w:color="auto" w:fill="FFFFFF"/>
          <w:lang w:val="es-ES_tradnl"/>
        </w:rPr>
        <w:br/>
      </w:r>
      <w:r w:rsidRPr="00AE1D18">
        <w:rPr>
          <w:lang w:val="es-ES_tradnl"/>
        </w:rPr>
        <w:t xml:space="preserve">Los futuros padres están invitados a recibir una bendición especial por sus hijos en el vientre materno en celebración de la Solemnidad de la Anunciación. La bendición se ofrecerá durante todas las misas el próximo fin de semana, del </w:t>
      </w:r>
      <w:r w:rsidRPr="00AE1D18">
        <w:rPr>
          <w:color w:val="FF0000"/>
          <w:lang w:val="es-ES_tradnl"/>
        </w:rPr>
        <w:t>[insertar fecha]</w:t>
      </w:r>
      <w:r w:rsidRPr="00AE1D18">
        <w:rPr>
          <w:lang w:val="es-ES_tradnl"/>
        </w:rPr>
        <w:t xml:space="preserve"> al </w:t>
      </w:r>
      <w:r w:rsidRPr="00AE1D18">
        <w:rPr>
          <w:color w:val="FF0000"/>
          <w:lang w:val="es-ES_tradnl"/>
        </w:rPr>
        <w:t>[insertar fecha]</w:t>
      </w:r>
      <w:r w:rsidRPr="00AE1D18">
        <w:rPr>
          <w:lang w:val="es-ES_tradnl"/>
        </w:rPr>
        <w:t xml:space="preserve"> de marzo.</w:t>
      </w:r>
      <w:r w:rsidR="00AE1D18" w:rsidRPr="00AE1D18">
        <w:rPr>
          <w:lang w:val="es-ES_tradnl"/>
        </w:rPr>
        <w:t xml:space="preserve"> </w:t>
      </w:r>
      <w:r w:rsidRPr="00AE1D18">
        <w:rPr>
          <w:lang w:val="es-ES_tradnl"/>
        </w:rPr>
        <w:t xml:space="preserve"> </w:t>
      </w:r>
    </w:p>
    <w:p w14:paraId="5C0BD371" w14:textId="77777777" w:rsidR="002C4778" w:rsidRPr="00AE1D18" w:rsidRDefault="002C4778" w:rsidP="002C4778">
      <w:pPr>
        <w:pStyle w:val="ListParagraph"/>
        <w:spacing w:line="276" w:lineRule="auto"/>
        <w:ind w:left="0"/>
        <w:contextualSpacing w:val="0"/>
        <w:rPr>
          <w:i/>
          <w:shd w:val="clear" w:color="auto" w:fill="FFFFFF"/>
          <w:lang w:val="es-ES_tradnl"/>
        </w:rPr>
      </w:pPr>
      <w:r w:rsidRPr="00AE1D18">
        <w:rPr>
          <w:i/>
          <w:shd w:val="clear" w:color="auto" w:fill="FFFFFF"/>
          <w:lang w:val="es-ES_tradnl"/>
        </w:rPr>
        <w:t>Opción 2</w:t>
      </w:r>
    </w:p>
    <w:p w14:paraId="4CBB7F53" w14:textId="77777777" w:rsidR="002C4778" w:rsidRPr="00AE1D18" w:rsidRDefault="002C4778" w:rsidP="002C4778">
      <w:pPr>
        <w:pStyle w:val="ListParagraph"/>
        <w:spacing w:line="276" w:lineRule="auto"/>
        <w:ind w:left="0"/>
        <w:contextualSpacing w:val="0"/>
        <w:rPr>
          <w:lang w:val="es-ES_tradnl"/>
        </w:rPr>
      </w:pPr>
      <w:r w:rsidRPr="00AE1D18">
        <w:rPr>
          <w:lang w:val="es-ES_tradnl"/>
        </w:rPr>
        <w:t>El próximo fin de semana, los futuros padres están invitados a recibir una bendición especial por su hijo en el vientre materno. La bendición se ofrecerá durante todas las misas del fin de semana.</w:t>
      </w:r>
    </w:p>
    <w:p w14:paraId="501074DC" w14:textId="77777777" w:rsidR="002C4778" w:rsidRPr="00AE1D18" w:rsidRDefault="002C4778" w:rsidP="002C4778">
      <w:pPr>
        <w:spacing w:line="276" w:lineRule="auto"/>
        <w:rPr>
          <w:b/>
          <w:smallCaps/>
          <w:sz w:val="28"/>
          <w:lang w:val="es-ES_tradnl"/>
        </w:rPr>
      </w:pPr>
    </w:p>
    <w:p w14:paraId="225FF05E" w14:textId="77777777" w:rsidR="002C4778" w:rsidRPr="00AE1D18" w:rsidRDefault="002C4778" w:rsidP="002C4778">
      <w:pPr>
        <w:spacing w:after="120" w:line="276" w:lineRule="auto"/>
        <w:rPr>
          <w:b/>
          <w:bCs/>
          <w:smallCaps/>
          <w:sz w:val="28"/>
          <w:szCs w:val="28"/>
          <w:lang w:val="es-ES_tradnl"/>
        </w:rPr>
      </w:pPr>
      <w:r w:rsidRPr="00AE1D18">
        <w:rPr>
          <w:b/>
          <w:bCs/>
          <w:smallCaps/>
          <w:sz w:val="28"/>
          <w:szCs w:val="28"/>
          <w:lang w:val="es-ES_tradnl"/>
        </w:rPr>
        <w:t>Intercesiones</w:t>
      </w:r>
    </w:p>
    <w:p w14:paraId="559514D2" w14:textId="77777777" w:rsidR="002C4778" w:rsidRPr="00AE1D18" w:rsidRDefault="002C4778" w:rsidP="002C4778">
      <w:pPr>
        <w:spacing w:after="120" w:line="276" w:lineRule="auto"/>
        <w:rPr>
          <w:i/>
          <w:shd w:val="clear" w:color="auto" w:fill="FFFFFF"/>
          <w:lang w:val="es-ES_tradnl"/>
        </w:rPr>
      </w:pPr>
      <w:r w:rsidRPr="00AE1D18">
        <w:rPr>
          <w:i/>
          <w:shd w:val="clear" w:color="auto" w:fill="FFFFFF"/>
          <w:lang w:val="es-ES_tradnl"/>
        </w:rPr>
        <w:t xml:space="preserve">Se ofrecen muestras de intercesiones para usar en la Oración de los Fieles durante las misas el fin de semana anterior a la Solemnidad de la Anunciación del Señor y el día de la fiesta en sí. Estas intenciones son apropiadas para incluirlas en la Oración de los Fieles en la misa dominical. </w:t>
      </w:r>
    </w:p>
    <w:p w14:paraId="534CB1DA" w14:textId="77777777" w:rsidR="002C4778" w:rsidRPr="00AE1D18" w:rsidRDefault="002C4778" w:rsidP="002C4778">
      <w:pPr>
        <w:spacing w:after="120" w:line="276" w:lineRule="auto"/>
        <w:rPr>
          <w:i/>
          <w:shd w:val="clear" w:color="auto" w:fill="FFFFFF"/>
          <w:lang w:val="es-ES_tradnl"/>
        </w:rPr>
      </w:pPr>
      <w:r w:rsidRPr="00AE1D18">
        <w:rPr>
          <w:i/>
          <w:shd w:val="clear" w:color="auto" w:fill="FFFFFF"/>
          <w:lang w:val="es-ES_tradnl"/>
        </w:rPr>
        <w:t xml:space="preserve">También se pueden imprimir en el boletín semanal, incluirse en una marcha o manifestación local </w:t>
      </w:r>
      <w:proofErr w:type="spellStart"/>
      <w:r w:rsidRPr="00AE1D18">
        <w:rPr>
          <w:i/>
          <w:shd w:val="clear" w:color="auto" w:fill="FFFFFF"/>
          <w:lang w:val="es-ES_tradnl"/>
        </w:rPr>
        <w:t>provida</w:t>
      </w:r>
      <w:proofErr w:type="spellEnd"/>
      <w:r w:rsidRPr="00AE1D18">
        <w:rPr>
          <w:i/>
          <w:shd w:val="clear" w:color="auto" w:fill="FFFFFF"/>
          <w:lang w:val="es-ES_tradnl"/>
        </w:rPr>
        <w:t>, publicarse en boletines electrónicos, compartirse en plataformas de redes sociales o rezarse durante los momentos de oración personal o familiar.</w:t>
      </w:r>
    </w:p>
    <w:p w14:paraId="404FD1CF" w14:textId="77777777" w:rsidR="002C4778" w:rsidRPr="00AE1D18" w:rsidRDefault="002C4778" w:rsidP="002C4778">
      <w:pPr>
        <w:spacing w:after="120" w:line="276" w:lineRule="auto"/>
        <w:rPr>
          <w:shd w:val="clear" w:color="auto" w:fill="FFFFFF"/>
          <w:lang w:val="es-ES_tradnl"/>
        </w:rPr>
        <w:sectPr w:rsidR="002C4778" w:rsidRPr="00AE1D18" w:rsidSect="002C4778">
          <w:headerReference w:type="even" r:id="rId18"/>
          <w:headerReference w:type="default" r:id="rId19"/>
          <w:footerReference w:type="even" r:id="rId20"/>
          <w:footerReference w:type="default" r:id="rId21"/>
          <w:headerReference w:type="first" r:id="rId22"/>
          <w:footerReference w:type="first" r:id="rId23"/>
          <w:endnotePr>
            <w:numFmt w:val="decimal"/>
          </w:endnotePr>
          <w:type w:val="continuous"/>
          <w:pgSz w:w="12240" w:h="15840"/>
          <w:pgMar w:top="1440" w:right="1440" w:bottom="1440" w:left="1440" w:header="720" w:footer="720" w:gutter="0"/>
          <w:cols w:space="720"/>
          <w:docGrid w:linePitch="360"/>
        </w:sectPr>
      </w:pPr>
    </w:p>
    <w:p w14:paraId="5130D554" w14:textId="77777777" w:rsidR="002C4778" w:rsidRPr="00AE1D18" w:rsidRDefault="002C4778" w:rsidP="002C4778">
      <w:pPr>
        <w:spacing w:line="276" w:lineRule="auto"/>
        <w:rPr>
          <w:lang w:val="es-ES_tradnl"/>
        </w:rPr>
      </w:pPr>
      <w:r w:rsidRPr="00AE1D18">
        <w:rPr>
          <w:lang w:val="es-ES_tradnl"/>
        </w:rPr>
        <w:t>Por todas las mujeres embarazadas:</w:t>
      </w:r>
    </w:p>
    <w:p w14:paraId="5974DD44" w14:textId="77777777" w:rsidR="002C4778" w:rsidRPr="00AE1D18" w:rsidRDefault="002C4778" w:rsidP="002C4778">
      <w:pPr>
        <w:spacing w:line="276" w:lineRule="auto"/>
        <w:rPr>
          <w:lang w:val="es-ES_tradnl"/>
        </w:rPr>
      </w:pPr>
      <w:r w:rsidRPr="00AE1D18">
        <w:rPr>
          <w:lang w:val="es-ES_tradnl"/>
        </w:rPr>
        <w:t xml:space="preserve">para que el milagro de una nueva vida que crece silenciosa en su vientre </w:t>
      </w:r>
    </w:p>
    <w:p w14:paraId="73596D2A" w14:textId="77777777" w:rsidR="002C4778" w:rsidRPr="00AE1D18" w:rsidRDefault="002C4778" w:rsidP="002C4778">
      <w:pPr>
        <w:spacing w:line="276" w:lineRule="auto"/>
        <w:rPr>
          <w:lang w:val="es-ES_tradnl"/>
        </w:rPr>
      </w:pPr>
      <w:r w:rsidRPr="00AE1D18">
        <w:rPr>
          <w:lang w:val="es-ES_tradnl"/>
        </w:rPr>
        <w:t xml:space="preserve">fortalezca en ellas el compromiso </w:t>
      </w:r>
    </w:p>
    <w:p w14:paraId="48BDE0F0" w14:textId="77777777" w:rsidR="002C4778" w:rsidRPr="00AE1D18" w:rsidRDefault="002C4778" w:rsidP="002C4778">
      <w:pPr>
        <w:spacing w:line="276" w:lineRule="auto"/>
        <w:rPr>
          <w:lang w:val="es-ES_tradnl"/>
        </w:rPr>
      </w:pPr>
      <w:r w:rsidRPr="00AE1D18">
        <w:rPr>
          <w:lang w:val="es-ES_tradnl"/>
        </w:rPr>
        <w:t>de atesorar toda vida humana;</w:t>
      </w:r>
    </w:p>
    <w:p w14:paraId="376B3A9E" w14:textId="77777777" w:rsidR="002C4778" w:rsidRPr="00AE1D18" w:rsidRDefault="002C4778" w:rsidP="002C4778">
      <w:pPr>
        <w:spacing w:line="276" w:lineRule="auto"/>
        <w:rPr>
          <w:i/>
          <w:lang w:val="es-ES_tradnl"/>
        </w:rPr>
      </w:pPr>
      <w:r w:rsidRPr="00AE1D18">
        <w:rPr>
          <w:i/>
          <w:lang w:val="es-ES_tradnl"/>
        </w:rPr>
        <w:t>roguemos al Señor:</w:t>
      </w:r>
    </w:p>
    <w:p w14:paraId="27B49AAA" w14:textId="77777777" w:rsidR="002C4778" w:rsidRPr="00AE1D18" w:rsidRDefault="002C4778" w:rsidP="002C4778">
      <w:pPr>
        <w:spacing w:line="276" w:lineRule="auto"/>
        <w:rPr>
          <w:lang w:val="es-ES_tradnl"/>
        </w:rPr>
      </w:pPr>
    </w:p>
    <w:p w14:paraId="00C9E634" w14:textId="77777777" w:rsidR="0043726D" w:rsidRDefault="0043726D" w:rsidP="002C4778">
      <w:pPr>
        <w:spacing w:line="276" w:lineRule="auto"/>
        <w:rPr>
          <w:lang w:val="es-ES_tradnl"/>
        </w:rPr>
      </w:pPr>
    </w:p>
    <w:p w14:paraId="569E2860" w14:textId="769D04B1" w:rsidR="002C4778" w:rsidRPr="00AE1D18" w:rsidRDefault="002C4778" w:rsidP="002C4778">
      <w:pPr>
        <w:spacing w:line="276" w:lineRule="auto"/>
        <w:rPr>
          <w:lang w:val="es-ES_tradnl"/>
        </w:rPr>
      </w:pPr>
      <w:r w:rsidRPr="00AE1D18">
        <w:rPr>
          <w:lang w:val="es-ES_tradnl"/>
        </w:rPr>
        <w:t>Por los padres que enfrentan un embarazo inesperado: para que acepten con amor la preciosa vida que Dios ha confiado a su cuidado;</w:t>
      </w:r>
    </w:p>
    <w:p w14:paraId="0C7FC2B2" w14:textId="77777777" w:rsidR="002C4778" w:rsidRPr="00AE1D18" w:rsidRDefault="002C4778" w:rsidP="002C4778">
      <w:pPr>
        <w:spacing w:line="276" w:lineRule="auto"/>
        <w:rPr>
          <w:i/>
          <w:lang w:val="es-ES_tradnl"/>
        </w:rPr>
      </w:pPr>
      <w:r w:rsidRPr="00AE1D18">
        <w:rPr>
          <w:i/>
          <w:lang w:val="es-ES_tradnl"/>
        </w:rPr>
        <w:t>roguemos al Señor:</w:t>
      </w:r>
    </w:p>
    <w:p w14:paraId="1C5CD5A6" w14:textId="77777777" w:rsidR="002C4778" w:rsidRPr="00AE1D18" w:rsidRDefault="002C4778" w:rsidP="002C4778">
      <w:pPr>
        <w:spacing w:line="276" w:lineRule="auto"/>
        <w:rPr>
          <w:i/>
          <w:lang w:val="es-ES_tradnl"/>
        </w:rPr>
      </w:pPr>
    </w:p>
    <w:p w14:paraId="42CB0CE0" w14:textId="77777777" w:rsidR="0043726D" w:rsidRDefault="0043726D" w:rsidP="002C4778">
      <w:pPr>
        <w:spacing w:line="276" w:lineRule="auto"/>
        <w:rPr>
          <w:lang w:val="es-ES_tradnl"/>
        </w:rPr>
      </w:pPr>
    </w:p>
    <w:p w14:paraId="307CF083" w14:textId="5C91071F" w:rsidR="002C4778" w:rsidRPr="00AE1D18" w:rsidRDefault="002C4778" w:rsidP="002C4778">
      <w:pPr>
        <w:spacing w:line="276" w:lineRule="auto"/>
        <w:rPr>
          <w:lang w:val="es-ES_tradnl"/>
        </w:rPr>
      </w:pPr>
      <w:r w:rsidRPr="00AE1D18">
        <w:rPr>
          <w:lang w:val="es-ES_tradnl"/>
        </w:rPr>
        <w:lastRenderedPageBreak/>
        <w:t xml:space="preserve">Por las parejas casadas que anhelan un hijo: </w:t>
      </w:r>
      <w:r w:rsidRPr="00AE1D18">
        <w:rPr>
          <w:lang w:val="es-ES_tradnl"/>
        </w:rPr>
        <w:br/>
        <w:t xml:space="preserve">para </w:t>
      </w:r>
      <w:proofErr w:type="gramStart"/>
      <w:r w:rsidRPr="00AE1D18">
        <w:rPr>
          <w:lang w:val="es-ES_tradnl"/>
        </w:rPr>
        <w:t>que</w:t>
      </w:r>
      <w:proofErr w:type="gramEnd"/>
      <w:r w:rsidRPr="00AE1D18">
        <w:rPr>
          <w:lang w:val="es-ES_tradnl"/>
        </w:rPr>
        <w:t xml:space="preserve"> por intercesión de la Santísima Madre,</w:t>
      </w:r>
    </w:p>
    <w:p w14:paraId="442395B3" w14:textId="77777777" w:rsidR="002C4778" w:rsidRPr="00AE1D18" w:rsidRDefault="002C4778" w:rsidP="002C4778">
      <w:pPr>
        <w:spacing w:line="276" w:lineRule="auto"/>
        <w:rPr>
          <w:i/>
          <w:lang w:val="es-ES_tradnl"/>
        </w:rPr>
      </w:pPr>
      <w:r w:rsidRPr="00AE1D18">
        <w:rPr>
          <w:lang w:val="es-ES_tradnl"/>
        </w:rPr>
        <w:t>reciban la gracia de confiar en el plan amoroso de Dios para su familia;</w:t>
      </w:r>
      <w:r w:rsidRPr="00AE1D18">
        <w:rPr>
          <w:i/>
          <w:lang w:val="es-ES_tradnl"/>
        </w:rPr>
        <w:br/>
        <w:t>roguemos al Señor:</w:t>
      </w:r>
    </w:p>
    <w:p w14:paraId="2AFFC775" w14:textId="77777777" w:rsidR="0043726D" w:rsidRDefault="0043726D" w:rsidP="002C4778">
      <w:pPr>
        <w:spacing w:line="276" w:lineRule="auto"/>
        <w:rPr>
          <w:bCs/>
          <w:lang w:val="es-ES_tradnl"/>
        </w:rPr>
      </w:pPr>
    </w:p>
    <w:p w14:paraId="2432D224" w14:textId="02B9BFCD" w:rsidR="002C4778" w:rsidRPr="00AE1D18" w:rsidRDefault="002C4778" w:rsidP="002C4778">
      <w:pPr>
        <w:spacing w:line="276" w:lineRule="auto"/>
        <w:rPr>
          <w:bCs/>
          <w:lang w:val="es-ES_tradnl"/>
        </w:rPr>
      </w:pPr>
      <w:r w:rsidRPr="00AE1D18">
        <w:rPr>
          <w:bCs/>
          <w:lang w:val="es-ES_tradnl"/>
        </w:rPr>
        <w:t>Por los que están considerando adoptar:</w:t>
      </w:r>
    </w:p>
    <w:p w14:paraId="4CB467F3" w14:textId="77777777" w:rsidR="002C4778" w:rsidRPr="00AE1D18" w:rsidRDefault="002C4778" w:rsidP="002C4778">
      <w:pPr>
        <w:spacing w:line="276" w:lineRule="auto"/>
        <w:rPr>
          <w:bCs/>
          <w:lang w:val="es-ES_tradnl"/>
        </w:rPr>
      </w:pPr>
      <w:r w:rsidRPr="00AE1D18">
        <w:rPr>
          <w:bCs/>
          <w:lang w:val="es-ES_tradnl"/>
        </w:rPr>
        <w:t>para que el Espíritu Santo guíe su discernimiento,</w:t>
      </w:r>
    </w:p>
    <w:p w14:paraId="4004A9F2" w14:textId="798A76AD" w:rsidR="002C4778" w:rsidRPr="00AE1D18" w:rsidRDefault="002C4778" w:rsidP="002C4778">
      <w:pPr>
        <w:spacing w:line="276" w:lineRule="auto"/>
        <w:rPr>
          <w:lang w:val="es-ES_tradnl"/>
        </w:rPr>
      </w:pPr>
      <w:r w:rsidRPr="00AE1D18">
        <w:rPr>
          <w:lang w:val="es-ES_tradnl"/>
        </w:rPr>
        <w:t xml:space="preserve">y les conceda la gracia de decir </w:t>
      </w:r>
      <w:r w:rsidR="00AE1D18" w:rsidRPr="00AE1D18">
        <w:rPr>
          <w:lang w:val="es-ES_tradnl"/>
        </w:rPr>
        <w:t>“</w:t>
      </w:r>
      <w:r w:rsidRPr="00AE1D18">
        <w:rPr>
          <w:lang w:val="es-ES_tradnl"/>
        </w:rPr>
        <w:t>sí</w:t>
      </w:r>
      <w:r w:rsidR="00AE1D18" w:rsidRPr="00AE1D18">
        <w:rPr>
          <w:lang w:val="es-ES_tradnl"/>
        </w:rPr>
        <w:t>”</w:t>
      </w:r>
    </w:p>
    <w:p w14:paraId="0DF88C7F" w14:textId="630EB749" w:rsidR="002C4778" w:rsidRPr="00AE1D18" w:rsidRDefault="002C4778" w:rsidP="002C4778">
      <w:pPr>
        <w:spacing w:line="276" w:lineRule="auto"/>
        <w:rPr>
          <w:lang w:val="es-ES_tradnl"/>
        </w:rPr>
      </w:pPr>
      <w:r w:rsidRPr="00AE1D18">
        <w:rPr>
          <w:lang w:val="es-ES_tradnl"/>
        </w:rPr>
        <w:t>a la santa voluntad de Dios;</w:t>
      </w:r>
      <w:r w:rsidRPr="00AE1D18">
        <w:rPr>
          <w:lang w:val="es-ES_tradnl"/>
        </w:rPr>
        <w:br/>
      </w:r>
      <w:r w:rsidRPr="00AE1D18">
        <w:rPr>
          <w:i/>
          <w:lang w:val="es-ES_tradnl"/>
        </w:rPr>
        <w:t>roguemos al Señor:</w:t>
      </w:r>
      <w:r w:rsidR="00AE1D18" w:rsidRPr="00AE1D18">
        <w:rPr>
          <w:i/>
          <w:lang w:val="es-ES_tradnl"/>
        </w:rPr>
        <w:t xml:space="preserve"> </w:t>
      </w:r>
      <w:r w:rsidRPr="00AE1D18">
        <w:rPr>
          <w:i/>
          <w:lang w:val="es-ES_tradnl"/>
        </w:rPr>
        <w:t xml:space="preserve"> </w:t>
      </w:r>
    </w:p>
    <w:p w14:paraId="193C7933" w14:textId="77777777" w:rsidR="002C4778" w:rsidRPr="00AE1D18" w:rsidRDefault="002C4778" w:rsidP="002C4778">
      <w:pPr>
        <w:spacing w:line="276" w:lineRule="auto"/>
        <w:rPr>
          <w:lang w:val="es-ES_tradnl"/>
        </w:rPr>
      </w:pPr>
      <w:r w:rsidRPr="00AE1D18">
        <w:rPr>
          <w:lang w:val="es-ES_tradnl"/>
        </w:rPr>
        <w:t>Por los que sufren la pérdida de un hijo:</w:t>
      </w:r>
    </w:p>
    <w:p w14:paraId="40024BBB" w14:textId="77777777" w:rsidR="002C4778" w:rsidRPr="00AE1D18" w:rsidRDefault="002C4778" w:rsidP="002C4778">
      <w:pPr>
        <w:spacing w:line="276" w:lineRule="auto"/>
        <w:rPr>
          <w:lang w:val="es-ES_tradnl"/>
        </w:rPr>
      </w:pPr>
      <w:r w:rsidRPr="00AE1D18">
        <w:rPr>
          <w:lang w:val="es-ES_tradnl"/>
        </w:rPr>
        <w:t>para que encuentren sanación y paz</w:t>
      </w:r>
    </w:p>
    <w:p w14:paraId="3320133C" w14:textId="77777777" w:rsidR="002C4778" w:rsidRPr="00AE1D18" w:rsidRDefault="002C4778" w:rsidP="002C4778">
      <w:pPr>
        <w:spacing w:line="276" w:lineRule="auto"/>
        <w:rPr>
          <w:lang w:val="es-ES_tradnl"/>
        </w:rPr>
      </w:pPr>
      <w:r w:rsidRPr="00AE1D18">
        <w:rPr>
          <w:lang w:val="es-ES_tradnl"/>
        </w:rPr>
        <w:t>en la promesa de Cristo de vida eterna;</w:t>
      </w:r>
    </w:p>
    <w:p w14:paraId="708EB784" w14:textId="77777777" w:rsidR="002C4778" w:rsidRPr="00AE1D18" w:rsidRDefault="002C4778" w:rsidP="002C4778">
      <w:pPr>
        <w:spacing w:line="276" w:lineRule="auto"/>
        <w:rPr>
          <w:i/>
          <w:lang w:val="es-ES_tradnl"/>
        </w:rPr>
      </w:pPr>
      <w:r w:rsidRPr="00AE1D18">
        <w:rPr>
          <w:i/>
          <w:lang w:val="es-ES_tradnl"/>
        </w:rPr>
        <w:t>roguemos al Señor:</w:t>
      </w:r>
    </w:p>
    <w:p w14:paraId="2E23312D" w14:textId="77777777" w:rsidR="002C4778" w:rsidRPr="00AE1D18" w:rsidRDefault="002C4778" w:rsidP="002C4778">
      <w:pPr>
        <w:spacing w:line="276" w:lineRule="auto"/>
        <w:rPr>
          <w:lang w:val="es-ES_tradnl"/>
        </w:rPr>
      </w:pPr>
    </w:p>
    <w:p w14:paraId="17224652" w14:textId="77777777" w:rsidR="002C4778" w:rsidRPr="00AE1D18" w:rsidRDefault="002C4778" w:rsidP="002C4778">
      <w:pPr>
        <w:spacing w:line="276" w:lineRule="auto"/>
        <w:rPr>
          <w:lang w:val="es-ES_tradnl"/>
        </w:rPr>
      </w:pPr>
      <w:r w:rsidRPr="00AE1D18">
        <w:rPr>
          <w:lang w:val="es-ES_tradnl"/>
        </w:rPr>
        <w:t>Por todos los católicos:</w:t>
      </w:r>
      <w:r w:rsidRPr="00AE1D18">
        <w:rPr>
          <w:lang w:val="es-ES_tradnl"/>
        </w:rPr>
        <w:br/>
        <w:t>para que la encarnación de Cristo</w:t>
      </w:r>
    </w:p>
    <w:p w14:paraId="18F06965" w14:textId="77777777" w:rsidR="002C4778" w:rsidRPr="00AE1D18" w:rsidRDefault="002C4778" w:rsidP="002C4778">
      <w:pPr>
        <w:spacing w:line="276" w:lineRule="auto"/>
        <w:rPr>
          <w:lang w:val="es-ES_tradnl"/>
        </w:rPr>
      </w:pPr>
      <w:r w:rsidRPr="00AE1D18">
        <w:rPr>
          <w:lang w:val="es-ES_tradnl"/>
        </w:rPr>
        <w:t>en el vientre de la Virgen María</w:t>
      </w:r>
    </w:p>
    <w:p w14:paraId="5A08049B" w14:textId="77777777" w:rsidR="002C4778" w:rsidRPr="00AE1D18" w:rsidRDefault="002C4778" w:rsidP="002C4778">
      <w:pPr>
        <w:spacing w:line="276" w:lineRule="auto"/>
        <w:rPr>
          <w:lang w:val="es-ES_tradnl"/>
        </w:rPr>
      </w:pPr>
      <w:r w:rsidRPr="00AE1D18">
        <w:rPr>
          <w:lang w:val="es-ES_tradnl"/>
        </w:rPr>
        <w:t>nos fortalezca para proteger el don de vida de Dios;</w:t>
      </w:r>
    </w:p>
    <w:p w14:paraId="00A5A201" w14:textId="77777777" w:rsidR="002C4778" w:rsidRPr="00AE1D18" w:rsidRDefault="002C4778" w:rsidP="002C4778">
      <w:pPr>
        <w:spacing w:line="276" w:lineRule="auto"/>
        <w:rPr>
          <w:i/>
          <w:lang w:val="es-ES_tradnl"/>
        </w:rPr>
        <w:sectPr w:rsidR="002C4778" w:rsidRPr="00AE1D18" w:rsidSect="008726B6">
          <w:type w:val="continuous"/>
          <w:pgSz w:w="12240" w:h="15840"/>
          <w:pgMar w:top="1440" w:right="1440" w:bottom="1440" w:left="1440" w:header="720" w:footer="720" w:gutter="0"/>
          <w:cols w:num="2" w:space="720"/>
          <w:docGrid w:linePitch="360"/>
        </w:sectPr>
      </w:pPr>
      <w:r w:rsidRPr="00AE1D18">
        <w:rPr>
          <w:i/>
          <w:lang w:val="es-ES_tradnl"/>
        </w:rPr>
        <w:t>roguemos al Señor:</w:t>
      </w:r>
    </w:p>
    <w:p w14:paraId="7C8F34FD" w14:textId="77777777" w:rsidR="002C4778" w:rsidRPr="00AE1D18" w:rsidRDefault="002C4778" w:rsidP="002C4778">
      <w:pPr>
        <w:spacing w:after="120" w:line="276" w:lineRule="auto"/>
        <w:rPr>
          <w:shd w:val="clear" w:color="auto" w:fill="FFFFFF"/>
          <w:lang w:val="es-ES_tradnl"/>
        </w:rPr>
      </w:pPr>
    </w:p>
    <w:p w14:paraId="1CF0B5D7" w14:textId="77777777" w:rsidR="002C4778" w:rsidRPr="00AE1D18" w:rsidRDefault="002C4778" w:rsidP="002C4778">
      <w:pPr>
        <w:spacing w:after="120" w:line="276" w:lineRule="auto"/>
        <w:rPr>
          <w:shd w:val="clear" w:color="auto" w:fill="FFFFFF"/>
          <w:lang w:val="es-ES_tradnl"/>
        </w:rPr>
      </w:pPr>
    </w:p>
    <w:p w14:paraId="597CAA2F" w14:textId="77777777" w:rsidR="002C4778" w:rsidRPr="00AE1D18" w:rsidRDefault="002C4778" w:rsidP="002C4778">
      <w:pPr>
        <w:spacing w:after="120" w:line="276" w:lineRule="auto"/>
        <w:rPr>
          <w:shd w:val="clear" w:color="auto" w:fill="FFFFFF"/>
          <w:lang w:val="es-ES_tradnl"/>
        </w:rPr>
        <w:sectPr w:rsidR="002C4778" w:rsidRPr="00AE1D18" w:rsidSect="004553B8">
          <w:type w:val="continuous"/>
          <w:pgSz w:w="12240" w:h="15840"/>
          <w:pgMar w:top="1440" w:right="1440" w:bottom="1440" w:left="1440" w:header="720" w:footer="720" w:gutter="0"/>
          <w:cols w:num="2" w:space="432" w:equalWidth="0">
            <w:col w:w="4176" w:space="432"/>
            <w:col w:w="4752"/>
          </w:cols>
          <w:docGrid w:linePitch="360"/>
        </w:sectPr>
      </w:pPr>
    </w:p>
    <w:p w14:paraId="1E99A5F1" w14:textId="67650750" w:rsidR="002C4778" w:rsidRPr="00AE1D18" w:rsidRDefault="00AE1D18" w:rsidP="002C4778">
      <w:pPr>
        <w:spacing w:after="120" w:line="276" w:lineRule="auto"/>
        <w:rPr>
          <w:b/>
          <w:bCs/>
          <w:smallCaps/>
          <w:sz w:val="28"/>
          <w:szCs w:val="28"/>
          <w:lang w:val="es-ES_tradnl"/>
        </w:rPr>
      </w:pPr>
      <w:r w:rsidRPr="00AE1D18">
        <w:rPr>
          <w:b/>
          <w:bCs/>
          <w:smallCaps/>
          <w:sz w:val="28"/>
          <w:szCs w:val="28"/>
          <w:lang w:val="es-ES_tradnl"/>
        </w:rPr>
        <w:t xml:space="preserve">Notas </w:t>
      </w:r>
      <w:proofErr w:type="spellStart"/>
      <w:r w:rsidRPr="00AE1D18">
        <w:rPr>
          <w:b/>
          <w:bCs/>
          <w:smallCaps/>
          <w:sz w:val="28"/>
          <w:szCs w:val="28"/>
          <w:lang w:val="es-ES_tradnl"/>
        </w:rPr>
        <w:t>homiléticas</w:t>
      </w:r>
      <w:proofErr w:type="spellEnd"/>
    </w:p>
    <w:p w14:paraId="077FD25D" w14:textId="77777777" w:rsidR="002C4778" w:rsidRPr="00AE1D18" w:rsidRDefault="002C4778" w:rsidP="002C4778">
      <w:pPr>
        <w:spacing w:after="120" w:line="276" w:lineRule="auto"/>
        <w:rPr>
          <w:bCs/>
          <w:i/>
          <w:lang w:val="es-ES_tradnl"/>
        </w:rPr>
      </w:pPr>
      <w:r w:rsidRPr="00AE1D18">
        <w:rPr>
          <w:bCs/>
          <w:i/>
          <w:lang w:val="es-ES_tradnl"/>
        </w:rPr>
        <w:t xml:space="preserve">Estas notas para la homilía se proporcionan para ayudar a sacerdotes y diáconos a establecer conexiones con el respeto a la vida humana en la Solemnidad de la Anunciación (25 de marzo). Partes de estas reflexiones sobre la Anunciación también se pueden incluir en la homilía el fin de semana anterior para informar a la comunidad parroquial sobre esta fiesta que se avecina. Se proporcionan notas breves para presentar a la congregación la </w:t>
      </w:r>
      <w:r w:rsidRPr="00AE1D18">
        <w:rPr>
          <w:bCs/>
          <w:iCs/>
          <w:lang w:val="es-ES_tradnl"/>
        </w:rPr>
        <w:t>Bendición de una criatura en el vientre materno</w:t>
      </w:r>
      <w:r w:rsidRPr="00AE1D18">
        <w:rPr>
          <w:bCs/>
          <w:i/>
          <w:lang w:val="es-ES_tradnl"/>
        </w:rPr>
        <w:t xml:space="preserve">. </w:t>
      </w:r>
    </w:p>
    <w:p w14:paraId="4DB5FC05" w14:textId="77777777" w:rsidR="002C4778" w:rsidRPr="00AE1D18" w:rsidRDefault="002C4778" w:rsidP="002C4778">
      <w:pPr>
        <w:spacing w:line="276" w:lineRule="auto"/>
        <w:rPr>
          <w:bCs/>
          <w:i/>
          <w:lang w:val="es-ES_tradnl"/>
        </w:rPr>
      </w:pPr>
      <w:r w:rsidRPr="00AE1D18">
        <w:rPr>
          <w:bCs/>
          <w:i/>
          <w:lang w:val="es-ES_tradnl"/>
        </w:rPr>
        <w:t>Los dirigentes de otros ministerios pueden también usar estas reflexiones para resaltar las conexiones de Respetemos la Vida en otros lugares, como en un estudio bíblico, en un grupo pequeño o en un entorno de formación en la fe, o como parte de otras reuniones de ministerio.</w:t>
      </w:r>
    </w:p>
    <w:p w14:paraId="59923B89" w14:textId="77777777" w:rsidR="002C4778" w:rsidRPr="00AE1D18" w:rsidRDefault="002C4778" w:rsidP="002C4778">
      <w:pPr>
        <w:spacing w:line="276" w:lineRule="auto"/>
        <w:rPr>
          <w:i/>
          <w:lang w:val="es-ES_tradnl"/>
        </w:rPr>
      </w:pPr>
    </w:p>
    <w:p w14:paraId="5A02C9F0" w14:textId="77777777" w:rsidR="002C4778" w:rsidRPr="00AE1D18" w:rsidRDefault="002C4778" w:rsidP="002C4778">
      <w:pPr>
        <w:spacing w:after="120" w:line="276" w:lineRule="auto"/>
        <w:rPr>
          <w:b/>
          <w:bCs/>
          <w:color w:val="000000"/>
          <w:lang w:val="es-ES_tradnl"/>
        </w:rPr>
      </w:pPr>
      <w:r w:rsidRPr="00AE1D18">
        <w:rPr>
          <w:b/>
          <w:bCs/>
          <w:color w:val="000000"/>
          <w:lang w:val="es-ES_tradnl"/>
        </w:rPr>
        <w:t>Domingo antes de la Solemnidad de la Anunciación</w:t>
      </w:r>
    </w:p>
    <w:p w14:paraId="3809EDDB" w14:textId="37237A5A" w:rsidR="002C4778" w:rsidRPr="00AE1D18" w:rsidRDefault="002C4778" w:rsidP="002C4778">
      <w:pPr>
        <w:spacing w:after="120" w:line="276" w:lineRule="auto"/>
        <w:rPr>
          <w:bCs/>
          <w:color w:val="000000"/>
          <w:lang w:val="es-ES_tradnl"/>
        </w:rPr>
      </w:pPr>
      <w:r w:rsidRPr="00AE1D18">
        <w:rPr>
          <w:bCs/>
          <w:color w:val="000000"/>
          <w:lang w:val="es-ES_tradnl"/>
        </w:rPr>
        <w:t xml:space="preserve">Este próximo </w:t>
      </w:r>
      <w:r w:rsidRPr="00AE1D18">
        <w:rPr>
          <w:bCs/>
          <w:color w:val="FF0000"/>
          <w:lang w:val="es-ES_tradnl"/>
        </w:rPr>
        <w:t>[insertar día de la semana]</w:t>
      </w:r>
      <w:r w:rsidRPr="00AE1D18">
        <w:rPr>
          <w:bCs/>
          <w:color w:val="000000"/>
          <w:lang w:val="es-ES_tradnl"/>
        </w:rPr>
        <w:t xml:space="preserve">, la Iglesia celebra la Solemnidad de la Anunciación del Señor. Esta celebración conmemora la visita del ángel Gabriel a la Virgen María para informarle que ella sería la madre de nuestro Salvador. Después de dar su consentimiento a la palabra de Dios, María concibe a Jesús en su vientre y se convierte en la madre de Cristo por el poder del Espíritu Santo. Dios se encarna en el vientre de una mujer, y </w:t>
      </w:r>
      <w:r w:rsidR="00AE1D18" w:rsidRPr="00AE1D18">
        <w:rPr>
          <w:shd w:val="clear" w:color="auto" w:fill="FFFFFF"/>
          <w:lang w:val="es-ES_tradnl"/>
        </w:rPr>
        <w:t>“</w:t>
      </w:r>
      <w:r w:rsidRPr="00AE1D18">
        <w:rPr>
          <w:shd w:val="clear" w:color="auto" w:fill="FFFFFF"/>
          <w:lang w:val="es-ES_tradnl"/>
        </w:rPr>
        <w:t>la Palabra se hizo carne</w:t>
      </w:r>
      <w:r w:rsidR="00AE1D18" w:rsidRPr="00AE1D18">
        <w:rPr>
          <w:shd w:val="clear" w:color="auto" w:fill="FFFFFF"/>
          <w:lang w:val="es-ES_tradnl"/>
        </w:rPr>
        <w:t>”</w:t>
      </w:r>
      <w:r w:rsidRPr="00AE1D18">
        <w:rPr>
          <w:shd w:val="clear" w:color="auto" w:fill="FFFFFF"/>
          <w:lang w:val="es-ES_tradnl"/>
        </w:rPr>
        <w:t xml:space="preserve"> (</w:t>
      </w:r>
      <w:r w:rsidRPr="00463F95">
        <w:rPr>
          <w:i/>
          <w:iCs/>
          <w:shd w:val="clear" w:color="auto" w:fill="FFFFFF"/>
          <w:lang w:val="es-ES_tradnl"/>
        </w:rPr>
        <w:t>Juan</w:t>
      </w:r>
      <w:r w:rsidRPr="00AE1D18">
        <w:rPr>
          <w:shd w:val="clear" w:color="auto" w:fill="FFFFFF"/>
          <w:lang w:val="es-ES_tradnl"/>
        </w:rPr>
        <w:t xml:space="preserve"> 1,14).</w:t>
      </w:r>
    </w:p>
    <w:p w14:paraId="6FF6B316" w14:textId="77777777" w:rsidR="002C4778" w:rsidRPr="00AE1D18" w:rsidRDefault="002C4778" w:rsidP="002C4778">
      <w:pPr>
        <w:spacing w:after="120" w:line="276" w:lineRule="auto"/>
        <w:rPr>
          <w:bCs/>
          <w:color w:val="000000"/>
          <w:lang w:val="es-ES_tradnl"/>
        </w:rPr>
      </w:pPr>
      <w:r w:rsidRPr="00AE1D18">
        <w:rPr>
          <w:bCs/>
          <w:color w:val="000000"/>
          <w:lang w:val="es-ES_tradnl"/>
        </w:rPr>
        <w:t xml:space="preserve">En los tiempos modernos, este día de fiesta ha adquirido un significado especial en los esfuerzos de la Iglesia para proteger y defender la vida humana. Los avances científicos nos han permitido confirmar que la vida comienza en el momento de la fecundación. La Anunciación nos ayuda a reconocer el don de una nueva vida desde su mismo principio en el vientre materno. Nos llama a reflexionar sobre cómo debemos cuidar, proteger y acoger una nueva vida, como lo hizo la Santísima Madre por el Niño Jesús. </w:t>
      </w:r>
    </w:p>
    <w:p w14:paraId="66414C99" w14:textId="77777777" w:rsidR="002C4778" w:rsidRPr="00AE1D18" w:rsidRDefault="002C4778" w:rsidP="002C4778">
      <w:pPr>
        <w:spacing w:after="120" w:line="276" w:lineRule="auto"/>
        <w:rPr>
          <w:bCs/>
          <w:color w:val="000000"/>
          <w:lang w:val="es-ES_tradnl"/>
        </w:rPr>
      </w:pPr>
      <w:r w:rsidRPr="00AE1D18">
        <w:rPr>
          <w:bCs/>
          <w:color w:val="000000"/>
          <w:lang w:val="es-ES_tradnl"/>
        </w:rPr>
        <w:lastRenderedPageBreak/>
        <w:t xml:space="preserve">Como anticipación de este gran día de fiesta mariana que destaca la humanidad de todos los niños aún en el vientre, ofreceremos la </w:t>
      </w:r>
      <w:r w:rsidRPr="00AE1D18">
        <w:rPr>
          <w:bCs/>
          <w:i/>
          <w:iCs/>
          <w:color w:val="000000"/>
          <w:lang w:val="es-ES_tradnl"/>
        </w:rPr>
        <w:t>Bendición de una criatura en el vientre materno</w:t>
      </w:r>
      <w:r w:rsidRPr="00AE1D18">
        <w:rPr>
          <w:bCs/>
          <w:color w:val="000000"/>
          <w:lang w:val="es-ES_tradnl"/>
        </w:rPr>
        <w:t>. Todos los futuros padres serán invitados a levantarse, acercarse y recibir esta bendición sobre sus hijos.</w:t>
      </w:r>
    </w:p>
    <w:p w14:paraId="7224824A" w14:textId="77777777" w:rsidR="002C4778" w:rsidRPr="00AE1D18" w:rsidRDefault="002C4778" w:rsidP="002C4778">
      <w:pPr>
        <w:spacing w:line="276" w:lineRule="auto"/>
        <w:rPr>
          <w:bCs/>
          <w:i/>
          <w:lang w:val="es-ES_tradnl"/>
        </w:rPr>
      </w:pPr>
      <w:r w:rsidRPr="00AE1D18">
        <w:rPr>
          <w:bCs/>
          <w:i/>
          <w:lang w:val="es-ES_tradnl"/>
        </w:rPr>
        <w:t xml:space="preserve">[La </w:t>
      </w:r>
      <w:r w:rsidRPr="00AE1D18">
        <w:rPr>
          <w:lang w:val="es-ES_tradnl"/>
        </w:rPr>
        <w:t xml:space="preserve">Bendición de una criatura en el vientre materno </w:t>
      </w:r>
      <w:r w:rsidRPr="00AE1D18">
        <w:rPr>
          <w:bCs/>
          <w:i/>
          <w:lang w:val="es-ES_tradnl"/>
        </w:rPr>
        <w:t>puede tener lugar dentro de la misa (después de la Oración de los Fieles), o como una bendición solemne adicional al final de la misa. También se puede dar fuera de la misa, en el contexto de una breve celebración de la Palabra de Dios, por un sacerdote o diácono.]</w:t>
      </w:r>
    </w:p>
    <w:p w14:paraId="7DA7429F" w14:textId="77777777" w:rsidR="002C4778" w:rsidRPr="00AE1D18" w:rsidRDefault="002C4778" w:rsidP="002C4778">
      <w:pPr>
        <w:pStyle w:val="ListParagraph"/>
        <w:spacing w:line="276" w:lineRule="auto"/>
        <w:ind w:left="0"/>
        <w:contextualSpacing w:val="0"/>
        <w:rPr>
          <w:bCs/>
          <w:i/>
          <w:lang w:val="es-ES_tradnl"/>
        </w:rPr>
      </w:pPr>
    </w:p>
    <w:p w14:paraId="14B3C3C7" w14:textId="77777777" w:rsidR="002C4778" w:rsidRPr="00AE1D18" w:rsidRDefault="002C4778" w:rsidP="002C4778">
      <w:pPr>
        <w:pStyle w:val="ListParagraph"/>
        <w:spacing w:line="276" w:lineRule="auto"/>
        <w:ind w:left="0"/>
        <w:contextualSpacing w:val="0"/>
        <w:rPr>
          <w:b/>
          <w:bCs/>
          <w:color w:val="000000"/>
          <w:lang w:val="es-ES_tradnl"/>
        </w:rPr>
      </w:pPr>
      <w:r w:rsidRPr="00AE1D18">
        <w:rPr>
          <w:b/>
          <w:bCs/>
          <w:noProof/>
          <w:color w:val="000000"/>
          <w:lang w:val="es-ES_tradnl"/>
        </w:rPr>
        <mc:AlternateContent>
          <mc:Choice Requires="wps">
            <w:drawing>
              <wp:anchor distT="0" distB="0" distL="114300" distR="114300" simplePos="0" relativeHeight="251654144" behindDoc="0" locked="0" layoutInCell="1" allowOverlap="1" wp14:anchorId="664F1047" wp14:editId="02306D7B">
                <wp:simplePos x="0" y="0"/>
                <wp:positionH relativeFrom="column">
                  <wp:posOffset>-19050</wp:posOffset>
                </wp:positionH>
                <wp:positionV relativeFrom="paragraph">
                  <wp:posOffset>264052</wp:posOffset>
                </wp:positionV>
                <wp:extent cx="3725333" cy="1038225"/>
                <wp:effectExtent l="0" t="0" r="8890" b="15875"/>
                <wp:wrapTopAndBottom/>
                <wp:docPr id="5" name="Text Box 5"/>
                <wp:cNvGraphicFramePr/>
                <a:graphic xmlns:a="http://schemas.openxmlformats.org/drawingml/2006/main">
                  <a:graphicData uri="http://schemas.microsoft.com/office/word/2010/wordprocessingShape">
                    <wps:wsp>
                      <wps:cNvSpPr txBox="1"/>
                      <wps:spPr>
                        <a:xfrm>
                          <a:off x="0" y="0"/>
                          <a:ext cx="3725333" cy="1038225"/>
                        </a:xfrm>
                        <a:prstGeom prst="rect">
                          <a:avLst/>
                        </a:prstGeom>
                        <a:solidFill>
                          <a:schemeClr val="lt1"/>
                        </a:solidFill>
                        <a:ln w="6350">
                          <a:solidFill>
                            <a:prstClr val="black"/>
                          </a:solidFill>
                        </a:ln>
                      </wps:spPr>
                      <wps:txbx>
                        <w:txbxContent>
                          <w:p w14:paraId="41629210" w14:textId="77777777" w:rsidR="002C4778" w:rsidRPr="002C4778" w:rsidRDefault="002C4778" w:rsidP="002C4778">
                            <w:pPr>
                              <w:spacing w:after="120"/>
                              <w:contextualSpacing/>
                              <w:rPr>
                                <w:b/>
                                <w:bCs/>
                                <w:smallCaps/>
                                <w:noProof/>
                                <w:color w:val="000000"/>
                              </w:rPr>
                            </w:pPr>
                            <w:r w:rsidRPr="002C4778">
                              <w:rPr>
                                <w:b/>
                                <w:bCs/>
                                <w:noProof/>
                                <w:color w:val="000000"/>
                              </w:rPr>
                              <w:t xml:space="preserve">Primera lectura: </w:t>
                            </w:r>
                            <w:r w:rsidRPr="002C4778">
                              <w:rPr>
                                <w:bCs/>
                                <w:noProof/>
                                <w:color w:val="000000"/>
                              </w:rPr>
                              <w:t>Isaías 7,10-14. 8,10</w:t>
                            </w:r>
                            <w:r w:rsidRPr="002C4778">
                              <w:rPr>
                                <w:bCs/>
                                <w:noProof/>
                                <w:color w:val="000000"/>
                              </w:rPr>
                              <w:br/>
                            </w:r>
                            <w:r w:rsidRPr="002C4778">
                              <w:rPr>
                                <w:b/>
                                <w:bCs/>
                                <w:noProof/>
                                <w:color w:val="000000"/>
                              </w:rPr>
                              <w:t xml:space="preserve">Salmo responsorial: </w:t>
                            </w:r>
                            <w:r w:rsidRPr="002C4778">
                              <w:rPr>
                                <w:bCs/>
                                <w:noProof/>
                                <w:color w:val="000000"/>
                              </w:rPr>
                              <w:t>Salmo 40,7-8a. 8b-9.10.11</w:t>
                            </w:r>
                            <w:r w:rsidRPr="002C4778">
                              <w:rPr>
                                <w:bCs/>
                                <w:noProof/>
                                <w:color w:val="000000"/>
                              </w:rPr>
                              <w:br/>
                            </w:r>
                            <w:r w:rsidRPr="002C4778">
                              <w:rPr>
                                <w:b/>
                                <w:bCs/>
                                <w:noProof/>
                                <w:color w:val="000000"/>
                              </w:rPr>
                              <w:t xml:space="preserve">Segunda lectura: </w:t>
                            </w:r>
                            <w:r w:rsidRPr="002C4778">
                              <w:rPr>
                                <w:bCs/>
                                <w:noProof/>
                                <w:color w:val="000000"/>
                              </w:rPr>
                              <w:t>Hebreos 10,4-10</w:t>
                            </w:r>
                            <w:r w:rsidRPr="002C4778">
                              <w:rPr>
                                <w:bCs/>
                                <w:noProof/>
                                <w:color w:val="000000"/>
                              </w:rPr>
                              <w:br/>
                            </w:r>
                            <w:r w:rsidRPr="002C4778">
                              <w:rPr>
                                <w:b/>
                                <w:bCs/>
                                <w:noProof/>
                                <w:color w:val="000000"/>
                              </w:rPr>
                              <w:t xml:space="preserve">Aclamación del Evangelio: </w:t>
                            </w:r>
                            <w:r w:rsidRPr="002C4778">
                              <w:rPr>
                                <w:bCs/>
                                <w:noProof/>
                                <w:color w:val="000000"/>
                              </w:rPr>
                              <w:t>Juan 1,14ab</w:t>
                            </w:r>
                          </w:p>
                          <w:p w14:paraId="7D8A3545" w14:textId="77777777" w:rsidR="002C4778" w:rsidRPr="002C4778" w:rsidRDefault="002C4778" w:rsidP="002C4778">
                            <w:pPr>
                              <w:spacing w:after="120"/>
                              <w:contextualSpacing/>
                              <w:rPr>
                                <w:b/>
                                <w:bCs/>
                                <w:smallCaps/>
                                <w:noProof/>
                                <w:color w:val="000000"/>
                              </w:rPr>
                            </w:pPr>
                            <w:r w:rsidRPr="002C4778">
                              <w:rPr>
                                <w:b/>
                                <w:bCs/>
                                <w:noProof/>
                                <w:color w:val="000000"/>
                              </w:rPr>
                              <w:t xml:space="preserve">Evangelio: </w:t>
                            </w:r>
                            <w:r w:rsidRPr="002C4778">
                              <w:rPr>
                                <w:bCs/>
                                <w:noProof/>
                                <w:color w:val="000000"/>
                              </w:rPr>
                              <w:t>Lucas 1,26-38</w:t>
                            </w:r>
                          </w:p>
                          <w:p w14:paraId="3A2A8084" w14:textId="77777777" w:rsidR="002C4778" w:rsidRPr="002C4778" w:rsidRDefault="002C4778" w:rsidP="002C4778">
                            <w:pPr>
                              <w:rPr>
                                <w:noProof/>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4F1047" id="Text Box 5" o:spid="_x0000_s1027" type="#_x0000_t202" style="position:absolute;margin-left:-1.5pt;margin-top:20.8pt;width:293.35pt;height:81.7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" fillcolor="white [3201]" strokeweight=".5pt">
                <v:textbox>
                  <w:txbxContent>
                    <w:p w14:paraId="41629210" w14:textId="77777777" w:rsidR="002C4778" w:rsidRPr="002C4778" w:rsidRDefault="002C4778" w:rsidP="002C4778">
                      <w:pPr>
                        <w:spacing w:after="120"/>
                        <w:contextualSpacing/>
                        <w:rPr>
                          <w:b/>
                          <w:bCs/>
                          <w:smallCaps/>
                          <w:noProof/>
                          <w:color w:val="000000"/>
                        </w:rPr>
                      </w:pPr>
                      <w:r w:rsidRPr="002C4778">
                        <w:rPr>
                          <w:b/>
                          <w:bCs/>
                          <w:noProof/>
                          <w:color w:val="000000"/>
                        </w:rPr>
                        <w:t xml:space="preserve">Primera lectura: </w:t>
                      </w:r>
                      <w:r w:rsidRPr="002C4778">
                        <w:rPr>
                          <w:bCs/>
                          <w:noProof/>
                          <w:color w:val="000000"/>
                        </w:rPr>
                        <w:t>Isaías 7,10-14. 8,10</w:t>
                      </w:r>
                      <w:r w:rsidRPr="002C4778">
                        <w:rPr>
                          <w:bCs/>
                          <w:noProof/>
                          <w:color w:val="000000"/>
                        </w:rPr>
                        <w:br/>
                      </w:r>
                      <w:r w:rsidRPr="002C4778">
                        <w:rPr>
                          <w:b/>
                          <w:bCs/>
                          <w:noProof/>
                          <w:color w:val="000000"/>
                        </w:rPr>
                        <w:t xml:space="preserve">Salmo responsorial: </w:t>
                      </w:r>
                      <w:r w:rsidRPr="002C4778">
                        <w:rPr>
                          <w:bCs/>
                          <w:noProof/>
                          <w:color w:val="000000"/>
                        </w:rPr>
                        <w:t>Salmo 40,7-8a. 8b-9.10.11</w:t>
                      </w:r>
                      <w:r w:rsidRPr="002C4778">
                        <w:rPr>
                          <w:bCs/>
                          <w:noProof/>
                          <w:color w:val="000000"/>
                        </w:rPr>
                        <w:br/>
                      </w:r>
                      <w:r w:rsidRPr="002C4778">
                        <w:rPr>
                          <w:b/>
                          <w:bCs/>
                          <w:noProof/>
                          <w:color w:val="000000"/>
                        </w:rPr>
                        <w:t xml:space="preserve">Segunda lectura: </w:t>
                      </w:r>
                      <w:r w:rsidRPr="002C4778">
                        <w:rPr>
                          <w:bCs/>
                          <w:noProof/>
                          <w:color w:val="000000"/>
                        </w:rPr>
                        <w:t>Hebreos 10,4-10</w:t>
                      </w:r>
                      <w:r w:rsidRPr="002C4778">
                        <w:rPr>
                          <w:bCs/>
                          <w:noProof/>
                          <w:color w:val="000000"/>
                        </w:rPr>
                        <w:br/>
                      </w:r>
                      <w:r w:rsidRPr="002C4778">
                        <w:rPr>
                          <w:b/>
                          <w:bCs/>
                          <w:noProof/>
                          <w:color w:val="000000"/>
                        </w:rPr>
                        <w:t xml:space="preserve">Aclamación del Evangelio: </w:t>
                      </w:r>
                      <w:r w:rsidRPr="002C4778">
                        <w:rPr>
                          <w:bCs/>
                          <w:noProof/>
                          <w:color w:val="000000"/>
                        </w:rPr>
                        <w:t>Juan 1,14ab</w:t>
                      </w:r>
                    </w:p>
                    <w:p w14:paraId="7D8A3545" w14:textId="77777777" w:rsidR="002C4778" w:rsidRPr="002C4778" w:rsidRDefault="002C4778" w:rsidP="002C4778">
                      <w:pPr>
                        <w:spacing w:after="120"/>
                        <w:contextualSpacing/>
                        <w:rPr>
                          <w:b/>
                          <w:bCs/>
                          <w:smallCaps/>
                          <w:noProof/>
                          <w:color w:val="000000"/>
                        </w:rPr>
                      </w:pPr>
                      <w:r w:rsidRPr="002C4778">
                        <w:rPr>
                          <w:b/>
                          <w:bCs/>
                          <w:noProof/>
                          <w:color w:val="000000"/>
                        </w:rPr>
                        <w:t xml:space="preserve">Evangelio: </w:t>
                      </w:r>
                      <w:r w:rsidRPr="002C4778">
                        <w:rPr>
                          <w:bCs/>
                          <w:noProof/>
                          <w:color w:val="000000"/>
                        </w:rPr>
                        <w:t>Lucas 1,26-38</w:t>
                      </w:r>
                    </w:p>
                    <w:p w14:paraId="3A2A8084" w14:textId="77777777" w:rsidR="002C4778" w:rsidRPr="002C4778" w:rsidRDefault="002C4778" w:rsidP="002C4778">
                      <w:pPr>
                        <w:rPr>
                          <w:noProof/>
                        </w:rPr>
                      </w:pPr>
                    </w:p>
                  </w:txbxContent>
                </v:textbox>
                <w10:wrap type="topAndBottom"/>
              </v:shape>
            </w:pict>
          </mc:Fallback>
        </mc:AlternateContent>
      </w:r>
      <w:r w:rsidRPr="00AE1D18">
        <w:rPr>
          <w:b/>
          <w:bCs/>
          <w:color w:val="000000"/>
          <w:lang w:val="es-ES_tradnl"/>
        </w:rPr>
        <w:t>25 de marzo* | Solemnidad de la Anunciación del Señor</w:t>
      </w:r>
    </w:p>
    <w:p w14:paraId="4F6A6011" w14:textId="77777777" w:rsidR="002C4778" w:rsidRPr="00AE1D18" w:rsidRDefault="002C4778" w:rsidP="002C4778">
      <w:pPr>
        <w:pStyle w:val="ListParagraph"/>
        <w:spacing w:line="276" w:lineRule="auto"/>
        <w:contextualSpacing w:val="0"/>
        <w:rPr>
          <w:b/>
          <w:bCs/>
          <w:color w:val="000000"/>
          <w:lang w:val="es-ES_tradnl"/>
        </w:rPr>
      </w:pPr>
    </w:p>
    <w:p w14:paraId="3EF43D8C" w14:textId="77777777" w:rsidR="002C4778" w:rsidRPr="00AE1D18" w:rsidRDefault="002C4778" w:rsidP="002C4778">
      <w:pPr>
        <w:spacing w:after="120" w:line="276" w:lineRule="auto"/>
        <w:rPr>
          <w:i/>
          <w:iCs/>
          <w:color w:val="000000"/>
          <w:lang w:val="es-ES_tradnl"/>
        </w:rPr>
      </w:pPr>
      <w:r w:rsidRPr="00AE1D18">
        <w:rPr>
          <w:i/>
          <w:iCs/>
          <w:color w:val="000000"/>
          <w:lang w:val="es-ES_tradnl"/>
        </w:rPr>
        <w:t xml:space="preserve">*La celebración de la Anunciación del Señor generalmente se pasa del 25 de marzo para acomodar las devociones de Cuaresma. </w:t>
      </w:r>
    </w:p>
    <w:p w14:paraId="3AEA07BD" w14:textId="6BFFEE13" w:rsidR="002C4778" w:rsidRPr="00AE1D18" w:rsidRDefault="00AE1D18" w:rsidP="002C4778">
      <w:pPr>
        <w:spacing w:after="120" w:line="276" w:lineRule="auto"/>
        <w:rPr>
          <w:b/>
          <w:bCs/>
          <w:color w:val="000000"/>
          <w:lang w:val="es-ES_tradnl"/>
        </w:rPr>
      </w:pPr>
      <w:r w:rsidRPr="00AE1D18">
        <w:rPr>
          <w:b/>
          <w:bCs/>
          <w:color w:val="000000"/>
          <w:lang w:val="es-ES_tradnl"/>
        </w:rPr>
        <w:t>La siguiente muestra</w:t>
      </w:r>
      <w:r w:rsidR="002C4778" w:rsidRPr="00AE1D18">
        <w:rPr>
          <w:b/>
          <w:bCs/>
          <w:color w:val="000000"/>
          <w:lang w:val="es-ES_tradnl"/>
        </w:rPr>
        <w:t xml:space="preserve"> de homilía se basa en las reflexiones de san Juan Pablo II en la conclusión de la encíclica </w:t>
      </w:r>
      <w:proofErr w:type="spellStart"/>
      <w:r w:rsidR="002C4778" w:rsidRPr="00AE1D18">
        <w:rPr>
          <w:b/>
          <w:bCs/>
          <w:i/>
          <w:color w:val="000000"/>
          <w:lang w:val="es-ES_tradnl"/>
        </w:rPr>
        <w:t>Evangelium</w:t>
      </w:r>
      <w:proofErr w:type="spellEnd"/>
      <w:r w:rsidR="002C4778" w:rsidRPr="00AE1D18">
        <w:rPr>
          <w:b/>
          <w:bCs/>
          <w:i/>
          <w:color w:val="000000"/>
          <w:lang w:val="es-ES_tradnl"/>
        </w:rPr>
        <w:t xml:space="preserve"> vitae</w:t>
      </w:r>
      <w:r w:rsidR="002C4778" w:rsidRPr="00AE1D18">
        <w:rPr>
          <w:b/>
          <w:bCs/>
          <w:color w:val="000000"/>
          <w:lang w:val="es-ES_tradnl"/>
        </w:rPr>
        <w:t>, 102-105.</w:t>
      </w:r>
    </w:p>
    <w:p w14:paraId="3F37BC5F" w14:textId="4FA62A68" w:rsidR="002C4778" w:rsidRPr="00AE1D18" w:rsidRDefault="002C4778" w:rsidP="002C4778">
      <w:pPr>
        <w:spacing w:after="120" w:line="276" w:lineRule="auto"/>
        <w:rPr>
          <w:shd w:val="clear" w:color="auto" w:fill="FFFFFF"/>
          <w:lang w:val="es-ES_tradnl"/>
        </w:rPr>
      </w:pPr>
      <w:r w:rsidRPr="00AE1D18">
        <w:rPr>
          <w:shd w:val="clear" w:color="auto" w:fill="FFFFFF"/>
          <w:lang w:val="es-ES_tradnl"/>
        </w:rPr>
        <w:t xml:space="preserve">Hoy es el aniversario de la encíclica </w:t>
      </w:r>
      <w:proofErr w:type="spellStart"/>
      <w:r w:rsidRPr="00AE1D18">
        <w:rPr>
          <w:i/>
          <w:shd w:val="clear" w:color="auto" w:fill="FFFFFF"/>
          <w:lang w:val="es-ES_tradnl"/>
        </w:rPr>
        <w:t>Evangelium</w:t>
      </w:r>
      <w:proofErr w:type="spellEnd"/>
      <w:r w:rsidRPr="00AE1D18">
        <w:rPr>
          <w:i/>
          <w:shd w:val="clear" w:color="auto" w:fill="FFFFFF"/>
          <w:lang w:val="es-ES_tradnl"/>
        </w:rPr>
        <w:t xml:space="preserve"> vitae, </w:t>
      </w:r>
      <w:r w:rsidRPr="00AE1D18">
        <w:rPr>
          <w:shd w:val="clear" w:color="auto" w:fill="FFFFFF"/>
          <w:lang w:val="es-ES_tradnl"/>
        </w:rPr>
        <w:t xml:space="preserve">también conocida como </w:t>
      </w:r>
      <w:r w:rsidRPr="00AE1D18">
        <w:rPr>
          <w:i/>
          <w:shd w:val="clear" w:color="auto" w:fill="FFFFFF"/>
          <w:lang w:val="es-ES_tradnl"/>
        </w:rPr>
        <w:t>El Evangelio de la vida</w:t>
      </w:r>
      <w:r w:rsidRPr="00AE1D18">
        <w:rPr>
          <w:shd w:val="clear" w:color="auto" w:fill="FFFFFF"/>
          <w:lang w:val="es-ES_tradnl"/>
        </w:rPr>
        <w:t xml:space="preserve">. Este documento, escrito por el papa Juan Pablo II, reafirmó la enseñanza constante de la Iglesia sobre el valor y la inviolabilidad de cada vida humana. También abordó las amenazas modernas a la vida, entre ellas el aborto, la reproducción artificial, la anticoncepción, la pena capital, la eutanasia, la esterilización y el suicidio. </w:t>
      </w:r>
    </w:p>
    <w:p w14:paraId="584252C4" w14:textId="77777777" w:rsidR="002C4778" w:rsidRPr="00AE1D18" w:rsidRDefault="002C4778" w:rsidP="002C4778">
      <w:pPr>
        <w:spacing w:after="120" w:line="276" w:lineRule="auto"/>
        <w:rPr>
          <w:shd w:val="clear" w:color="auto" w:fill="FFFFFF"/>
          <w:lang w:val="es-ES_tradnl"/>
        </w:rPr>
      </w:pPr>
      <w:r w:rsidRPr="00AE1D18">
        <w:rPr>
          <w:lang w:val="es-ES_tradnl"/>
        </w:rPr>
        <w:t xml:space="preserve">Publicada el 25 de marzo de 1995, El </w:t>
      </w:r>
      <w:r w:rsidRPr="00AE1D18">
        <w:rPr>
          <w:i/>
          <w:lang w:val="es-ES_tradnl"/>
        </w:rPr>
        <w:t xml:space="preserve">Evangelio de la vida </w:t>
      </w:r>
      <w:r w:rsidRPr="00AE1D18">
        <w:rPr>
          <w:lang w:val="es-ES_tradnl"/>
        </w:rPr>
        <w:t xml:space="preserve">fue presentada proféticamente en esta gran fiesta mariana, la Solemnidad de la Anunciación del Señor. </w:t>
      </w:r>
      <w:r w:rsidRPr="00AE1D18">
        <w:rPr>
          <w:shd w:val="clear" w:color="auto" w:fill="FFFFFF"/>
          <w:lang w:val="es-ES_tradnl"/>
        </w:rPr>
        <w:t>La celebración de la Anunciación hoy, como se recuerda en nuestra lectura del Evangelio, conmemora la visita del ángel Gabriel a la Virgen María para informarle que ella sería la madre de nuestro Salvador. Después de dar su consentimiento a la palabra de Dios, María concibe a Jesús en su vientre y se convierte en la madre de Dios por el poder del Espíritu Santo. Cristo se encarna en el vientre de una mujer y la Palabra se hace carne.</w:t>
      </w:r>
    </w:p>
    <w:p w14:paraId="036E0345" w14:textId="77777777" w:rsidR="002C4778" w:rsidRPr="00AE1D18" w:rsidRDefault="002C4778" w:rsidP="002C4778">
      <w:pPr>
        <w:spacing w:after="120" w:line="276" w:lineRule="auto"/>
        <w:rPr>
          <w:shd w:val="clear" w:color="auto" w:fill="FFFFFF"/>
          <w:lang w:val="es-ES_tradnl"/>
        </w:rPr>
      </w:pPr>
      <w:r w:rsidRPr="00AE1D18">
        <w:rPr>
          <w:shd w:val="clear" w:color="auto" w:fill="FFFFFF"/>
          <w:lang w:val="es-ES_tradnl"/>
        </w:rPr>
        <w:t xml:space="preserve">En los tiempos modernos, este día de fiesta ha adquirido un significado especial en los esfuerzos de la Iglesia para proteger y defender la vida humana. Los avances científicos nos han permitido confirmar que la vida comienza en el momento de la fecundación. Esta solemnidad nos ayuda a reconocer el don de una nueva vida desde su mismo principio. Nos llama a reflexionar sobre cómo debemos cuidar, proteger y acoger una nueva vida, como lo hizo la Santísima Madre por el Niño Jesús. </w:t>
      </w:r>
    </w:p>
    <w:p w14:paraId="2E802E48" w14:textId="77777777" w:rsidR="002C4778" w:rsidRPr="00AE1D18" w:rsidRDefault="002C4778" w:rsidP="002C4778">
      <w:pPr>
        <w:spacing w:after="120" w:line="276" w:lineRule="auto"/>
        <w:rPr>
          <w:lang w:val="es-ES_tradnl"/>
        </w:rPr>
      </w:pPr>
      <w:r w:rsidRPr="00AE1D18">
        <w:rPr>
          <w:lang w:val="es-ES_tradnl"/>
        </w:rPr>
        <w:lastRenderedPageBreak/>
        <w:t xml:space="preserve">En la conclusión del </w:t>
      </w:r>
      <w:r w:rsidRPr="00AE1D18">
        <w:rPr>
          <w:i/>
          <w:lang w:val="es-ES_tradnl"/>
        </w:rPr>
        <w:t>Evangelio de la vida</w:t>
      </w:r>
      <w:r w:rsidRPr="00AE1D18">
        <w:rPr>
          <w:lang w:val="es-ES_tradnl"/>
        </w:rPr>
        <w:t>, san Juan Pablo II ofrece una profunda reflexión sobre María, la Madre de Dios, y la Anunciación. Esta homilía se basa en gran medida en estas reflexiones.</w:t>
      </w:r>
    </w:p>
    <w:p w14:paraId="067C4D30" w14:textId="547E1BAC" w:rsidR="002C4778" w:rsidRPr="00AE1D18" w:rsidRDefault="002C4778" w:rsidP="002C4778">
      <w:pPr>
        <w:spacing w:after="120" w:line="276" w:lineRule="auto"/>
        <w:rPr>
          <w:shd w:val="clear" w:color="auto" w:fill="FFFFFF"/>
          <w:lang w:val="es-ES_tradnl"/>
        </w:rPr>
      </w:pPr>
      <w:r w:rsidRPr="00AE1D18">
        <w:rPr>
          <w:shd w:val="clear" w:color="auto" w:fill="FFFFFF"/>
          <w:lang w:val="es-ES_tradnl"/>
        </w:rPr>
        <w:t xml:space="preserve">En la historia de la Anunciación vemos que </w:t>
      </w:r>
      <w:r w:rsidR="00AE1D18" w:rsidRPr="00AE1D18">
        <w:rPr>
          <w:shd w:val="clear" w:color="auto" w:fill="FFFFFF"/>
          <w:lang w:val="es-ES_tradnl"/>
        </w:rPr>
        <w:t>“</w:t>
      </w:r>
      <w:r w:rsidRPr="00AE1D18">
        <w:rPr>
          <w:shd w:val="clear" w:color="auto" w:fill="FFFFFF"/>
          <w:lang w:val="es-ES_tradnl"/>
        </w:rPr>
        <w:t xml:space="preserve">quien acogió </w:t>
      </w:r>
      <w:r w:rsidR="00AE1D18" w:rsidRPr="00AE1D18">
        <w:rPr>
          <w:shd w:val="clear" w:color="auto" w:fill="FFFFFF"/>
          <w:lang w:val="es-ES_tradnl"/>
        </w:rPr>
        <w:t>‘</w:t>
      </w:r>
      <w:r w:rsidRPr="00AE1D18">
        <w:rPr>
          <w:shd w:val="clear" w:color="auto" w:fill="FFFFFF"/>
          <w:lang w:val="es-ES_tradnl"/>
        </w:rPr>
        <w:t>la Vida</w:t>
      </w:r>
      <w:r w:rsidR="00AE1D18" w:rsidRPr="00AE1D18">
        <w:rPr>
          <w:shd w:val="clear" w:color="auto" w:fill="FFFFFF"/>
          <w:lang w:val="es-ES_tradnl"/>
        </w:rPr>
        <w:t>’</w:t>
      </w:r>
      <w:r w:rsidRPr="00AE1D18">
        <w:rPr>
          <w:shd w:val="clear" w:color="auto" w:fill="FFFFFF"/>
          <w:lang w:val="es-ES_tradnl"/>
        </w:rPr>
        <w:t xml:space="preserve"> en nombre de todos y para bien de todos fue </w:t>
      </w:r>
      <w:r w:rsidRPr="00AE1D18">
        <w:rPr>
          <w:i/>
          <w:shd w:val="clear" w:color="auto" w:fill="FFFFFF"/>
          <w:lang w:val="es-ES_tradnl"/>
        </w:rPr>
        <w:t>María</w:t>
      </w:r>
      <w:r w:rsidRPr="00AE1D18">
        <w:rPr>
          <w:shd w:val="clear" w:color="auto" w:fill="FFFFFF"/>
          <w:lang w:val="es-ES_tradnl"/>
        </w:rPr>
        <w:t>, la Virgen Madre, la cual tiene por tanto una relación personal estrechísima con el Evangelio de la vida. El consentimiento de María en la Anunciación y su maternidad son el origen mismo del misterio de la vida que Cristo vino a dar a los hombres</w:t>
      </w:r>
      <w:r w:rsidR="00AE1D18" w:rsidRPr="00AE1D18">
        <w:rPr>
          <w:shd w:val="clear" w:color="auto" w:fill="FFFFFF"/>
          <w:lang w:val="es-ES_tradnl"/>
        </w:rPr>
        <w:t>”</w:t>
      </w:r>
      <w:r w:rsidRPr="00AE1D18">
        <w:rPr>
          <w:shd w:val="clear" w:color="auto" w:fill="FFFFFF"/>
          <w:lang w:val="es-ES_tradnl"/>
        </w:rPr>
        <w:t>.</w:t>
      </w:r>
      <w:r w:rsidRPr="00AE1D18">
        <w:rPr>
          <w:rStyle w:val="EndnoteReference"/>
          <w:shd w:val="clear" w:color="auto" w:fill="FFFFFF"/>
          <w:lang w:val="es-ES_tradnl"/>
        </w:rPr>
        <w:endnoteReference w:id="3"/>
      </w:r>
      <w:r w:rsidRPr="00AE1D18">
        <w:rPr>
          <w:shd w:val="clear" w:color="auto" w:fill="FFFFFF"/>
          <w:lang w:val="es-ES_tradnl"/>
        </w:rPr>
        <w:t xml:space="preserve"> </w:t>
      </w:r>
    </w:p>
    <w:p w14:paraId="69A9D36C" w14:textId="27862A8B" w:rsidR="002C4778" w:rsidRPr="00AE1D18" w:rsidRDefault="002C4778" w:rsidP="002C4778">
      <w:pPr>
        <w:spacing w:after="120" w:line="276" w:lineRule="auto"/>
        <w:rPr>
          <w:shd w:val="clear" w:color="auto" w:fill="FFFFFF"/>
          <w:lang w:val="es-ES_tradnl"/>
        </w:rPr>
      </w:pPr>
      <w:r w:rsidRPr="00AE1D18">
        <w:rPr>
          <w:shd w:val="clear" w:color="auto" w:fill="FFFFFF"/>
          <w:lang w:val="es-ES_tradnl"/>
        </w:rPr>
        <w:t xml:space="preserve">María, al convertirse en la Madre de Dios, se convierte en la </w:t>
      </w:r>
      <w:r w:rsidR="00AE1D18" w:rsidRPr="00AE1D18">
        <w:rPr>
          <w:shd w:val="clear" w:color="auto" w:fill="FFFFFF"/>
          <w:lang w:val="es-ES_tradnl"/>
        </w:rPr>
        <w:t>“</w:t>
      </w:r>
      <w:r w:rsidRPr="00AE1D18">
        <w:rPr>
          <w:shd w:val="clear" w:color="auto" w:fill="FFFFFF"/>
          <w:lang w:val="es-ES_tradnl"/>
        </w:rPr>
        <w:t>madre de todos los que renacen a la vida</w:t>
      </w:r>
      <w:r w:rsidR="00AE1D18" w:rsidRPr="00AE1D18">
        <w:rPr>
          <w:shd w:val="clear" w:color="auto" w:fill="FFFFFF"/>
          <w:lang w:val="es-ES_tradnl"/>
        </w:rPr>
        <w:t>”</w:t>
      </w:r>
      <w:r w:rsidRPr="00AE1D18">
        <w:rPr>
          <w:shd w:val="clear" w:color="auto" w:fill="FFFFFF"/>
          <w:lang w:val="es-ES_tradnl"/>
        </w:rPr>
        <w:t>.</w:t>
      </w:r>
      <w:r w:rsidRPr="00AE1D18">
        <w:rPr>
          <w:shd w:val="clear" w:color="auto" w:fill="FFFFFF"/>
          <w:vertAlign w:val="superscript"/>
          <w:lang w:val="es-ES_tradnl"/>
        </w:rPr>
        <w:endnoteReference w:id="4"/>
      </w:r>
      <w:r w:rsidR="00AE1D18" w:rsidRPr="00AE1D18">
        <w:rPr>
          <w:shd w:val="clear" w:color="auto" w:fill="FFFFFF"/>
          <w:vertAlign w:val="superscript"/>
          <w:lang w:val="es-ES_tradnl"/>
        </w:rPr>
        <w:t xml:space="preserve"> </w:t>
      </w:r>
      <w:r w:rsidRPr="00AE1D18">
        <w:rPr>
          <w:shd w:val="clear" w:color="auto" w:fill="FFFFFF"/>
          <w:lang w:val="es-ES_tradnl"/>
        </w:rPr>
        <w:t xml:space="preserve">De modo similar, también entendemos que la Iglesia es nuestra madre. Al contemplar la maternidad de María, la Iglesia </w:t>
      </w:r>
      <w:r w:rsidR="00AE1D18" w:rsidRPr="00AE1D18">
        <w:rPr>
          <w:shd w:val="clear" w:color="auto" w:fill="FFFFFF"/>
          <w:lang w:val="es-ES_tradnl"/>
        </w:rPr>
        <w:t>“</w:t>
      </w:r>
      <w:r w:rsidRPr="00AE1D18">
        <w:rPr>
          <w:shd w:val="clear" w:color="auto" w:fill="FFFFFF"/>
          <w:lang w:val="es-ES_tradnl"/>
        </w:rPr>
        <w:t>descubre el sentido de su propia maternidad</w:t>
      </w:r>
      <w:r w:rsidR="00AE1D18" w:rsidRPr="00AE1D18">
        <w:rPr>
          <w:shd w:val="clear" w:color="auto" w:fill="FFFFFF"/>
          <w:lang w:val="es-ES_tradnl"/>
        </w:rPr>
        <w:t>”</w:t>
      </w:r>
      <w:r w:rsidRPr="00AE1D18">
        <w:rPr>
          <w:shd w:val="clear" w:color="auto" w:fill="FFFFFF"/>
          <w:lang w:val="es-ES_tradnl"/>
        </w:rPr>
        <w:t>.</w:t>
      </w:r>
      <w:r w:rsidRPr="00AE1D18">
        <w:rPr>
          <w:rStyle w:val="EndnoteReference"/>
          <w:shd w:val="clear" w:color="auto" w:fill="FFFFFF"/>
          <w:lang w:val="es-ES_tradnl"/>
        </w:rPr>
        <w:endnoteReference w:id="5"/>
      </w:r>
      <w:r w:rsidRPr="00AE1D18">
        <w:rPr>
          <w:shd w:val="clear" w:color="auto" w:fill="FFFFFF"/>
          <w:lang w:val="es-ES_tradnl"/>
        </w:rPr>
        <w:t xml:space="preserve"> La experiencia de María como la Madre de nuestro Señor y Salvador Jesucristo nos da el </w:t>
      </w:r>
      <w:r w:rsidR="00AE1D18" w:rsidRPr="00AE1D18">
        <w:rPr>
          <w:shd w:val="clear" w:color="auto" w:fill="FFFFFF"/>
          <w:lang w:val="es-ES_tradnl"/>
        </w:rPr>
        <w:t>“</w:t>
      </w:r>
      <w:r w:rsidRPr="00AE1D18">
        <w:rPr>
          <w:shd w:val="clear" w:color="auto" w:fill="FFFFFF"/>
          <w:lang w:val="es-ES_tradnl"/>
        </w:rPr>
        <w:t>modelo incomparable de acogida y cuidado de la vida</w:t>
      </w:r>
      <w:r w:rsidRPr="00AE1D18">
        <w:rPr>
          <w:i/>
          <w:shd w:val="clear" w:color="auto" w:fill="FFFFFF"/>
          <w:lang w:val="es-ES_tradnl"/>
        </w:rPr>
        <w:t>.</w:t>
      </w:r>
      <w:r w:rsidR="00AE1D18" w:rsidRPr="00AE1D18">
        <w:rPr>
          <w:shd w:val="clear" w:color="auto" w:fill="FFFFFF"/>
          <w:lang w:val="es-ES_tradnl"/>
        </w:rPr>
        <w:t>”</w:t>
      </w:r>
      <w:r w:rsidRPr="00AE1D18">
        <w:rPr>
          <w:shd w:val="clear" w:color="auto" w:fill="FFFFFF"/>
          <w:lang w:val="es-ES_tradnl"/>
        </w:rPr>
        <w:t>.</w:t>
      </w:r>
      <w:r w:rsidRPr="00AE1D18">
        <w:rPr>
          <w:rStyle w:val="EndnoteReference"/>
          <w:shd w:val="clear" w:color="auto" w:fill="FFFFFF"/>
          <w:lang w:val="es-ES_tradnl"/>
        </w:rPr>
        <w:endnoteReference w:id="6"/>
      </w:r>
    </w:p>
    <w:p w14:paraId="3320BDC9" w14:textId="04246533" w:rsidR="002C4778" w:rsidRPr="00AE1D18" w:rsidRDefault="002C4778" w:rsidP="002C4778">
      <w:pPr>
        <w:spacing w:after="120" w:line="276" w:lineRule="auto"/>
        <w:rPr>
          <w:shd w:val="clear" w:color="auto" w:fill="FFFFFF"/>
          <w:lang w:val="es-ES_tradnl"/>
        </w:rPr>
      </w:pPr>
      <w:r w:rsidRPr="00AE1D18">
        <w:rPr>
          <w:shd w:val="clear" w:color="auto" w:fill="FFFFFF"/>
          <w:lang w:val="es-ES_tradnl"/>
        </w:rPr>
        <w:t xml:space="preserve">Al igual que María, embarazada del </w:t>
      </w:r>
      <w:r w:rsidR="00E27D17">
        <w:rPr>
          <w:shd w:val="clear" w:color="auto" w:fill="FFFFFF"/>
          <w:lang w:val="es-ES_tradnl"/>
        </w:rPr>
        <w:t>N</w:t>
      </w:r>
      <w:r w:rsidRPr="00AE1D18">
        <w:rPr>
          <w:shd w:val="clear" w:color="auto" w:fill="FFFFFF"/>
          <w:lang w:val="es-ES_tradnl"/>
        </w:rPr>
        <w:t xml:space="preserve">iño Jesús, la Iglesia es consciente </w:t>
      </w:r>
      <w:r w:rsidR="00AE1D18" w:rsidRPr="00AE1D18">
        <w:rPr>
          <w:shd w:val="clear" w:color="auto" w:fill="FFFFFF"/>
          <w:lang w:val="es-ES_tradnl"/>
        </w:rPr>
        <w:t>“</w:t>
      </w:r>
      <w:r w:rsidRPr="00AE1D18">
        <w:rPr>
          <w:shd w:val="clear" w:color="auto" w:fill="FFFFFF"/>
          <w:lang w:val="es-ES_tradnl"/>
        </w:rPr>
        <w:t>de llevar consigo al Salvador del mundo</w:t>
      </w:r>
      <w:r w:rsidR="00AE1D18" w:rsidRPr="00AE1D18">
        <w:rPr>
          <w:shd w:val="clear" w:color="auto" w:fill="FFFFFF"/>
          <w:lang w:val="es-ES_tradnl"/>
        </w:rPr>
        <w:t>”</w:t>
      </w:r>
      <w:r w:rsidRPr="00AE1D18">
        <w:rPr>
          <w:shd w:val="clear" w:color="auto" w:fill="FFFFFF"/>
          <w:lang w:val="es-ES_tradnl"/>
        </w:rPr>
        <w:t>,</w:t>
      </w:r>
      <w:r w:rsidRPr="00AE1D18">
        <w:rPr>
          <w:shd w:val="clear" w:color="auto" w:fill="FFFFFF"/>
          <w:vertAlign w:val="superscript"/>
          <w:lang w:val="es-ES_tradnl"/>
        </w:rPr>
        <w:endnoteReference w:id="7"/>
      </w:r>
      <w:r w:rsidRPr="00AE1D18">
        <w:rPr>
          <w:shd w:val="clear" w:color="auto" w:fill="FFFFFF"/>
          <w:vertAlign w:val="superscript"/>
          <w:lang w:val="es-ES_tradnl"/>
        </w:rPr>
        <w:t xml:space="preserve"> </w:t>
      </w:r>
      <w:r w:rsidRPr="00AE1D18">
        <w:rPr>
          <w:shd w:val="clear" w:color="auto" w:fill="FFFFFF"/>
          <w:lang w:val="es-ES_tradnl"/>
        </w:rPr>
        <w:t xml:space="preserve">y de </w:t>
      </w:r>
      <w:r w:rsidR="00AE1D18" w:rsidRPr="00AE1D18">
        <w:rPr>
          <w:shd w:val="clear" w:color="auto" w:fill="FFFFFF"/>
          <w:lang w:val="es-ES_tradnl"/>
        </w:rPr>
        <w:t>“</w:t>
      </w:r>
      <w:r w:rsidRPr="00AE1D18">
        <w:rPr>
          <w:shd w:val="clear" w:color="auto" w:fill="FFFFFF"/>
          <w:lang w:val="es-ES_tradnl"/>
        </w:rPr>
        <w:t>estar llamada a darlo al mundo, regenerando a los hombres a la vida misma de Dios</w:t>
      </w:r>
      <w:r w:rsidR="00AE1D18" w:rsidRPr="00AE1D18">
        <w:rPr>
          <w:shd w:val="clear" w:color="auto" w:fill="FFFFFF"/>
          <w:lang w:val="es-ES_tradnl"/>
        </w:rPr>
        <w:t>”</w:t>
      </w:r>
      <w:r w:rsidRPr="00AE1D18">
        <w:rPr>
          <w:shd w:val="clear" w:color="auto" w:fill="FFFFFF"/>
          <w:lang w:val="es-ES_tradnl"/>
        </w:rPr>
        <w:t>.</w:t>
      </w:r>
      <w:r w:rsidRPr="00AE1D18">
        <w:rPr>
          <w:rStyle w:val="EndnoteReference"/>
          <w:shd w:val="clear" w:color="auto" w:fill="FFFFFF"/>
          <w:lang w:val="es-ES_tradnl"/>
        </w:rPr>
        <w:endnoteReference w:id="8"/>
      </w:r>
      <w:r w:rsidRPr="00AE1D18">
        <w:rPr>
          <w:shd w:val="clear" w:color="auto" w:fill="FFFFFF"/>
          <w:lang w:val="es-ES_tradnl"/>
        </w:rPr>
        <w:t xml:space="preserve"> Pero esta gran misión de la Iglesia solo fue posible gracias a la maternidad de María, que llevó a Cristo al mundo a través de su propio vientre. María es, por lo tanto, el modelo de la Iglesia.</w:t>
      </w:r>
    </w:p>
    <w:p w14:paraId="0A1DA2E9" w14:textId="5FC838D4" w:rsidR="002C4778" w:rsidRPr="00AE1D18" w:rsidRDefault="002C4778" w:rsidP="002C4778">
      <w:pPr>
        <w:spacing w:after="120" w:line="276" w:lineRule="auto"/>
        <w:rPr>
          <w:shd w:val="clear" w:color="auto" w:fill="FFFFFF"/>
          <w:lang w:val="es-ES_tradnl"/>
        </w:rPr>
      </w:pPr>
      <w:r w:rsidRPr="00AE1D18">
        <w:rPr>
          <w:shd w:val="clear" w:color="auto" w:fill="FFFFFF"/>
          <w:lang w:val="es-ES_tradnl"/>
        </w:rPr>
        <w:t xml:space="preserve">La maternidad de la Iglesia solo se realiza por medio de los dolores de parto, lo que significa que la Iglesia está en </w:t>
      </w:r>
      <w:r w:rsidR="00AE1D18" w:rsidRPr="00AE1D18">
        <w:rPr>
          <w:shd w:val="clear" w:color="auto" w:fill="FFFFFF"/>
          <w:lang w:val="es-ES_tradnl"/>
        </w:rPr>
        <w:t>“</w:t>
      </w:r>
      <w:r w:rsidRPr="00AE1D18">
        <w:rPr>
          <w:shd w:val="clear" w:color="auto" w:fill="FFFFFF"/>
          <w:lang w:val="es-ES_tradnl"/>
        </w:rPr>
        <w:t>perenne tensión con las fuerzas del mal</w:t>
      </w:r>
      <w:r w:rsidR="00AE1D18" w:rsidRPr="00AE1D18">
        <w:rPr>
          <w:shd w:val="clear" w:color="auto" w:fill="FFFFFF"/>
          <w:lang w:val="es-ES_tradnl"/>
        </w:rPr>
        <w:t>”</w:t>
      </w:r>
      <w:r w:rsidRPr="00AE1D18">
        <w:rPr>
          <w:rStyle w:val="EndnoteReference"/>
          <w:shd w:val="clear" w:color="auto" w:fill="FFFFFF"/>
          <w:lang w:val="es-ES_tradnl"/>
        </w:rPr>
        <w:endnoteReference w:id="9"/>
      </w:r>
      <w:r w:rsidRPr="00AE1D18">
        <w:rPr>
          <w:shd w:val="clear" w:color="auto" w:fill="FFFFFF"/>
          <w:lang w:val="es-ES_tradnl"/>
        </w:rPr>
        <w:t xml:space="preserve"> y desempeña su misión salvadora en medio del pecado, el sufrimiento, la injusticia y la muerte. Pero, </w:t>
      </w:r>
      <w:r w:rsidR="00AE1D18" w:rsidRPr="00AE1D18">
        <w:rPr>
          <w:shd w:val="clear" w:color="auto" w:fill="FFFFFF"/>
          <w:lang w:val="es-ES_tradnl"/>
        </w:rPr>
        <w:t>“</w:t>
      </w:r>
      <w:r w:rsidRPr="00AE1D18">
        <w:rPr>
          <w:shd w:val="clear" w:color="auto" w:fill="FFFFFF"/>
          <w:lang w:val="es-ES_tradnl"/>
        </w:rPr>
        <w:t>como la Iglesia, también María tuvo que vivir su maternidad bajo el signo del sufrimiento</w:t>
      </w:r>
      <w:r w:rsidR="00AE1D18" w:rsidRPr="00AE1D18">
        <w:rPr>
          <w:shd w:val="clear" w:color="auto" w:fill="FFFFFF"/>
          <w:lang w:val="es-ES_tradnl"/>
        </w:rPr>
        <w:t>”</w:t>
      </w:r>
      <w:r w:rsidRPr="00AE1D18">
        <w:rPr>
          <w:shd w:val="clear" w:color="auto" w:fill="FFFFFF"/>
          <w:lang w:val="es-ES_tradnl"/>
        </w:rPr>
        <w:t>.</w:t>
      </w:r>
      <w:r w:rsidRPr="00AE1D18">
        <w:rPr>
          <w:rStyle w:val="EndnoteReference"/>
          <w:shd w:val="clear" w:color="auto" w:fill="FFFFFF"/>
          <w:lang w:val="es-ES_tradnl"/>
        </w:rPr>
        <w:endnoteReference w:id="10"/>
      </w:r>
      <w:r w:rsidRPr="00AE1D18">
        <w:rPr>
          <w:shd w:val="clear" w:color="auto" w:fill="FFFFFF"/>
          <w:lang w:val="es-ES_tradnl"/>
        </w:rPr>
        <w:t xml:space="preserve"> Su propio corazón fue traspasado.</w:t>
      </w:r>
      <w:r w:rsidR="00AE1D18" w:rsidRPr="00AE1D18">
        <w:rPr>
          <w:shd w:val="clear" w:color="auto" w:fill="FFFFFF"/>
          <w:lang w:val="es-ES_tradnl"/>
        </w:rPr>
        <w:t xml:space="preserve"> “</w:t>
      </w:r>
      <w:r w:rsidRPr="00AE1D18">
        <w:rPr>
          <w:shd w:val="clear" w:color="auto" w:fill="FFFFFF"/>
          <w:lang w:val="es-ES_tradnl"/>
        </w:rPr>
        <w:t xml:space="preserve">El </w:t>
      </w:r>
      <w:r w:rsidR="00AE1D18" w:rsidRPr="00AE1D18">
        <w:rPr>
          <w:shd w:val="clear" w:color="auto" w:fill="FFFFFF"/>
          <w:lang w:val="es-ES_tradnl"/>
        </w:rPr>
        <w:t>‘</w:t>
      </w:r>
      <w:r w:rsidRPr="00AE1D18">
        <w:rPr>
          <w:shd w:val="clear" w:color="auto" w:fill="FFFFFF"/>
          <w:lang w:val="es-ES_tradnl"/>
        </w:rPr>
        <w:t>sí</w:t>
      </w:r>
      <w:r w:rsidR="00AE1D18" w:rsidRPr="00AE1D18">
        <w:rPr>
          <w:shd w:val="clear" w:color="auto" w:fill="FFFFFF"/>
          <w:lang w:val="es-ES_tradnl"/>
        </w:rPr>
        <w:t>’</w:t>
      </w:r>
      <w:r w:rsidRPr="00AE1D18">
        <w:rPr>
          <w:shd w:val="clear" w:color="auto" w:fill="FFFFFF"/>
          <w:lang w:val="es-ES_tradnl"/>
        </w:rPr>
        <w:t xml:space="preserve"> de la Anunciación madura plenamente en la Cruz</w:t>
      </w:r>
      <w:r w:rsidR="00AE1D18" w:rsidRPr="00AE1D18">
        <w:rPr>
          <w:shd w:val="clear" w:color="auto" w:fill="FFFFFF"/>
          <w:lang w:val="es-ES_tradnl"/>
        </w:rPr>
        <w:t>”</w:t>
      </w:r>
      <w:r w:rsidRPr="00AE1D18">
        <w:rPr>
          <w:shd w:val="clear" w:color="auto" w:fill="FFFFFF"/>
          <w:lang w:val="es-ES_tradnl"/>
        </w:rPr>
        <w:t xml:space="preserve">, </w:t>
      </w:r>
      <w:r w:rsidRPr="00AE1D18">
        <w:rPr>
          <w:rStyle w:val="EndnoteReference"/>
          <w:shd w:val="clear" w:color="auto" w:fill="FFFFFF"/>
          <w:lang w:val="es-ES_tradnl"/>
        </w:rPr>
        <w:endnoteReference w:id="11"/>
      </w:r>
      <w:r w:rsidRPr="00AE1D18">
        <w:rPr>
          <w:shd w:val="clear" w:color="auto" w:fill="FFFFFF"/>
          <w:vertAlign w:val="superscript"/>
          <w:lang w:val="es-ES_tradnl"/>
        </w:rPr>
        <w:t xml:space="preserve"> </w:t>
      </w:r>
      <w:r w:rsidRPr="00AE1D18">
        <w:rPr>
          <w:shd w:val="clear" w:color="auto" w:fill="FFFFFF"/>
          <w:lang w:val="es-ES_tradnl"/>
        </w:rPr>
        <w:t>cuando María entrega a su Hijo a la muerte, y se convierte en la Madre de la Iglesia.</w:t>
      </w:r>
    </w:p>
    <w:p w14:paraId="2DFF84C9" w14:textId="49E6EF85" w:rsidR="002C4778" w:rsidRPr="00AE1D18" w:rsidRDefault="002C4778" w:rsidP="002C4778">
      <w:pPr>
        <w:spacing w:after="120" w:line="276" w:lineRule="auto"/>
        <w:rPr>
          <w:i/>
          <w:shd w:val="clear" w:color="auto" w:fill="FFFFFF"/>
          <w:lang w:val="es-ES_tradnl"/>
        </w:rPr>
      </w:pPr>
      <w:r w:rsidRPr="00AE1D18">
        <w:rPr>
          <w:shd w:val="clear" w:color="auto" w:fill="FFFFFF"/>
          <w:lang w:val="es-ES_tradnl"/>
        </w:rPr>
        <w:t xml:space="preserve">Sabemos que la vida del </w:t>
      </w:r>
      <w:r w:rsidR="00E27D17">
        <w:rPr>
          <w:shd w:val="clear" w:color="auto" w:fill="FFFFFF"/>
          <w:lang w:val="es-ES_tradnl"/>
        </w:rPr>
        <w:t>N</w:t>
      </w:r>
      <w:r w:rsidRPr="00AE1D18">
        <w:rPr>
          <w:shd w:val="clear" w:color="auto" w:fill="FFFFFF"/>
          <w:lang w:val="es-ES_tradnl"/>
        </w:rPr>
        <w:t xml:space="preserve">iño Jesús estuvo amenazada mucho antes del Calvario. María y José tuvieron que huir a Egipto para proteger la vida del </w:t>
      </w:r>
      <w:r w:rsidR="00E27D17">
        <w:rPr>
          <w:shd w:val="clear" w:color="auto" w:fill="FFFFFF"/>
          <w:lang w:val="es-ES_tradnl"/>
        </w:rPr>
        <w:t>N</w:t>
      </w:r>
      <w:r w:rsidRPr="00AE1D18">
        <w:rPr>
          <w:shd w:val="clear" w:color="auto" w:fill="FFFFFF"/>
          <w:lang w:val="es-ES_tradnl"/>
        </w:rPr>
        <w:t xml:space="preserve">iño Jesús de los planes de Herodes de matarlo. María </w:t>
      </w:r>
      <w:r w:rsidR="00AE1D18" w:rsidRPr="00AE1D18">
        <w:rPr>
          <w:shd w:val="clear" w:color="auto" w:fill="FFFFFF"/>
          <w:lang w:val="es-ES_tradnl"/>
        </w:rPr>
        <w:t>“</w:t>
      </w:r>
      <w:r w:rsidRPr="00AE1D18">
        <w:rPr>
          <w:shd w:val="clear" w:color="auto" w:fill="FFFFFF"/>
          <w:lang w:val="es-ES_tradnl"/>
        </w:rPr>
        <w:t>ayuda así a la Iglesia a tomar conciencia de que la vida está siempre en el centro de una gran lucha entre el bien y el mal, entre la luz y las tinieblas</w:t>
      </w:r>
      <w:r w:rsidR="00AE1D18" w:rsidRPr="00AE1D18">
        <w:rPr>
          <w:shd w:val="clear" w:color="auto" w:fill="FFFFFF"/>
          <w:lang w:val="es-ES_tradnl"/>
        </w:rPr>
        <w:t>”</w:t>
      </w:r>
      <w:r w:rsidRPr="00AE1D18">
        <w:rPr>
          <w:shd w:val="clear" w:color="auto" w:fill="FFFFFF"/>
          <w:lang w:val="es-ES_tradnl"/>
        </w:rPr>
        <w:t>.</w:t>
      </w:r>
      <w:r w:rsidRPr="00AE1D18">
        <w:rPr>
          <w:rStyle w:val="EndnoteReference"/>
          <w:shd w:val="clear" w:color="auto" w:fill="FFFFFF"/>
          <w:lang w:val="es-ES_tradnl"/>
        </w:rPr>
        <w:endnoteReference w:id="12"/>
      </w:r>
      <w:r w:rsidRPr="00AE1D18">
        <w:rPr>
          <w:shd w:val="clear" w:color="auto" w:fill="FFFFFF"/>
          <w:lang w:val="es-ES_tradnl"/>
        </w:rPr>
        <w:t xml:space="preserve"> El vulnerable </w:t>
      </w:r>
      <w:r w:rsidR="00E27D17">
        <w:rPr>
          <w:shd w:val="clear" w:color="auto" w:fill="FFFFFF"/>
          <w:lang w:val="es-ES_tradnl"/>
        </w:rPr>
        <w:t>N</w:t>
      </w:r>
      <w:r w:rsidRPr="00AE1D18">
        <w:rPr>
          <w:shd w:val="clear" w:color="auto" w:fill="FFFFFF"/>
          <w:lang w:val="es-ES_tradnl"/>
        </w:rPr>
        <w:t xml:space="preserve">iño Jesús es figura </w:t>
      </w:r>
      <w:r w:rsidR="00AE1D18" w:rsidRPr="00AE1D18">
        <w:rPr>
          <w:shd w:val="clear" w:color="auto" w:fill="FFFFFF"/>
          <w:lang w:val="es-ES_tradnl"/>
        </w:rPr>
        <w:t>“</w:t>
      </w:r>
      <w:r w:rsidRPr="00AE1D18">
        <w:rPr>
          <w:shd w:val="clear" w:color="auto" w:fill="FFFFFF"/>
          <w:lang w:val="es-ES_tradnl"/>
        </w:rPr>
        <w:t>de cada hombre, de cada niño, especialmente de cada criatura débil y amenazada</w:t>
      </w:r>
      <w:r w:rsidR="00AE1D18" w:rsidRPr="00AE1D18">
        <w:rPr>
          <w:shd w:val="clear" w:color="auto" w:fill="FFFFFF"/>
          <w:lang w:val="es-ES_tradnl"/>
        </w:rPr>
        <w:t>”</w:t>
      </w:r>
      <w:r w:rsidRPr="00AE1D18">
        <w:rPr>
          <w:shd w:val="clear" w:color="auto" w:fill="FFFFFF"/>
          <w:lang w:val="es-ES_tradnl"/>
        </w:rPr>
        <w:t>.</w:t>
      </w:r>
      <w:r w:rsidRPr="00AE1D18">
        <w:rPr>
          <w:rStyle w:val="EndnoteReference"/>
          <w:shd w:val="clear" w:color="auto" w:fill="FFFFFF"/>
          <w:lang w:val="es-ES_tradnl"/>
        </w:rPr>
        <w:endnoteReference w:id="13"/>
      </w:r>
      <w:r w:rsidRPr="00AE1D18">
        <w:rPr>
          <w:shd w:val="clear" w:color="auto" w:fill="FFFFFF"/>
          <w:lang w:val="es-ES_tradnl"/>
        </w:rPr>
        <w:t xml:space="preserve"> Debido a que Cristo, al encarnarse, se ha unido a cada persona humana, llegamos a comprender que </w:t>
      </w:r>
      <w:r w:rsidR="00AE1D18" w:rsidRPr="00AE1D18">
        <w:rPr>
          <w:shd w:val="clear" w:color="auto" w:fill="FFFFFF"/>
          <w:lang w:val="es-ES_tradnl"/>
        </w:rPr>
        <w:t>“</w:t>
      </w:r>
      <w:r w:rsidRPr="00AE1D18">
        <w:rPr>
          <w:shd w:val="clear" w:color="auto" w:fill="FFFFFF"/>
          <w:lang w:val="es-ES_tradnl"/>
        </w:rPr>
        <w:t>el rechazo de la vida del hombre, en sus diversas formas, es realmente rechazo de Cristo</w:t>
      </w:r>
      <w:r w:rsidR="00AE1D18" w:rsidRPr="00AE1D18">
        <w:rPr>
          <w:shd w:val="clear" w:color="auto" w:fill="FFFFFF"/>
          <w:lang w:val="es-ES_tradnl"/>
        </w:rPr>
        <w:t>”</w:t>
      </w:r>
      <w:r w:rsidRPr="00AE1D18">
        <w:rPr>
          <w:rStyle w:val="EndnoteReference"/>
          <w:shd w:val="clear" w:color="auto" w:fill="FFFFFF"/>
          <w:lang w:val="es-ES_tradnl"/>
        </w:rPr>
        <w:endnoteReference w:id="14"/>
      </w:r>
      <w:r w:rsidRPr="00AE1D18">
        <w:rPr>
          <w:shd w:val="clear" w:color="auto" w:fill="FFFFFF"/>
          <w:lang w:val="es-ES_tradnl"/>
        </w:rPr>
        <w:t xml:space="preserve"> mismo. </w:t>
      </w:r>
    </w:p>
    <w:p w14:paraId="3E95D914" w14:textId="30BF7041" w:rsidR="002C4778" w:rsidRPr="00AE1D18" w:rsidRDefault="002C4778" w:rsidP="002C4778">
      <w:pPr>
        <w:spacing w:after="120" w:line="276" w:lineRule="auto"/>
        <w:rPr>
          <w:shd w:val="clear" w:color="auto" w:fill="FFFFFF"/>
          <w:lang w:val="es-ES_tradnl"/>
        </w:rPr>
      </w:pPr>
      <w:r w:rsidRPr="00AE1D18">
        <w:rPr>
          <w:shd w:val="clear" w:color="auto" w:fill="FFFFFF"/>
          <w:lang w:val="es-ES_tradnl"/>
        </w:rPr>
        <w:t xml:space="preserve">A pesar de las muchas amenazas a la vida humana en nuestro mundo actual, todavía tenemos esperanza. San Juan Pablo II destaca el anuncio del ángel a María, que </w:t>
      </w:r>
      <w:r w:rsidR="00AE1D18" w:rsidRPr="00AE1D18">
        <w:rPr>
          <w:shd w:val="clear" w:color="auto" w:fill="FFFFFF"/>
          <w:lang w:val="es-ES_tradnl"/>
        </w:rPr>
        <w:t>“</w:t>
      </w:r>
      <w:r w:rsidRPr="00AE1D18">
        <w:rPr>
          <w:shd w:val="clear" w:color="auto" w:fill="FFFFFF"/>
          <w:lang w:val="es-ES_tradnl"/>
        </w:rPr>
        <w:t xml:space="preserve">se encuentra entre estas confortadoras palabras: </w:t>
      </w:r>
      <w:r w:rsidR="00AE1D18" w:rsidRPr="00AE1D18">
        <w:rPr>
          <w:shd w:val="clear" w:color="auto" w:fill="FFFFFF"/>
          <w:lang w:val="es-ES_tradnl"/>
        </w:rPr>
        <w:t>‘</w:t>
      </w:r>
      <w:r w:rsidRPr="00AE1D18">
        <w:rPr>
          <w:shd w:val="clear" w:color="auto" w:fill="FFFFFF"/>
          <w:lang w:val="es-ES_tradnl"/>
        </w:rPr>
        <w:t>No temas, María</w:t>
      </w:r>
      <w:r w:rsidR="00AE1D18" w:rsidRPr="00AE1D18">
        <w:rPr>
          <w:shd w:val="clear" w:color="auto" w:fill="FFFFFF"/>
          <w:lang w:val="es-ES_tradnl"/>
        </w:rPr>
        <w:t>’</w:t>
      </w:r>
      <w:r w:rsidRPr="00AE1D18">
        <w:rPr>
          <w:shd w:val="clear" w:color="auto" w:fill="FFFFFF"/>
          <w:lang w:val="es-ES_tradnl"/>
        </w:rPr>
        <w:t xml:space="preserve"> y </w:t>
      </w:r>
      <w:r w:rsidR="00AE1D18" w:rsidRPr="00AE1D18">
        <w:rPr>
          <w:shd w:val="clear" w:color="auto" w:fill="FFFFFF"/>
          <w:lang w:val="es-ES_tradnl"/>
        </w:rPr>
        <w:t>‘</w:t>
      </w:r>
      <w:r w:rsidRPr="00AE1D18">
        <w:rPr>
          <w:shd w:val="clear" w:color="auto" w:fill="FFFFFF"/>
          <w:lang w:val="es-ES_tradnl"/>
        </w:rPr>
        <w:t>N</w:t>
      </w:r>
      <w:r w:rsidR="00892AE0">
        <w:rPr>
          <w:shd w:val="clear" w:color="auto" w:fill="FFFFFF"/>
          <w:lang w:val="es-ES_tradnl"/>
        </w:rPr>
        <w:t xml:space="preserve">o hay nada </w:t>
      </w:r>
      <w:r w:rsidRPr="00AE1D18">
        <w:rPr>
          <w:shd w:val="clear" w:color="auto" w:fill="FFFFFF"/>
          <w:lang w:val="es-ES_tradnl"/>
        </w:rPr>
        <w:t>imposible para Dios</w:t>
      </w:r>
      <w:r w:rsidR="00AE1D18" w:rsidRPr="00AE1D18">
        <w:rPr>
          <w:shd w:val="clear" w:color="auto" w:fill="FFFFFF"/>
          <w:lang w:val="es-ES_tradnl"/>
        </w:rPr>
        <w:t>’</w:t>
      </w:r>
      <w:r w:rsidRPr="00AE1D18">
        <w:rPr>
          <w:shd w:val="clear" w:color="auto" w:fill="FFFFFF"/>
          <w:lang w:val="es-ES_tradnl"/>
        </w:rPr>
        <w:t xml:space="preserve"> (</w:t>
      </w:r>
      <w:r w:rsidRPr="00892AE0">
        <w:rPr>
          <w:i/>
          <w:iCs/>
          <w:shd w:val="clear" w:color="auto" w:fill="FFFFFF"/>
          <w:lang w:val="es-ES_tradnl"/>
        </w:rPr>
        <w:t>L</w:t>
      </w:r>
      <w:r w:rsidR="00892AE0" w:rsidRPr="00892AE0">
        <w:rPr>
          <w:i/>
          <w:iCs/>
          <w:shd w:val="clear" w:color="auto" w:fill="FFFFFF"/>
          <w:lang w:val="es-ES_tradnl"/>
        </w:rPr>
        <w:t>ucas</w:t>
      </w:r>
      <w:r w:rsidRPr="00AE1D18">
        <w:rPr>
          <w:shd w:val="clear" w:color="auto" w:fill="FFFFFF"/>
          <w:lang w:val="es-ES_tradnl"/>
        </w:rPr>
        <w:t xml:space="preserve"> 1,30.37). Toda la existencia de la Virgen Madre está marcada por la certeza de que Dios está a su lado y la acompaña con su providencia benévola</w:t>
      </w:r>
      <w:r w:rsidR="00AE1D18" w:rsidRPr="00AE1D18">
        <w:rPr>
          <w:shd w:val="clear" w:color="auto" w:fill="FFFFFF"/>
          <w:lang w:val="es-ES_tradnl"/>
        </w:rPr>
        <w:t>”</w:t>
      </w:r>
      <w:r w:rsidRPr="00AE1D18">
        <w:rPr>
          <w:shd w:val="clear" w:color="auto" w:fill="FFFFFF"/>
          <w:lang w:val="es-ES_tradnl"/>
        </w:rPr>
        <w:t>.</w:t>
      </w:r>
      <w:r w:rsidRPr="00AE1D18">
        <w:rPr>
          <w:rStyle w:val="EndnoteReference"/>
          <w:shd w:val="clear" w:color="auto" w:fill="FFFFFF"/>
          <w:lang w:val="es-ES_tradnl"/>
        </w:rPr>
        <w:endnoteReference w:id="15"/>
      </w:r>
      <w:r w:rsidRPr="00AE1D18">
        <w:rPr>
          <w:shd w:val="clear" w:color="auto" w:fill="FFFFFF"/>
          <w:lang w:val="es-ES_tradnl"/>
        </w:rPr>
        <w:t xml:space="preserve"> Por lo tanto, </w:t>
      </w:r>
      <w:r w:rsidR="00AE1D18" w:rsidRPr="00AE1D18">
        <w:rPr>
          <w:shd w:val="clear" w:color="auto" w:fill="FFFFFF"/>
          <w:lang w:val="es-ES_tradnl"/>
        </w:rPr>
        <w:t>“</w:t>
      </w:r>
      <w:r w:rsidRPr="00AE1D18">
        <w:rPr>
          <w:i/>
          <w:shd w:val="clear" w:color="auto" w:fill="FFFFFF"/>
          <w:lang w:val="es-ES_tradnl"/>
        </w:rPr>
        <w:t xml:space="preserve">María es la palabra viva de consuelo para la Iglesia </w:t>
      </w:r>
      <w:r w:rsidRPr="00AE1D18">
        <w:rPr>
          <w:shd w:val="clear" w:color="auto" w:fill="FFFFFF"/>
          <w:lang w:val="es-ES_tradnl"/>
        </w:rPr>
        <w:t xml:space="preserve">[énfasis añadido] en su lucha contra la muerte. Mostrándonos al Hijo, la Iglesia </w:t>
      </w:r>
      <w:r w:rsidRPr="00AE1D18">
        <w:rPr>
          <w:shd w:val="clear" w:color="auto" w:fill="FFFFFF"/>
          <w:lang w:val="es-ES_tradnl"/>
        </w:rPr>
        <w:lastRenderedPageBreak/>
        <w:t>nos asegura que las fuerzas de la muerte han sido ya derrotadas en Él</w:t>
      </w:r>
      <w:r w:rsidR="00AE1D18" w:rsidRPr="00AE1D18">
        <w:rPr>
          <w:shd w:val="clear" w:color="auto" w:fill="FFFFFF"/>
          <w:lang w:val="es-ES_tradnl"/>
        </w:rPr>
        <w:t>”</w:t>
      </w:r>
      <w:r w:rsidRPr="00AE1D18">
        <w:rPr>
          <w:shd w:val="clear" w:color="auto" w:fill="FFFFFF"/>
          <w:lang w:val="es-ES_tradnl"/>
        </w:rPr>
        <w:t>.</w:t>
      </w:r>
      <w:r w:rsidRPr="00AE1D18">
        <w:rPr>
          <w:rStyle w:val="EndnoteReference"/>
          <w:shd w:val="clear" w:color="auto" w:fill="FFFFFF"/>
          <w:lang w:val="es-ES_tradnl"/>
        </w:rPr>
        <w:endnoteReference w:id="16"/>
      </w:r>
      <w:r w:rsidRPr="00AE1D18">
        <w:rPr>
          <w:shd w:val="clear" w:color="auto" w:fill="FFFFFF"/>
          <w:lang w:val="es-ES_tradnl"/>
        </w:rPr>
        <w:t xml:space="preserve"> La batalla por la vida ya se ha ganado. Por su sangre, Cristo ha ganado la salvación para nosotros.</w:t>
      </w:r>
    </w:p>
    <w:p w14:paraId="15B5A7BD" w14:textId="58219709" w:rsidR="002C4778" w:rsidRPr="00AE1D18" w:rsidRDefault="002C4778" w:rsidP="002C4778">
      <w:pPr>
        <w:spacing w:after="120" w:line="276" w:lineRule="auto"/>
        <w:rPr>
          <w:i/>
          <w:shd w:val="clear" w:color="auto" w:fill="FFFFFF"/>
          <w:lang w:val="es-ES_tradnl"/>
        </w:rPr>
      </w:pPr>
      <w:r w:rsidRPr="00AE1D18">
        <w:rPr>
          <w:shd w:val="clear" w:color="auto" w:fill="FFFFFF"/>
          <w:lang w:val="es-ES_tradnl"/>
        </w:rPr>
        <w:t xml:space="preserve">Entonces, debemos mirar a María y confiar la causa de la vida a su tierno cuidado e intercesión. Estamos llamados a ser un pueblo de vida y para la vida. Pedimos a la Santísima Madre, por su intercesión que </w:t>
      </w:r>
      <w:r w:rsidR="00AE1D18" w:rsidRPr="00AE1D18">
        <w:rPr>
          <w:shd w:val="clear" w:color="auto" w:fill="FFFFFF"/>
          <w:lang w:val="es-ES_tradnl"/>
        </w:rPr>
        <w:t>“</w:t>
      </w:r>
      <w:r w:rsidRPr="00AE1D18">
        <w:rPr>
          <w:shd w:val="clear" w:color="auto" w:fill="FFFFFF"/>
          <w:lang w:val="es-ES_tradnl"/>
        </w:rPr>
        <w:t>quienes creen en [su] Hijo sepan anunciar con firmeza y amor a los hombres de nuestro tiempo el Evangelio de la vida</w:t>
      </w:r>
      <w:r w:rsidR="00AE1D18" w:rsidRPr="00AE1D18">
        <w:rPr>
          <w:shd w:val="clear" w:color="auto" w:fill="FFFFFF"/>
          <w:lang w:val="es-ES_tradnl"/>
        </w:rPr>
        <w:t>”</w:t>
      </w:r>
      <w:r w:rsidRPr="00AE1D18">
        <w:rPr>
          <w:shd w:val="clear" w:color="auto" w:fill="FFFFFF"/>
          <w:lang w:val="es-ES_tradnl"/>
        </w:rPr>
        <w:t>.</w:t>
      </w:r>
      <w:r w:rsidRPr="00AE1D18">
        <w:rPr>
          <w:rStyle w:val="EndnoteReference"/>
          <w:shd w:val="clear" w:color="auto" w:fill="FFFFFF"/>
          <w:lang w:val="es-ES_tradnl"/>
        </w:rPr>
        <w:endnoteReference w:id="17"/>
      </w:r>
    </w:p>
    <w:p w14:paraId="74F0BE78" w14:textId="0A14A57F" w:rsidR="002C4778" w:rsidRPr="00AE1D18" w:rsidRDefault="002C4778" w:rsidP="0043726D">
      <w:pPr>
        <w:spacing w:line="276" w:lineRule="auto"/>
        <w:rPr>
          <w:i/>
          <w:shd w:val="clear" w:color="auto" w:fill="FFFFFF"/>
          <w:lang w:val="es-ES_tradnl"/>
        </w:rPr>
      </w:pPr>
      <w:r w:rsidRPr="00AE1D18">
        <w:rPr>
          <w:shd w:val="clear" w:color="auto" w:fill="FFFFFF"/>
          <w:lang w:val="es-ES_tradnl"/>
        </w:rPr>
        <w:t xml:space="preserve">Que podamos responder a la </w:t>
      </w:r>
      <w:r w:rsidR="00AE1D18" w:rsidRPr="00AE1D18">
        <w:rPr>
          <w:shd w:val="clear" w:color="auto" w:fill="FFFFFF"/>
          <w:lang w:val="es-ES_tradnl"/>
        </w:rPr>
        <w:t>“</w:t>
      </w:r>
      <w:r w:rsidRPr="00AE1D18">
        <w:rPr>
          <w:shd w:val="clear" w:color="auto" w:fill="FFFFFF"/>
          <w:lang w:val="es-ES_tradnl"/>
        </w:rPr>
        <w:t>acuciante llamada</w:t>
      </w:r>
      <w:r w:rsidR="00AE1D18" w:rsidRPr="00AE1D18">
        <w:rPr>
          <w:shd w:val="clear" w:color="auto" w:fill="FFFFFF"/>
          <w:lang w:val="es-ES_tradnl"/>
        </w:rPr>
        <w:t>”</w:t>
      </w:r>
      <w:r w:rsidRPr="00AE1D18">
        <w:rPr>
          <w:shd w:val="clear" w:color="auto" w:fill="FFFFFF"/>
          <w:lang w:val="es-ES_tradnl"/>
        </w:rPr>
        <w:t xml:space="preserve"> de san Juan Pablo II </w:t>
      </w:r>
      <w:r w:rsidR="00AE1D18" w:rsidRPr="00AE1D18">
        <w:rPr>
          <w:shd w:val="clear" w:color="auto" w:fill="FFFFFF"/>
          <w:lang w:val="es-ES_tradnl"/>
        </w:rPr>
        <w:t>“</w:t>
      </w:r>
      <w:r w:rsidRPr="00AE1D18">
        <w:rPr>
          <w:shd w:val="clear" w:color="auto" w:fill="FFFFFF"/>
          <w:lang w:val="es-ES_tradnl"/>
        </w:rPr>
        <w:t xml:space="preserve">a todos y a cada uno, en nombre de Dios: </w:t>
      </w:r>
      <w:r w:rsidRPr="00AE1D18">
        <w:rPr>
          <w:i/>
          <w:shd w:val="clear" w:color="auto" w:fill="FFFFFF"/>
          <w:lang w:val="es-ES_tradnl"/>
        </w:rPr>
        <w:t>¡respeta, defiende, ama y sirve a la vida, a toda vida humana!</w:t>
      </w:r>
      <w:r w:rsidR="00AE1D18" w:rsidRPr="00AE1D18">
        <w:rPr>
          <w:shd w:val="clear" w:color="auto" w:fill="FFFFFF"/>
          <w:lang w:val="es-ES_tradnl"/>
        </w:rPr>
        <w:t>”</w:t>
      </w:r>
      <w:r w:rsidRPr="00AE1D18">
        <w:rPr>
          <w:shd w:val="clear" w:color="auto" w:fill="FFFFFF"/>
          <w:lang w:val="es-ES_tradnl"/>
        </w:rPr>
        <w:t xml:space="preserve"> [énfasis añadido].</w:t>
      </w:r>
      <w:r w:rsidRPr="00AE1D18">
        <w:rPr>
          <w:rStyle w:val="EndnoteReference"/>
          <w:shd w:val="clear" w:color="auto" w:fill="FFFFFF"/>
          <w:lang w:val="es-ES_tradnl"/>
        </w:rPr>
        <w:endnoteReference w:id="18"/>
      </w:r>
    </w:p>
    <w:p w14:paraId="52C8065E" w14:textId="77777777" w:rsidR="002C4778" w:rsidRPr="00AE1D18" w:rsidRDefault="002C4778" w:rsidP="0043726D">
      <w:pPr>
        <w:spacing w:line="276" w:lineRule="auto"/>
        <w:rPr>
          <w:b/>
          <w:smallCaps/>
          <w:sz w:val="28"/>
          <w:lang w:val="es-ES_tradnl"/>
        </w:rPr>
      </w:pPr>
    </w:p>
    <w:p w14:paraId="5EA918E4" w14:textId="77777777" w:rsidR="002C4778" w:rsidRPr="00AE1D18" w:rsidRDefault="002C4778" w:rsidP="002C4778">
      <w:pPr>
        <w:spacing w:after="120" w:line="276" w:lineRule="auto"/>
        <w:rPr>
          <w:b/>
          <w:bCs/>
          <w:smallCaps/>
          <w:sz w:val="28"/>
          <w:szCs w:val="28"/>
          <w:lang w:val="es-ES_tradnl"/>
        </w:rPr>
      </w:pPr>
      <w:r w:rsidRPr="00AE1D18">
        <w:rPr>
          <w:b/>
          <w:bCs/>
          <w:smallCaps/>
          <w:sz w:val="28"/>
          <w:szCs w:val="28"/>
          <w:lang w:val="es-ES_tradnl"/>
        </w:rPr>
        <w:t>Ejemplo de actividad</w:t>
      </w:r>
    </w:p>
    <w:p w14:paraId="182CCD61" w14:textId="77777777" w:rsidR="002C4778" w:rsidRPr="00AE1D18" w:rsidRDefault="002C4778" w:rsidP="002C4778">
      <w:pPr>
        <w:spacing w:after="120" w:line="276" w:lineRule="auto"/>
        <w:rPr>
          <w:b/>
          <w:shd w:val="clear" w:color="auto" w:fill="FFFFFF"/>
          <w:lang w:val="es-ES_tradnl"/>
        </w:rPr>
      </w:pPr>
      <w:r w:rsidRPr="00AE1D18">
        <w:rPr>
          <w:b/>
          <w:shd w:val="clear" w:color="auto" w:fill="FFFFFF"/>
          <w:lang w:val="es-ES_tradnl"/>
        </w:rPr>
        <w:t>Bendición de una criatura en el vientre materno</w:t>
      </w:r>
    </w:p>
    <w:p w14:paraId="09CFC0F5" w14:textId="29AD1560" w:rsidR="002C4778" w:rsidRPr="00AE1D18" w:rsidRDefault="002C4778" w:rsidP="002C4778">
      <w:pPr>
        <w:spacing w:after="120" w:line="276" w:lineRule="auto"/>
        <w:rPr>
          <w:i/>
          <w:shd w:val="clear" w:color="auto" w:fill="FFFFFF"/>
          <w:lang w:val="es-ES_tradnl"/>
        </w:rPr>
      </w:pPr>
      <w:r w:rsidRPr="00AE1D18">
        <w:rPr>
          <w:i/>
          <w:shd w:val="clear" w:color="auto" w:fill="FFFFFF"/>
          <w:lang w:val="es-ES_tradnl"/>
        </w:rPr>
        <w:t xml:space="preserve">La Solemnidad de la Anunciación es una ocasión perfecta para ofrecer la </w:t>
      </w:r>
      <w:r w:rsidRPr="00AE1D18">
        <w:rPr>
          <w:shd w:val="clear" w:color="auto" w:fill="FFFFFF"/>
          <w:lang w:val="es-ES_tradnl"/>
        </w:rPr>
        <w:t>Bendición de una criatura en el vientre materno</w:t>
      </w:r>
      <w:r w:rsidRPr="00AE1D18">
        <w:rPr>
          <w:i/>
          <w:shd w:val="clear" w:color="auto" w:fill="FFFFFF"/>
          <w:lang w:val="es-ES_tradnl"/>
        </w:rPr>
        <w:t xml:space="preserve"> a los futuros padres en </w:t>
      </w:r>
      <w:r w:rsidR="00972740">
        <w:rPr>
          <w:i/>
          <w:shd w:val="clear" w:color="auto" w:fill="FFFFFF"/>
          <w:lang w:val="es-ES_tradnl"/>
        </w:rPr>
        <w:t>la</w:t>
      </w:r>
      <w:r w:rsidRPr="00AE1D18">
        <w:rPr>
          <w:i/>
          <w:shd w:val="clear" w:color="auto" w:fill="FFFFFF"/>
          <w:lang w:val="es-ES_tradnl"/>
        </w:rPr>
        <w:t xml:space="preserve"> comunidad parroquial. La celebración de la Anunciación conmemora la visita del ángel Gabriel a la Virgen María para informarle que ella sería la madre de nuestro Salvador. Después de dar su consentimiento a la palabra de Dios, María concibe a Jesús en su vientre y se convierte en la madre de Cristo por el poder del Espíritu Santo.</w:t>
      </w:r>
    </w:p>
    <w:p w14:paraId="022A2BC2" w14:textId="77777777" w:rsidR="002C4778" w:rsidRPr="00AE1D18" w:rsidRDefault="002C4778" w:rsidP="002C4778">
      <w:pPr>
        <w:spacing w:after="120" w:line="276" w:lineRule="auto"/>
        <w:rPr>
          <w:i/>
          <w:shd w:val="clear" w:color="auto" w:fill="FFFFFF"/>
          <w:lang w:val="es-ES_tradnl"/>
        </w:rPr>
      </w:pPr>
      <w:r w:rsidRPr="00AE1D18">
        <w:rPr>
          <w:i/>
          <w:shd w:val="clear" w:color="auto" w:fill="FFFFFF"/>
          <w:lang w:val="es-ES_tradnl"/>
        </w:rPr>
        <w:t>En los tiempos modernos, este día de fiesta ha adquirido un significado especial en el ministerio Respetemos la Vida. Los avances científicos nos han permitido confirmar que la vida comienza en el momento de la fecundación. Esta solemnidad nos ayuda a reconocer el don de una nueva vida desde su mismo principio. Nos llama a reflexionar sobre cómo debemos cuidar, proteger y acoger una nueva vida, como lo hizo la Santísima Madre por el Niño Jesús.</w:t>
      </w:r>
    </w:p>
    <w:p w14:paraId="26DD6029" w14:textId="77777777" w:rsidR="002C4778" w:rsidRPr="00AE1D18" w:rsidRDefault="002C4778" w:rsidP="002C4778">
      <w:pPr>
        <w:spacing w:after="120" w:line="276" w:lineRule="auto"/>
        <w:rPr>
          <w:i/>
          <w:shd w:val="clear" w:color="auto" w:fill="FFFFFF"/>
          <w:lang w:val="es-ES_tradnl"/>
        </w:rPr>
      </w:pPr>
      <w:bookmarkStart w:id="0" w:name="_Hlk12975106"/>
      <w:r w:rsidRPr="00AE1D18">
        <w:rPr>
          <w:i/>
          <w:shd w:val="clear" w:color="auto" w:fill="FFFFFF"/>
          <w:lang w:val="es-ES_tradnl"/>
        </w:rPr>
        <w:t xml:space="preserve">Debido a que la solemnidad por lo general cae durante la semana, recomendamos que las parroquias ofrezcan esta bendición durante las misas dominicales el fin de semana anterior en anticipación de esta importante fiesta de la Iglesia. </w:t>
      </w:r>
      <w:bookmarkEnd w:id="0"/>
    </w:p>
    <w:p w14:paraId="15BEBE98" w14:textId="77777777" w:rsidR="002C4778" w:rsidRPr="00AE1D18" w:rsidRDefault="002C4778" w:rsidP="002C4778">
      <w:pPr>
        <w:spacing w:after="120" w:line="276" w:lineRule="auto"/>
        <w:rPr>
          <w:bCs/>
          <w:i/>
          <w:lang w:val="es-ES_tradnl"/>
        </w:rPr>
      </w:pPr>
      <w:r w:rsidRPr="00AE1D18">
        <w:rPr>
          <w:bCs/>
          <w:i/>
          <w:lang w:val="es-ES_tradnl"/>
        </w:rPr>
        <w:t>Esta bendición puede tener lugar dentro de la misa (después de la Oración de los Fieles), como una bendición solemne adicional al final de la misa, o dentro del contexto de una breve celebración de la Palabra de Dios, por un sacerdote o diácono.</w:t>
      </w:r>
    </w:p>
    <w:p w14:paraId="51A29274" w14:textId="33C94BE7" w:rsidR="002C4778" w:rsidRPr="00AE1D18" w:rsidRDefault="002C4778" w:rsidP="002C4778">
      <w:pPr>
        <w:spacing w:after="120" w:line="276" w:lineRule="auto"/>
        <w:rPr>
          <w:bCs/>
          <w:i/>
          <w:lang w:val="es-ES_tradnl"/>
        </w:rPr>
      </w:pPr>
      <w:r w:rsidRPr="00AE1D18">
        <w:rPr>
          <w:bCs/>
          <w:i/>
          <w:lang w:val="es-ES_tradnl"/>
        </w:rPr>
        <w:t xml:space="preserve">También se puede encontrar en línea una versión en PDF </w:t>
      </w:r>
      <w:r w:rsidRPr="00AE1D18">
        <w:rPr>
          <w:bCs/>
          <w:iCs/>
          <w:lang w:val="es-ES_tradnl"/>
        </w:rPr>
        <w:t>Rito de bendición de una criatura en el vientre materno</w:t>
      </w:r>
      <w:r w:rsidRPr="00AE1D18">
        <w:rPr>
          <w:bCs/>
          <w:i/>
          <w:lang w:val="es-ES_tradnl"/>
        </w:rPr>
        <w:t>, que puede</w:t>
      </w:r>
      <w:r w:rsidR="0028428F">
        <w:rPr>
          <w:bCs/>
          <w:i/>
          <w:lang w:val="es-ES_tradnl"/>
        </w:rPr>
        <w:t>n</w:t>
      </w:r>
      <w:r w:rsidRPr="00AE1D18">
        <w:rPr>
          <w:bCs/>
          <w:i/>
          <w:lang w:val="es-ES_tradnl"/>
        </w:rPr>
        <w:t xml:space="preserve"> bajar para copiar, información para pedir una copia encuadernada, e información complementaria: </w:t>
      </w:r>
      <w:hyperlink r:id="rId24" w:history="1">
        <w:r w:rsidRPr="00AE1D18">
          <w:rPr>
            <w:rStyle w:val="Hyperlink"/>
            <w:b/>
            <w:bCs/>
            <w:i/>
            <w:lang w:val="es-ES_tradnl"/>
          </w:rPr>
          <w:t>usccb.org/</w:t>
        </w:r>
        <w:proofErr w:type="spellStart"/>
        <w:r w:rsidRPr="00AE1D18">
          <w:rPr>
            <w:rStyle w:val="Hyperlink"/>
            <w:b/>
            <w:bCs/>
            <w:i/>
            <w:lang w:val="es-ES_tradnl"/>
          </w:rPr>
          <w:t>blessing</w:t>
        </w:r>
        <w:proofErr w:type="spellEnd"/>
        <w:r w:rsidRPr="00AE1D18">
          <w:rPr>
            <w:rStyle w:val="Hyperlink"/>
            <w:b/>
            <w:bCs/>
            <w:i/>
            <w:lang w:val="es-ES_tradnl"/>
          </w:rPr>
          <w:t>-in-</w:t>
        </w:r>
        <w:proofErr w:type="spellStart"/>
        <w:r w:rsidRPr="00AE1D18">
          <w:rPr>
            <w:rStyle w:val="Hyperlink"/>
            <w:b/>
            <w:bCs/>
            <w:i/>
            <w:lang w:val="es-ES_tradnl"/>
          </w:rPr>
          <w:t>the</w:t>
        </w:r>
        <w:proofErr w:type="spellEnd"/>
        <w:r w:rsidRPr="00AE1D18">
          <w:rPr>
            <w:rStyle w:val="Hyperlink"/>
            <w:b/>
            <w:bCs/>
            <w:i/>
            <w:lang w:val="es-ES_tradnl"/>
          </w:rPr>
          <w:t>-</w:t>
        </w:r>
        <w:proofErr w:type="spellStart"/>
        <w:r w:rsidRPr="00AE1D18">
          <w:rPr>
            <w:rStyle w:val="Hyperlink"/>
            <w:b/>
            <w:bCs/>
            <w:i/>
            <w:lang w:val="es-ES_tradnl"/>
          </w:rPr>
          <w:t>womb</w:t>
        </w:r>
        <w:proofErr w:type="spellEnd"/>
      </w:hyperlink>
      <w:r w:rsidRPr="00AE1D18">
        <w:rPr>
          <w:bCs/>
          <w:i/>
          <w:lang w:val="es-ES_tradnl"/>
        </w:rPr>
        <w:t xml:space="preserve">. </w:t>
      </w:r>
    </w:p>
    <w:p w14:paraId="64D93FAF" w14:textId="77777777" w:rsidR="002C4778" w:rsidRPr="00AE1D18" w:rsidRDefault="002C4778" w:rsidP="002C4778">
      <w:pPr>
        <w:spacing w:after="120" w:line="276" w:lineRule="auto"/>
        <w:rPr>
          <w:b/>
          <w:shd w:val="clear" w:color="auto" w:fill="FFFFFF"/>
          <w:lang w:val="es-ES_tradnl"/>
        </w:rPr>
      </w:pPr>
      <w:r w:rsidRPr="00AE1D18">
        <w:rPr>
          <w:b/>
          <w:shd w:val="clear" w:color="auto" w:fill="FFFFFF"/>
          <w:lang w:val="es-ES_tradnl"/>
        </w:rPr>
        <w:t>Materiales</w:t>
      </w:r>
    </w:p>
    <w:p w14:paraId="7D6D0AB7" w14:textId="77777777" w:rsidR="002C4778" w:rsidRPr="00AE1D18" w:rsidRDefault="002C4778" w:rsidP="002C4778">
      <w:pPr>
        <w:pStyle w:val="ListParagraph"/>
        <w:numPr>
          <w:ilvl w:val="0"/>
          <w:numId w:val="2"/>
        </w:numPr>
        <w:spacing w:after="120" w:line="276" w:lineRule="auto"/>
        <w:contextualSpacing w:val="0"/>
        <w:rPr>
          <w:shd w:val="clear" w:color="auto" w:fill="FFFFFF"/>
          <w:lang w:val="es-ES_tradnl"/>
        </w:rPr>
      </w:pPr>
      <w:r w:rsidRPr="00AE1D18">
        <w:rPr>
          <w:shd w:val="clear" w:color="auto" w:fill="FFFFFF"/>
          <w:lang w:val="es-ES_tradnl"/>
        </w:rPr>
        <w:t xml:space="preserve">Copia del </w:t>
      </w:r>
      <w:r w:rsidRPr="00AE1D18">
        <w:rPr>
          <w:bCs/>
          <w:i/>
          <w:lang w:val="es-ES_tradnl"/>
        </w:rPr>
        <w:t>Rito de bendición de una criatura en el vientre materno</w:t>
      </w:r>
    </w:p>
    <w:p w14:paraId="5B410F22" w14:textId="77777777" w:rsidR="002C4778" w:rsidRPr="00AE1D18" w:rsidRDefault="002C4778" w:rsidP="002C4778">
      <w:pPr>
        <w:spacing w:after="120" w:line="276" w:lineRule="auto"/>
        <w:rPr>
          <w:b/>
          <w:shd w:val="clear" w:color="auto" w:fill="FFFFFF"/>
          <w:lang w:val="es-ES_tradnl"/>
        </w:rPr>
      </w:pPr>
      <w:r w:rsidRPr="00AE1D18">
        <w:rPr>
          <w:b/>
          <w:shd w:val="clear" w:color="auto" w:fill="FFFFFF"/>
          <w:lang w:val="es-ES_tradnl"/>
        </w:rPr>
        <w:t>Instrucciones</w:t>
      </w:r>
    </w:p>
    <w:p w14:paraId="69EE608B" w14:textId="174CBE96" w:rsidR="002C4778" w:rsidRPr="00AE1D18" w:rsidRDefault="002C4778" w:rsidP="002C4778">
      <w:pPr>
        <w:pStyle w:val="ListParagraph"/>
        <w:numPr>
          <w:ilvl w:val="0"/>
          <w:numId w:val="5"/>
        </w:numPr>
        <w:spacing w:after="120" w:line="276" w:lineRule="auto"/>
        <w:contextualSpacing w:val="0"/>
        <w:rPr>
          <w:shd w:val="clear" w:color="auto" w:fill="FFFFFF"/>
          <w:lang w:val="es-ES_tradnl"/>
        </w:rPr>
      </w:pPr>
      <w:r w:rsidRPr="00AE1D18">
        <w:rPr>
          <w:shd w:val="clear" w:color="auto" w:fill="FFFFFF"/>
          <w:lang w:val="es-ES_tradnl"/>
        </w:rPr>
        <w:lastRenderedPageBreak/>
        <w:t xml:space="preserve">Comuníquense con el párroco y pregúntenle si consideraría ofrecer la </w:t>
      </w:r>
      <w:r w:rsidRPr="00AE1D18">
        <w:rPr>
          <w:i/>
          <w:iCs/>
          <w:shd w:val="clear" w:color="auto" w:fill="FFFFFF"/>
          <w:lang w:val="es-ES_tradnl"/>
        </w:rPr>
        <w:t xml:space="preserve">Bendición de una criatura en el vientre materno </w:t>
      </w:r>
      <w:r w:rsidRPr="00AE1D18">
        <w:rPr>
          <w:shd w:val="clear" w:color="auto" w:fill="FFFFFF"/>
          <w:lang w:val="es-ES_tradnl"/>
        </w:rPr>
        <w:t xml:space="preserve">cerca de la Solemnidad de la Anunciación. Recomendamos incluirla dentro de las misas dominicales del fin de semana anterior en anticipación de la solemnidad. Esto permite que participe el mayor número de feligreses y resalta la humanidad de todos los niños en el vientre materno. También podrían sugerir ofrecer la bendición en solo una de </w:t>
      </w:r>
      <w:r w:rsidR="00AE1D18" w:rsidRPr="00AE1D18">
        <w:rPr>
          <w:shd w:val="clear" w:color="auto" w:fill="FFFFFF"/>
          <w:lang w:val="es-ES_tradnl"/>
        </w:rPr>
        <w:t>las misas</w:t>
      </w:r>
      <w:r w:rsidRPr="00AE1D18">
        <w:rPr>
          <w:shd w:val="clear" w:color="auto" w:fill="FFFFFF"/>
          <w:lang w:val="es-ES_tradnl"/>
        </w:rPr>
        <w:t>. Sin embargo, el párroco puede tener motivos para ofrecer la bendición en otro momento para adaptarse mejor a las necesidades de la comunidad en particular.</w:t>
      </w:r>
    </w:p>
    <w:p w14:paraId="78FAA27D" w14:textId="77777777" w:rsidR="002C4778" w:rsidRPr="00AE1D18" w:rsidRDefault="002C4778" w:rsidP="002C4778">
      <w:pPr>
        <w:pStyle w:val="ListParagraph"/>
        <w:numPr>
          <w:ilvl w:val="0"/>
          <w:numId w:val="5"/>
        </w:numPr>
        <w:spacing w:after="120" w:line="276" w:lineRule="auto"/>
        <w:contextualSpacing w:val="0"/>
        <w:rPr>
          <w:shd w:val="clear" w:color="auto" w:fill="FFFFFF"/>
          <w:lang w:val="es-ES_tradnl"/>
        </w:rPr>
      </w:pPr>
      <w:r w:rsidRPr="00AE1D18">
        <w:rPr>
          <w:shd w:val="clear" w:color="auto" w:fill="FFFFFF"/>
          <w:lang w:val="es-ES_tradnl"/>
        </w:rPr>
        <w:t>Si el párroco acepta ofrecer la bendición, pregunten si necesita que pidan o bajen una copia del Rito de la bendición. Asegúrense de que reciba los materiales con suficiente antelación. Quizás él agradecería que ustedes bajen y le envíen la versión en PDF mientras espera la entrega del folleto.</w:t>
      </w:r>
    </w:p>
    <w:p w14:paraId="42388820" w14:textId="77777777" w:rsidR="002C4778" w:rsidRPr="00AE1D18" w:rsidRDefault="002C4778" w:rsidP="002C4778">
      <w:pPr>
        <w:pStyle w:val="ListParagraph"/>
        <w:numPr>
          <w:ilvl w:val="0"/>
          <w:numId w:val="5"/>
        </w:numPr>
        <w:spacing w:after="120" w:line="276" w:lineRule="auto"/>
        <w:contextualSpacing w:val="0"/>
        <w:rPr>
          <w:shd w:val="clear" w:color="auto" w:fill="FFFFFF"/>
          <w:lang w:val="es-ES_tradnl"/>
        </w:rPr>
      </w:pPr>
      <w:r w:rsidRPr="00AE1D18">
        <w:rPr>
          <w:shd w:val="clear" w:color="auto" w:fill="FFFFFF"/>
          <w:lang w:val="es-ES_tradnl"/>
        </w:rPr>
        <w:t>Una vez que se haya confirmado fecha y hora para la bendición, planeen anunciar a los fieles la oportunidad de recibir la bendición con una o dos semanas de anticipación. Usen los ejemplos de anuncios para incluir una invitación en el boletín y compártanla en cualquier anuncio antes o después de la misa. Si la parroquia utiliza alguna plataforma de redes sociales, compartan la noticia en las redes sociales pertinentes.</w:t>
      </w:r>
    </w:p>
    <w:p w14:paraId="0DCB1110" w14:textId="77777777" w:rsidR="002C4778" w:rsidRPr="00AE1D18" w:rsidRDefault="002C4778" w:rsidP="002C4778">
      <w:pPr>
        <w:pStyle w:val="ListParagraph"/>
        <w:numPr>
          <w:ilvl w:val="0"/>
          <w:numId w:val="5"/>
        </w:numPr>
        <w:spacing w:after="120" w:line="276" w:lineRule="auto"/>
        <w:contextualSpacing w:val="0"/>
        <w:rPr>
          <w:bCs/>
          <w:lang w:val="es-ES_tradnl"/>
        </w:rPr>
      </w:pPr>
      <w:r w:rsidRPr="00AE1D18">
        <w:rPr>
          <w:bCs/>
          <w:lang w:val="es-ES_tradnl"/>
        </w:rPr>
        <w:t>Tal vez convenga que proporcionen una dirección de correo electrónico o número de teléfono donde los feligreses que quieran participar confirmen su asistencia, para que tengan idea de cuántos acudirán. Si la bendición se ofrece en varias misas, consideren pedir a los futuros padres que deseen recibir la bendición que les hagan saber a qué misa piensan asistir. Tal vez convenga confirmar que al menos una futura madre estará presente en cada misa en la que se planee dar la bendición (especialmente en las parroquias sin muchos futuros padres).</w:t>
      </w:r>
    </w:p>
    <w:p w14:paraId="425A59B2" w14:textId="77777777" w:rsidR="002C4778" w:rsidRPr="00AE1D18" w:rsidRDefault="002C4778" w:rsidP="002C4778">
      <w:pPr>
        <w:pStyle w:val="ListParagraph"/>
        <w:numPr>
          <w:ilvl w:val="0"/>
          <w:numId w:val="5"/>
        </w:numPr>
        <w:spacing w:after="120" w:line="276" w:lineRule="auto"/>
        <w:contextualSpacing w:val="0"/>
        <w:rPr>
          <w:i/>
          <w:shd w:val="clear" w:color="auto" w:fill="FFFFFF"/>
          <w:lang w:val="es-ES_tradnl"/>
        </w:rPr>
      </w:pPr>
      <w:r w:rsidRPr="00AE1D18">
        <w:rPr>
          <w:shd w:val="clear" w:color="auto" w:fill="FFFFFF"/>
          <w:lang w:val="es-ES_tradnl"/>
        </w:rPr>
        <w:t xml:space="preserve">Durante la semana en que está programada la bendición, contacten al párroco una vez más. </w:t>
      </w:r>
      <w:r w:rsidRPr="00AE1D18">
        <w:rPr>
          <w:i/>
          <w:shd w:val="clear" w:color="auto" w:fill="FFFFFF"/>
          <w:lang w:val="es-ES_tradnl"/>
        </w:rPr>
        <w:t>Pregunten si hay algo que pueden hacer para ayudar.</w:t>
      </w:r>
    </w:p>
    <w:p w14:paraId="1F2FD510" w14:textId="77777777" w:rsidR="002C4778" w:rsidRPr="00AE1D18" w:rsidRDefault="002C4778" w:rsidP="002C477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76" w:lineRule="auto"/>
        <w:rPr>
          <w:rFonts w:eastAsiaTheme="minorHAnsi"/>
          <w:i/>
          <w:shd w:val="clear" w:color="auto" w:fill="FFFFFF"/>
          <w:lang w:val="es-ES_tradnl"/>
        </w:rPr>
      </w:pPr>
    </w:p>
    <w:p w14:paraId="090D80A9" w14:textId="545D2D50" w:rsidR="002C4778" w:rsidRPr="00AE1D18" w:rsidRDefault="00463F95" w:rsidP="002C477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76" w:lineRule="auto"/>
        <w:rPr>
          <w:rFonts w:eastAsiaTheme="minorHAnsi"/>
          <w:color w:val="000000"/>
          <w:sz w:val="20"/>
          <w:szCs w:val="20"/>
          <w:lang w:val="es-ES_tradnl"/>
        </w:rPr>
      </w:pPr>
      <w:r w:rsidRPr="00FD6CC9">
        <w:rPr>
          <w:bCs/>
          <w:noProof/>
          <w:sz w:val="20"/>
          <w:szCs w:val="20"/>
          <w:lang w:val="es-AR"/>
        </w:rPr>
        <w:t xml:space="preserve">Extractos bíblicos </w:t>
      </w:r>
      <w:r>
        <w:rPr>
          <w:bCs/>
          <w:noProof/>
          <w:sz w:val="20"/>
          <w:szCs w:val="20"/>
          <w:lang w:val="es-AR"/>
        </w:rPr>
        <w:t xml:space="preserve">de </w:t>
      </w:r>
      <w:r w:rsidRPr="00772066">
        <w:rPr>
          <w:i/>
          <w:iCs/>
          <w:sz w:val="20"/>
          <w:szCs w:val="20"/>
          <w:lang w:val="es-ES_tradnl"/>
        </w:rPr>
        <w:t>La Biblia.</w:t>
      </w:r>
      <w:r w:rsidRPr="00772066">
        <w:rPr>
          <w:sz w:val="20"/>
          <w:szCs w:val="20"/>
          <w:lang w:val="es-ES_tradnl"/>
        </w:rPr>
        <w:t xml:space="preserve"> </w:t>
      </w:r>
      <w:r w:rsidRPr="00772066">
        <w:rPr>
          <w:i/>
          <w:iCs/>
          <w:sz w:val="20"/>
          <w:szCs w:val="20"/>
          <w:lang w:val="es-ES_tradnl"/>
        </w:rPr>
        <w:t>Libro del Pueblo de Dios</w:t>
      </w:r>
      <w:r w:rsidRPr="00772066">
        <w:rPr>
          <w:sz w:val="20"/>
          <w:szCs w:val="20"/>
          <w:lang w:val="es-ES_tradnl"/>
        </w:rPr>
        <w:t>, © 2009 Editorial Verbo Divino.</w:t>
      </w:r>
      <w:r w:rsidRPr="00772066">
        <w:rPr>
          <w:sz w:val="20"/>
          <w:szCs w:val="20"/>
          <w:lang w:val="es-ES"/>
        </w:rPr>
        <w:t xml:space="preserve"> Se usan con permiso. Se reservan todos los derechos</w:t>
      </w:r>
      <w:r>
        <w:rPr>
          <w:sz w:val="20"/>
          <w:szCs w:val="20"/>
          <w:lang w:val="es-ES"/>
        </w:rPr>
        <w:t xml:space="preserve">. </w:t>
      </w:r>
      <w:r w:rsidR="002C4778" w:rsidRPr="00AE1D18">
        <w:rPr>
          <w:rFonts w:eastAsiaTheme="minorHAnsi"/>
          <w:color w:val="000000"/>
          <w:sz w:val="20"/>
          <w:szCs w:val="20"/>
          <w:lang w:val="es-ES_tradnl"/>
        </w:rPr>
        <w:t xml:space="preserve">Extractos de </w:t>
      </w:r>
      <w:proofErr w:type="spellStart"/>
      <w:r w:rsidR="002C4778" w:rsidRPr="00AE1D18">
        <w:rPr>
          <w:rFonts w:eastAsiaTheme="minorHAnsi"/>
          <w:i/>
          <w:iCs/>
          <w:color w:val="000000"/>
          <w:sz w:val="20"/>
          <w:szCs w:val="20"/>
          <w:lang w:val="es-ES_tradnl"/>
        </w:rPr>
        <w:t>Evangelium</w:t>
      </w:r>
      <w:proofErr w:type="spellEnd"/>
      <w:r w:rsidR="002C4778" w:rsidRPr="00AE1D18">
        <w:rPr>
          <w:rFonts w:eastAsiaTheme="minorHAnsi"/>
          <w:i/>
          <w:iCs/>
          <w:color w:val="000000"/>
          <w:sz w:val="20"/>
          <w:szCs w:val="20"/>
          <w:lang w:val="es-ES_tradnl"/>
        </w:rPr>
        <w:t xml:space="preserve"> vitae </w:t>
      </w:r>
      <w:r w:rsidR="00D17CE4">
        <w:rPr>
          <w:rFonts w:eastAsiaTheme="minorHAnsi"/>
          <w:color w:val="000000"/>
          <w:sz w:val="20"/>
          <w:szCs w:val="20"/>
          <w:lang w:val="es-ES_tradnl"/>
        </w:rPr>
        <w:t>©</w:t>
      </w:r>
      <w:r w:rsidR="002C4778" w:rsidRPr="00AE1D18">
        <w:rPr>
          <w:rFonts w:eastAsiaTheme="minorHAnsi"/>
          <w:color w:val="000000"/>
          <w:sz w:val="20"/>
          <w:szCs w:val="20"/>
          <w:lang w:val="es-ES_tradnl"/>
        </w:rPr>
        <w:t xml:space="preserve"> 1995, </w:t>
      </w:r>
      <w:proofErr w:type="spellStart"/>
      <w:r w:rsidR="002C4778" w:rsidRPr="00AE1D18">
        <w:rPr>
          <w:rFonts w:eastAsiaTheme="minorHAnsi"/>
          <w:color w:val="000000"/>
          <w:sz w:val="20"/>
          <w:szCs w:val="20"/>
          <w:lang w:val="es-ES_tradnl"/>
        </w:rPr>
        <w:t>Libreria</w:t>
      </w:r>
      <w:proofErr w:type="spellEnd"/>
      <w:r w:rsidR="002C4778" w:rsidRPr="00AE1D18">
        <w:rPr>
          <w:rFonts w:eastAsiaTheme="minorHAnsi"/>
          <w:color w:val="000000"/>
          <w:sz w:val="20"/>
          <w:szCs w:val="20"/>
          <w:lang w:val="es-ES_tradnl"/>
        </w:rPr>
        <w:t xml:space="preserve"> </w:t>
      </w:r>
      <w:proofErr w:type="spellStart"/>
      <w:r w:rsidR="002C4778" w:rsidRPr="00AE1D18">
        <w:rPr>
          <w:rFonts w:eastAsiaTheme="minorHAnsi"/>
          <w:color w:val="000000"/>
          <w:sz w:val="20"/>
          <w:szCs w:val="20"/>
          <w:lang w:val="es-ES_tradnl"/>
        </w:rPr>
        <w:t>Editrice</w:t>
      </w:r>
      <w:proofErr w:type="spellEnd"/>
      <w:r w:rsidR="002C4778" w:rsidRPr="00AE1D18">
        <w:rPr>
          <w:rFonts w:eastAsiaTheme="minorHAnsi"/>
          <w:color w:val="000000"/>
          <w:sz w:val="20"/>
          <w:szCs w:val="20"/>
          <w:lang w:val="es-ES_tradnl"/>
        </w:rPr>
        <w:t xml:space="preserve"> </w:t>
      </w:r>
      <w:proofErr w:type="gramStart"/>
      <w:r w:rsidR="002C4778" w:rsidRPr="00AE1D18">
        <w:rPr>
          <w:rFonts w:eastAsiaTheme="minorHAnsi"/>
          <w:color w:val="000000"/>
          <w:sz w:val="20"/>
          <w:szCs w:val="20"/>
          <w:lang w:val="es-ES_tradnl"/>
        </w:rPr>
        <w:t>Vaticana</w:t>
      </w:r>
      <w:proofErr w:type="gramEnd"/>
      <w:r w:rsidR="002C4778" w:rsidRPr="00AE1D18">
        <w:rPr>
          <w:rFonts w:eastAsiaTheme="minorHAnsi"/>
          <w:color w:val="000000"/>
          <w:sz w:val="20"/>
          <w:szCs w:val="20"/>
          <w:lang w:val="es-ES_tradnl"/>
        </w:rPr>
        <w:t xml:space="preserve">. Utilizado con permiso. Todos los derechos reservados. Copyright © 2021, </w:t>
      </w:r>
      <w:proofErr w:type="spellStart"/>
      <w:r w:rsidR="002C4778" w:rsidRPr="00AE1D18">
        <w:rPr>
          <w:rFonts w:eastAsiaTheme="minorHAnsi"/>
          <w:color w:val="000000"/>
          <w:sz w:val="20"/>
          <w:szCs w:val="20"/>
          <w:lang w:val="es-ES_tradnl"/>
        </w:rPr>
        <w:t>United</w:t>
      </w:r>
      <w:proofErr w:type="spellEnd"/>
      <w:r w:rsidR="002C4778" w:rsidRPr="00AE1D18">
        <w:rPr>
          <w:rFonts w:eastAsiaTheme="minorHAnsi"/>
          <w:color w:val="000000"/>
          <w:sz w:val="20"/>
          <w:szCs w:val="20"/>
          <w:lang w:val="es-ES_tradnl"/>
        </w:rPr>
        <w:t xml:space="preserve"> </w:t>
      </w:r>
      <w:proofErr w:type="spellStart"/>
      <w:r w:rsidR="002C4778" w:rsidRPr="00AE1D18">
        <w:rPr>
          <w:rFonts w:eastAsiaTheme="minorHAnsi"/>
          <w:color w:val="000000"/>
          <w:sz w:val="20"/>
          <w:szCs w:val="20"/>
          <w:lang w:val="es-ES_tradnl"/>
        </w:rPr>
        <w:t>States</w:t>
      </w:r>
      <w:proofErr w:type="spellEnd"/>
      <w:r w:rsidR="002C4778" w:rsidRPr="00AE1D18">
        <w:rPr>
          <w:rFonts w:eastAsiaTheme="minorHAnsi"/>
          <w:color w:val="000000"/>
          <w:sz w:val="20"/>
          <w:szCs w:val="20"/>
          <w:lang w:val="es-ES_tradnl"/>
        </w:rPr>
        <w:t xml:space="preserve"> </w:t>
      </w:r>
      <w:proofErr w:type="spellStart"/>
      <w:r w:rsidR="002C4778" w:rsidRPr="00AE1D18">
        <w:rPr>
          <w:rFonts w:eastAsiaTheme="minorHAnsi"/>
          <w:color w:val="000000"/>
          <w:sz w:val="20"/>
          <w:szCs w:val="20"/>
          <w:lang w:val="es-ES_tradnl"/>
        </w:rPr>
        <w:t>Conference</w:t>
      </w:r>
      <w:proofErr w:type="spellEnd"/>
      <w:r w:rsidR="002C4778" w:rsidRPr="00AE1D18">
        <w:rPr>
          <w:rFonts w:eastAsiaTheme="minorHAnsi"/>
          <w:color w:val="000000"/>
          <w:sz w:val="20"/>
          <w:szCs w:val="20"/>
          <w:lang w:val="es-ES_tradnl"/>
        </w:rPr>
        <w:t xml:space="preserve"> of </w:t>
      </w:r>
      <w:proofErr w:type="spellStart"/>
      <w:r w:rsidR="002C4778" w:rsidRPr="00AE1D18">
        <w:rPr>
          <w:rFonts w:eastAsiaTheme="minorHAnsi"/>
          <w:color w:val="000000"/>
          <w:sz w:val="20"/>
          <w:szCs w:val="20"/>
          <w:lang w:val="es-ES_tradnl"/>
        </w:rPr>
        <w:t>Catholic</w:t>
      </w:r>
      <w:proofErr w:type="spellEnd"/>
      <w:r w:rsidR="002C4778" w:rsidRPr="00AE1D18">
        <w:rPr>
          <w:rFonts w:eastAsiaTheme="minorHAnsi"/>
          <w:color w:val="000000"/>
          <w:sz w:val="20"/>
          <w:szCs w:val="20"/>
          <w:lang w:val="es-ES_tradnl"/>
        </w:rPr>
        <w:t xml:space="preserve"> </w:t>
      </w:r>
      <w:proofErr w:type="spellStart"/>
      <w:r w:rsidR="002C4778" w:rsidRPr="00AE1D18">
        <w:rPr>
          <w:rFonts w:eastAsiaTheme="minorHAnsi"/>
          <w:color w:val="000000"/>
          <w:sz w:val="20"/>
          <w:szCs w:val="20"/>
          <w:lang w:val="es-ES_tradnl"/>
        </w:rPr>
        <w:t>Bishops</w:t>
      </w:r>
      <w:proofErr w:type="spellEnd"/>
      <w:r w:rsidR="002C4778" w:rsidRPr="00AE1D18">
        <w:rPr>
          <w:rFonts w:eastAsiaTheme="minorHAnsi"/>
          <w:color w:val="000000"/>
          <w:sz w:val="20"/>
          <w:szCs w:val="20"/>
          <w:lang w:val="es-ES_tradnl"/>
        </w:rPr>
        <w:t>, Washington, D.C. Todos los derechos reservados.</w:t>
      </w:r>
    </w:p>
    <w:sectPr w:rsidR="002C4778" w:rsidRPr="00AE1D18" w:rsidSect="004553B8">
      <w:headerReference w:type="even" r:id="rId25"/>
      <w:headerReference w:type="default" r:id="rId26"/>
      <w:footerReference w:type="even" r:id="rId27"/>
      <w:footerReference w:type="default" r:id="rId28"/>
      <w:headerReference w:type="first" r:id="rId29"/>
      <w:footerReference w:type="first" r:id="rId30"/>
      <w:endnotePr>
        <w:numFmt w:val="decimal"/>
      </w:endnotePr>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7E41E5A" w14:textId="77777777" w:rsidR="004A5772" w:rsidRPr="002C4778" w:rsidRDefault="004A5772" w:rsidP="005359AE">
      <w:pPr>
        <w:rPr>
          <w:noProof/>
        </w:rPr>
      </w:pPr>
      <w:r w:rsidRPr="002C4778">
        <w:rPr>
          <w:noProof/>
        </w:rPr>
        <w:separator/>
      </w:r>
    </w:p>
  </w:endnote>
  <w:endnote w:type="continuationSeparator" w:id="0">
    <w:p w14:paraId="77654BB8" w14:textId="77777777" w:rsidR="004A5772" w:rsidRPr="002C4778" w:rsidRDefault="004A5772" w:rsidP="005359AE">
      <w:pPr>
        <w:rPr>
          <w:noProof/>
        </w:rPr>
      </w:pPr>
      <w:r w:rsidRPr="002C4778">
        <w:rPr>
          <w:noProof/>
        </w:rPr>
        <w:continuationSeparator/>
      </w:r>
    </w:p>
  </w:endnote>
  <w:endnote w:type="continuationNotice" w:id="1">
    <w:p w14:paraId="794E7612" w14:textId="77777777" w:rsidR="004A5772" w:rsidRDefault="004A5772"/>
  </w:endnote>
  <w:endnote w:id="2">
    <w:p w14:paraId="16E4BA90" w14:textId="77777777" w:rsidR="002C4778" w:rsidRPr="002C4778" w:rsidRDefault="002C4778" w:rsidP="002C4778">
      <w:pPr>
        <w:rPr>
          <w:bCs/>
          <w:noProof/>
          <w:sz w:val="20"/>
          <w:szCs w:val="20"/>
        </w:rPr>
      </w:pPr>
      <w:r w:rsidRPr="002C4778">
        <w:rPr>
          <w:rStyle w:val="EndnoteReference"/>
          <w:noProof/>
          <w:sz w:val="20"/>
          <w:szCs w:val="20"/>
        </w:rPr>
        <w:endnoteRef/>
      </w:r>
      <w:r w:rsidRPr="002C4778">
        <w:rPr>
          <w:bCs/>
          <w:noProof/>
          <w:sz w:val="20"/>
          <w:szCs w:val="20"/>
        </w:rPr>
        <w:t xml:space="preserve"> Papa Juan Pablo II, </w:t>
      </w:r>
      <w:r w:rsidRPr="002C4778">
        <w:rPr>
          <w:bCs/>
          <w:i/>
          <w:noProof/>
          <w:sz w:val="20"/>
          <w:szCs w:val="20"/>
        </w:rPr>
        <w:t>Evangelium vitae</w:t>
      </w:r>
      <w:r w:rsidRPr="002C4778">
        <w:rPr>
          <w:bCs/>
          <w:noProof/>
          <w:sz w:val="20"/>
          <w:szCs w:val="20"/>
        </w:rPr>
        <w:t>, (Ciudad del Vaticano: Libreria Editrice Vaticana, 1995), 105.</w:t>
      </w:r>
    </w:p>
  </w:endnote>
  <w:endnote w:id="3">
    <w:p w14:paraId="5FD5E69A" w14:textId="77777777" w:rsidR="002C4778" w:rsidRPr="002C4778" w:rsidRDefault="002C4778" w:rsidP="002C4778">
      <w:pPr>
        <w:rPr>
          <w:bCs/>
          <w:noProof/>
          <w:sz w:val="20"/>
          <w:szCs w:val="20"/>
        </w:rPr>
      </w:pPr>
      <w:r w:rsidRPr="002C4778">
        <w:rPr>
          <w:rStyle w:val="EndnoteReference"/>
          <w:noProof/>
          <w:sz w:val="20"/>
          <w:szCs w:val="20"/>
        </w:rPr>
        <w:endnoteRef/>
      </w:r>
      <w:r w:rsidRPr="002C4778">
        <w:rPr>
          <w:bCs/>
          <w:noProof/>
          <w:sz w:val="20"/>
          <w:szCs w:val="20"/>
          <w:vertAlign w:val="superscript"/>
        </w:rPr>
        <w:t xml:space="preserve"> </w:t>
      </w:r>
      <w:r w:rsidRPr="002C4778">
        <w:rPr>
          <w:bCs/>
          <w:noProof/>
          <w:sz w:val="20"/>
          <w:szCs w:val="20"/>
        </w:rPr>
        <w:t xml:space="preserve">Papa Juan Pablo II, </w:t>
      </w:r>
      <w:r w:rsidRPr="002C4778">
        <w:rPr>
          <w:bCs/>
          <w:i/>
          <w:noProof/>
          <w:sz w:val="20"/>
          <w:szCs w:val="20"/>
        </w:rPr>
        <w:t>Evangelium vitae</w:t>
      </w:r>
      <w:r w:rsidRPr="002C4778">
        <w:rPr>
          <w:bCs/>
          <w:noProof/>
          <w:sz w:val="20"/>
          <w:szCs w:val="20"/>
        </w:rPr>
        <w:t>, 102.</w:t>
      </w:r>
    </w:p>
  </w:endnote>
  <w:endnote w:id="4">
    <w:p w14:paraId="2BFC8CF2" w14:textId="77777777" w:rsidR="002C4778" w:rsidRPr="002C4778" w:rsidRDefault="002C4778" w:rsidP="002C4778">
      <w:pPr>
        <w:pStyle w:val="EndnoteText"/>
        <w:rPr>
          <w:noProof/>
        </w:rPr>
      </w:pPr>
      <w:r w:rsidRPr="002C4778">
        <w:rPr>
          <w:rStyle w:val="EndnoteReference"/>
          <w:noProof/>
        </w:rPr>
        <w:endnoteRef/>
      </w:r>
      <w:r w:rsidRPr="002C4778">
        <w:rPr>
          <w:noProof/>
        </w:rPr>
        <w:t xml:space="preserve"> </w:t>
      </w:r>
      <w:r w:rsidRPr="002C4778">
        <w:rPr>
          <w:i/>
          <w:iCs/>
          <w:noProof/>
        </w:rPr>
        <w:t>Ibid.</w:t>
      </w:r>
    </w:p>
  </w:endnote>
  <w:endnote w:id="5">
    <w:p w14:paraId="12B7E214" w14:textId="77777777" w:rsidR="002C4778" w:rsidRPr="002C4778" w:rsidRDefault="002C4778" w:rsidP="002C4778">
      <w:pPr>
        <w:pStyle w:val="EndnoteText"/>
        <w:rPr>
          <w:noProof/>
        </w:rPr>
      </w:pPr>
      <w:r w:rsidRPr="002C4778">
        <w:rPr>
          <w:rStyle w:val="EndnoteReference"/>
          <w:noProof/>
        </w:rPr>
        <w:endnoteRef/>
      </w:r>
      <w:r w:rsidRPr="002C4778">
        <w:rPr>
          <w:noProof/>
        </w:rPr>
        <w:t xml:space="preserve"> </w:t>
      </w:r>
      <w:r w:rsidRPr="002C4778">
        <w:rPr>
          <w:i/>
          <w:iCs/>
          <w:noProof/>
        </w:rPr>
        <w:t>Ibid.</w:t>
      </w:r>
    </w:p>
  </w:endnote>
  <w:endnote w:id="6">
    <w:p w14:paraId="3368DBA7" w14:textId="77777777" w:rsidR="002C4778" w:rsidRPr="002C4778" w:rsidRDefault="002C4778" w:rsidP="002C4778">
      <w:pPr>
        <w:pStyle w:val="EndnoteText"/>
        <w:rPr>
          <w:noProof/>
        </w:rPr>
      </w:pPr>
      <w:r w:rsidRPr="002C4778">
        <w:rPr>
          <w:rStyle w:val="EndnoteReference"/>
          <w:noProof/>
        </w:rPr>
        <w:endnoteRef/>
      </w:r>
      <w:r w:rsidRPr="002C4778">
        <w:rPr>
          <w:noProof/>
        </w:rPr>
        <w:t xml:space="preserve"> </w:t>
      </w:r>
      <w:r w:rsidRPr="002C4778">
        <w:rPr>
          <w:i/>
          <w:iCs/>
          <w:noProof/>
        </w:rPr>
        <w:t>Ibid.</w:t>
      </w:r>
    </w:p>
  </w:endnote>
  <w:endnote w:id="7">
    <w:p w14:paraId="58BF6CF5" w14:textId="77777777" w:rsidR="002C4778" w:rsidRPr="002C4778" w:rsidRDefault="002C4778" w:rsidP="002C4778">
      <w:pPr>
        <w:pStyle w:val="EndnoteText"/>
        <w:rPr>
          <w:noProof/>
        </w:rPr>
      </w:pPr>
      <w:r w:rsidRPr="002C4778">
        <w:rPr>
          <w:rStyle w:val="EndnoteReference"/>
          <w:noProof/>
        </w:rPr>
        <w:endnoteRef/>
      </w:r>
      <w:r w:rsidRPr="002C4778">
        <w:rPr>
          <w:noProof/>
        </w:rPr>
        <w:t xml:space="preserve"> </w:t>
      </w:r>
      <w:r w:rsidRPr="002C4778">
        <w:rPr>
          <w:bCs/>
          <w:noProof/>
        </w:rPr>
        <w:t xml:space="preserve">Papa Juan Pablo II, </w:t>
      </w:r>
      <w:r w:rsidRPr="002C4778">
        <w:rPr>
          <w:bCs/>
          <w:i/>
          <w:noProof/>
        </w:rPr>
        <w:t>Evangelium vitae</w:t>
      </w:r>
      <w:r w:rsidRPr="002C4778">
        <w:rPr>
          <w:bCs/>
          <w:noProof/>
        </w:rPr>
        <w:t>, 103</w:t>
      </w:r>
    </w:p>
  </w:endnote>
  <w:endnote w:id="8">
    <w:p w14:paraId="42C3E44C" w14:textId="77777777" w:rsidR="002C4778" w:rsidRPr="002C4778" w:rsidRDefault="002C4778" w:rsidP="002C4778">
      <w:pPr>
        <w:pStyle w:val="EndnoteText"/>
        <w:rPr>
          <w:noProof/>
        </w:rPr>
      </w:pPr>
      <w:r w:rsidRPr="002C4778">
        <w:rPr>
          <w:rStyle w:val="EndnoteReference"/>
          <w:noProof/>
        </w:rPr>
        <w:endnoteRef/>
      </w:r>
      <w:r w:rsidRPr="002C4778">
        <w:rPr>
          <w:noProof/>
        </w:rPr>
        <w:t xml:space="preserve"> </w:t>
      </w:r>
      <w:r w:rsidRPr="002C4778">
        <w:rPr>
          <w:i/>
          <w:iCs/>
          <w:noProof/>
        </w:rPr>
        <w:t>Ibid.</w:t>
      </w:r>
    </w:p>
  </w:endnote>
  <w:endnote w:id="9">
    <w:p w14:paraId="701A03A9" w14:textId="77777777" w:rsidR="002C4778" w:rsidRPr="002C4778" w:rsidRDefault="002C4778" w:rsidP="002C4778">
      <w:pPr>
        <w:pStyle w:val="EndnoteText"/>
        <w:rPr>
          <w:noProof/>
        </w:rPr>
      </w:pPr>
      <w:r w:rsidRPr="002C4778">
        <w:rPr>
          <w:rStyle w:val="EndnoteReference"/>
          <w:noProof/>
        </w:rPr>
        <w:endnoteRef/>
      </w:r>
      <w:r w:rsidRPr="002C4778">
        <w:rPr>
          <w:noProof/>
        </w:rPr>
        <w:t xml:space="preserve"> </w:t>
      </w:r>
      <w:r w:rsidRPr="002C4778">
        <w:rPr>
          <w:bCs/>
          <w:i/>
          <w:iCs/>
          <w:noProof/>
        </w:rPr>
        <w:t>Ibid.</w:t>
      </w:r>
    </w:p>
  </w:endnote>
  <w:endnote w:id="10">
    <w:p w14:paraId="310B523F" w14:textId="77777777" w:rsidR="002C4778" w:rsidRPr="002C4778" w:rsidRDefault="002C4778" w:rsidP="002C4778">
      <w:pPr>
        <w:pStyle w:val="EndnoteText"/>
        <w:rPr>
          <w:noProof/>
        </w:rPr>
      </w:pPr>
      <w:r w:rsidRPr="002C4778">
        <w:rPr>
          <w:rStyle w:val="EndnoteReference"/>
          <w:noProof/>
        </w:rPr>
        <w:endnoteRef/>
      </w:r>
      <w:r w:rsidRPr="002C4778">
        <w:rPr>
          <w:noProof/>
        </w:rPr>
        <w:t xml:space="preserve"> </w:t>
      </w:r>
      <w:r w:rsidRPr="002C4778">
        <w:rPr>
          <w:i/>
          <w:iCs/>
          <w:noProof/>
        </w:rPr>
        <w:t>Ibid.</w:t>
      </w:r>
    </w:p>
  </w:endnote>
  <w:endnote w:id="11">
    <w:p w14:paraId="1A5F0B70" w14:textId="77777777" w:rsidR="002C4778" w:rsidRPr="002C4778" w:rsidRDefault="002C4778" w:rsidP="002C4778">
      <w:pPr>
        <w:pStyle w:val="EndnoteText"/>
        <w:rPr>
          <w:noProof/>
        </w:rPr>
      </w:pPr>
      <w:r w:rsidRPr="002C4778">
        <w:rPr>
          <w:rStyle w:val="EndnoteReference"/>
          <w:noProof/>
        </w:rPr>
        <w:endnoteRef/>
      </w:r>
      <w:r w:rsidRPr="002C4778">
        <w:rPr>
          <w:noProof/>
        </w:rPr>
        <w:t xml:space="preserve"> </w:t>
      </w:r>
      <w:r w:rsidRPr="002C4778">
        <w:rPr>
          <w:i/>
          <w:iCs/>
          <w:noProof/>
        </w:rPr>
        <w:t>Ibid.</w:t>
      </w:r>
    </w:p>
  </w:endnote>
  <w:endnote w:id="12">
    <w:p w14:paraId="4B468547" w14:textId="77777777" w:rsidR="002C4778" w:rsidRPr="002C4778" w:rsidRDefault="002C4778" w:rsidP="002C4778">
      <w:pPr>
        <w:pStyle w:val="EndnoteText"/>
        <w:rPr>
          <w:noProof/>
        </w:rPr>
      </w:pPr>
      <w:r w:rsidRPr="002C4778">
        <w:rPr>
          <w:rStyle w:val="EndnoteReference"/>
          <w:noProof/>
        </w:rPr>
        <w:endnoteRef/>
      </w:r>
      <w:r w:rsidRPr="002C4778">
        <w:rPr>
          <w:noProof/>
        </w:rPr>
        <w:t xml:space="preserve"> Papa Juan Pablo II, </w:t>
      </w:r>
      <w:r w:rsidRPr="00AE1D18">
        <w:rPr>
          <w:i/>
          <w:iCs/>
          <w:noProof/>
        </w:rPr>
        <w:t>Evangelium vitae,</w:t>
      </w:r>
      <w:r w:rsidRPr="002C4778">
        <w:rPr>
          <w:noProof/>
        </w:rPr>
        <w:t xml:space="preserve"> 104.</w:t>
      </w:r>
    </w:p>
  </w:endnote>
  <w:endnote w:id="13">
    <w:p w14:paraId="6B73DA78" w14:textId="77777777" w:rsidR="002C4778" w:rsidRPr="002C4778" w:rsidRDefault="002C4778" w:rsidP="002C4778">
      <w:pPr>
        <w:pStyle w:val="EndnoteText"/>
        <w:rPr>
          <w:noProof/>
        </w:rPr>
      </w:pPr>
      <w:r w:rsidRPr="002C4778">
        <w:rPr>
          <w:rStyle w:val="EndnoteReference"/>
          <w:noProof/>
        </w:rPr>
        <w:endnoteRef/>
      </w:r>
      <w:r w:rsidRPr="002C4778">
        <w:rPr>
          <w:noProof/>
        </w:rPr>
        <w:t xml:space="preserve"> </w:t>
      </w:r>
      <w:r w:rsidRPr="002C4778">
        <w:rPr>
          <w:bCs/>
          <w:i/>
          <w:iCs/>
          <w:noProof/>
        </w:rPr>
        <w:t>Ibid.</w:t>
      </w:r>
    </w:p>
  </w:endnote>
  <w:endnote w:id="14">
    <w:p w14:paraId="56911A17" w14:textId="77777777" w:rsidR="002C4778" w:rsidRPr="002C4778" w:rsidRDefault="002C4778" w:rsidP="002C4778">
      <w:pPr>
        <w:pStyle w:val="EndnoteText"/>
        <w:rPr>
          <w:noProof/>
        </w:rPr>
      </w:pPr>
      <w:r w:rsidRPr="002C4778">
        <w:rPr>
          <w:rStyle w:val="EndnoteReference"/>
          <w:noProof/>
        </w:rPr>
        <w:endnoteRef/>
      </w:r>
      <w:r w:rsidRPr="002C4778">
        <w:rPr>
          <w:noProof/>
        </w:rPr>
        <w:t xml:space="preserve"> </w:t>
      </w:r>
      <w:r w:rsidRPr="002C4778">
        <w:rPr>
          <w:i/>
          <w:iCs/>
          <w:noProof/>
        </w:rPr>
        <w:t>Ibid.</w:t>
      </w:r>
    </w:p>
  </w:endnote>
  <w:endnote w:id="15">
    <w:p w14:paraId="17A2BECC" w14:textId="77777777" w:rsidR="002C4778" w:rsidRPr="002C4778" w:rsidRDefault="002C4778" w:rsidP="002C4778">
      <w:pPr>
        <w:pStyle w:val="EndnoteText"/>
        <w:rPr>
          <w:noProof/>
        </w:rPr>
      </w:pPr>
      <w:r w:rsidRPr="002C4778">
        <w:rPr>
          <w:rStyle w:val="EndnoteReference"/>
          <w:noProof/>
        </w:rPr>
        <w:endnoteRef/>
      </w:r>
      <w:r w:rsidRPr="002C4778">
        <w:rPr>
          <w:noProof/>
        </w:rPr>
        <w:t xml:space="preserve"> </w:t>
      </w:r>
      <w:r w:rsidRPr="002C4778">
        <w:rPr>
          <w:bCs/>
          <w:noProof/>
        </w:rPr>
        <w:t xml:space="preserve">Papa Juan Pablo II, </w:t>
      </w:r>
      <w:r w:rsidRPr="002C4778">
        <w:rPr>
          <w:bCs/>
          <w:i/>
          <w:noProof/>
        </w:rPr>
        <w:t>Evangelium vitae</w:t>
      </w:r>
      <w:r w:rsidRPr="002C4778">
        <w:rPr>
          <w:bCs/>
          <w:noProof/>
        </w:rPr>
        <w:t>, 105.</w:t>
      </w:r>
    </w:p>
  </w:endnote>
  <w:endnote w:id="16">
    <w:p w14:paraId="597E54CD" w14:textId="77777777" w:rsidR="002C4778" w:rsidRPr="002C4778" w:rsidRDefault="002C4778" w:rsidP="002C4778">
      <w:pPr>
        <w:pStyle w:val="EndnoteText"/>
        <w:rPr>
          <w:noProof/>
        </w:rPr>
      </w:pPr>
      <w:r w:rsidRPr="002C4778">
        <w:rPr>
          <w:rStyle w:val="EndnoteReference"/>
          <w:noProof/>
        </w:rPr>
        <w:endnoteRef/>
      </w:r>
      <w:r w:rsidRPr="002C4778">
        <w:rPr>
          <w:noProof/>
        </w:rPr>
        <w:t xml:space="preserve"> </w:t>
      </w:r>
      <w:r w:rsidRPr="002C4778">
        <w:rPr>
          <w:bCs/>
          <w:i/>
          <w:iCs/>
          <w:noProof/>
        </w:rPr>
        <w:t>Ibid.</w:t>
      </w:r>
    </w:p>
  </w:endnote>
  <w:endnote w:id="17">
    <w:p w14:paraId="5E881B41" w14:textId="77777777" w:rsidR="002C4778" w:rsidRPr="002C4778" w:rsidRDefault="002C4778" w:rsidP="002C4778">
      <w:pPr>
        <w:pStyle w:val="EndnoteText"/>
        <w:rPr>
          <w:noProof/>
        </w:rPr>
      </w:pPr>
      <w:r w:rsidRPr="002C4778">
        <w:rPr>
          <w:rStyle w:val="EndnoteReference"/>
          <w:noProof/>
        </w:rPr>
        <w:endnoteRef/>
      </w:r>
      <w:r w:rsidRPr="002C4778">
        <w:rPr>
          <w:noProof/>
        </w:rPr>
        <w:t xml:space="preserve"> </w:t>
      </w:r>
      <w:r w:rsidRPr="002C4778">
        <w:rPr>
          <w:bCs/>
          <w:i/>
          <w:iCs/>
          <w:noProof/>
        </w:rPr>
        <w:t>Ibid.</w:t>
      </w:r>
    </w:p>
  </w:endnote>
  <w:endnote w:id="18">
    <w:p w14:paraId="35E03C5D" w14:textId="1F390B3D" w:rsidR="002C4778" w:rsidRPr="00AE1D18" w:rsidRDefault="002C4778" w:rsidP="002C4778">
      <w:pPr>
        <w:pStyle w:val="EndnoteText"/>
        <w:rPr>
          <w:bCs/>
          <w:noProof/>
        </w:rPr>
      </w:pPr>
      <w:r w:rsidRPr="002C4778">
        <w:rPr>
          <w:rStyle w:val="EndnoteReference"/>
          <w:noProof/>
        </w:rPr>
        <w:endnoteRef/>
      </w:r>
      <w:r w:rsidRPr="002C4778">
        <w:rPr>
          <w:noProof/>
        </w:rPr>
        <w:t xml:space="preserve"> </w:t>
      </w:r>
      <w:r w:rsidRPr="002C4778">
        <w:rPr>
          <w:bCs/>
          <w:noProof/>
        </w:rPr>
        <w:t xml:space="preserve">Papa Juan Pablo II, </w:t>
      </w:r>
      <w:r w:rsidRPr="002C4778">
        <w:rPr>
          <w:bCs/>
          <w:i/>
          <w:noProof/>
        </w:rPr>
        <w:t>Evangelium vitae</w:t>
      </w:r>
      <w:r w:rsidRPr="002C4778">
        <w:rPr>
          <w:bCs/>
          <w:noProof/>
        </w:rPr>
        <w:t>, 5.</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8C487B" w14:textId="77777777" w:rsidR="002C4778" w:rsidRDefault="002C477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4013E2" w14:textId="77777777" w:rsidR="002C4778" w:rsidRDefault="002C477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2DDEF8" w14:textId="77777777" w:rsidR="002C4778" w:rsidRDefault="002C477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777ED6" w14:textId="77777777" w:rsidR="002C4778" w:rsidRDefault="002C4778">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4B8888" w14:textId="77777777" w:rsidR="002C4778" w:rsidRDefault="002C4778">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28DFBE" w14:textId="77777777" w:rsidR="002C4778" w:rsidRDefault="002C47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AD5CB93" w14:textId="77777777" w:rsidR="004A5772" w:rsidRPr="002C4778" w:rsidRDefault="004A5772" w:rsidP="005359AE">
      <w:pPr>
        <w:rPr>
          <w:noProof/>
        </w:rPr>
      </w:pPr>
      <w:r w:rsidRPr="002C4778">
        <w:rPr>
          <w:noProof/>
        </w:rPr>
        <w:separator/>
      </w:r>
    </w:p>
  </w:footnote>
  <w:footnote w:type="continuationSeparator" w:id="0">
    <w:p w14:paraId="6DCCEB44" w14:textId="77777777" w:rsidR="004A5772" w:rsidRPr="002C4778" w:rsidRDefault="004A5772" w:rsidP="005359AE">
      <w:pPr>
        <w:rPr>
          <w:noProof/>
        </w:rPr>
      </w:pPr>
      <w:r w:rsidRPr="002C4778">
        <w:rPr>
          <w:noProof/>
        </w:rPr>
        <w:continuationSeparator/>
      </w:r>
    </w:p>
  </w:footnote>
  <w:footnote w:type="continuationNotice" w:id="1">
    <w:p w14:paraId="38A3C314" w14:textId="77777777" w:rsidR="004A5772" w:rsidRDefault="004A577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789CF7" w14:textId="77777777" w:rsidR="002C4778" w:rsidRDefault="002C477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4DB0C8" w14:textId="77777777" w:rsidR="002C4778" w:rsidRDefault="002C477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9C2670" w14:textId="77777777" w:rsidR="002C4778" w:rsidRDefault="002C477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E8E5E6" w14:textId="77777777" w:rsidR="002C4778" w:rsidRDefault="002C477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00F645" w14:textId="77777777" w:rsidR="002C4778" w:rsidRDefault="002C4778">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147971" w14:textId="77777777" w:rsidR="002C4778" w:rsidRDefault="002C477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055081"/>
    <w:multiLevelType w:val="hybridMultilevel"/>
    <w:tmpl w:val="53DA4D30"/>
    <w:lvl w:ilvl="0" w:tplc="B0926D30">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6D24C8"/>
    <w:multiLevelType w:val="hybridMultilevel"/>
    <w:tmpl w:val="486CDB6E"/>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AE42C2"/>
    <w:multiLevelType w:val="multilevel"/>
    <w:tmpl w:val="A79694E2"/>
    <w:lvl w:ilvl="0">
      <w:start w:val="1"/>
      <w:numFmt w:val="bullet"/>
      <w:lvlText w:val=""/>
      <w:lvlJc w:val="left"/>
      <w:pPr>
        <w:tabs>
          <w:tab w:val="num" w:pos="1080"/>
        </w:tabs>
        <w:ind w:left="1080" w:hanging="360"/>
      </w:pPr>
      <w:rPr>
        <w:rFonts w:ascii="Wingdings" w:hAnsi="Wingdings" w:hint="default"/>
        <w:sz w:val="20"/>
      </w:rPr>
    </w:lvl>
    <w:lvl w:ilvl="1" w:tentative="1">
      <w:start w:val="1"/>
      <w:numFmt w:val="bullet"/>
      <w:lvlText w:val=""/>
      <w:lvlJc w:val="left"/>
      <w:pPr>
        <w:tabs>
          <w:tab w:val="num" w:pos="1800"/>
        </w:tabs>
        <w:ind w:left="1800" w:hanging="360"/>
      </w:pPr>
      <w:rPr>
        <w:rFonts w:ascii="Wingdings" w:hAnsi="Wingdings"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3" w15:restartNumberingAfterBreak="0">
    <w:nsid w:val="1C3C5BD1"/>
    <w:multiLevelType w:val="hybridMultilevel"/>
    <w:tmpl w:val="E4B6DEA4"/>
    <w:lvl w:ilvl="0" w:tplc="04090003">
      <w:start w:val="1"/>
      <w:numFmt w:val="bullet"/>
      <w:lvlText w:val="o"/>
      <w:lvlJc w:val="left"/>
      <w:pPr>
        <w:ind w:left="1080" w:hanging="360"/>
      </w:pPr>
      <w:rPr>
        <w:rFonts w:ascii="Courier New" w:hAnsi="Courier New" w:cs="Courier New"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FB23878"/>
    <w:multiLevelType w:val="multilevel"/>
    <w:tmpl w:val="457AE0CE"/>
    <w:lvl w:ilvl="0">
      <w:start w:val="1"/>
      <w:numFmt w:val="bullet"/>
      <w:lvlText w:val=""/>
      <w:lvlJc w:val="left"/>
      <w:pPr>
        <w:tabs>
          <w:tab w:val="num" w:pos="1080"/>
        </w:tabs>
        <w:ind w:left="1080" w:hanging="360"/>
      </w:pPr>
      <w:rPr>
        <w:rFonts w:ascii="Wingdings" w:hAnsi="Wingdings" w:hint="default"/>
        <w:sz w:val="20"/>
      </w:rPr>
    </w:lvl>
    <w:lvl w:ilvl="1" w:tentative="1">
      <w:start w:val="1"/>
      <w:numFmt w:val="bullet"/>
      <w:lvlText w:val=""/>
      <w:lvlJc w:val="left"/>
      <w:pPr>
        <w:tabs>
          <w:tab w:val="num" w:pos="1800"/>
        </w:tabs>
        <w:ind w:left="1800" w:hanging="360"/>
      </w:pPr>
      <w:rPr>
        <w:rFonts w:ascii="Wingdings" w:hAnsi="Wingdings"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5" w15:restartNumberingAfterBreak="0">
    <w:nsid w:val="333F33AE"/>
    <w:multiLevelType w:val="hybridMultilevel"/>
    <w:tmpl w:val="2B3A95A4"/>
    <w:lvl w:ilvl="0" w:tplc="B0926D30">
      <w:start w:val="1"/>
      <w:numFmt w:val="decimal"/>
      <w:lvlText w:val="%1."/>
      <w:lvlJc w:val="left"/>
      <w:pPr>
        <w:ind w:left="720" w:hanging="360"/>
      </w:pPr>
      <w:rPr>
        <w:rFonts w:hint="default"/>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E90141"/>
    <w:multiLevelType w:val="hybridMultilevel"/>
    <w:tmpl w:val="77AC7690"/>
    <w:lvl w:ilvl="0" w:tplc="C360B788">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69355EC"/>
    <w:multiLevelType w:val="hybridMultilevel"/>
    <w:tmpl w:val="D88023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8695130"/>
    <w:multiLevelType w:val="multilevel"/>
    <w:tmpl w:val="AC2CC40E"/>
    <w:lvl w:ilvl="0">
      <w:start w:val="1"/>
      <w:numFmt w:val="bullet"/>
      <w:lvlText w:val=""/>
      <w:lvlJc w:val="left"/>
      <w:pPr>
        <w:tabs>
          <w:tab w:val="num" w:pos="1080"/>
        </w:tabs>
        <w:ind w:left="1080" w:hanging="360"/>
      </w:pPr>
      <w:rPr>
        <w:rFonts w:ascii="Wingdings" w:hAnsi="Wingdings" w:hint="default"/>
        <w:sz w:val="20"/>
      </w:rPr>
    </w:lvl>
    <w:lvl w:ilvl="1" w:tentative="1">
      <w:start w:val="1"/>
      <w:numFmt w:val="bullet"/>
      <w:lvlText w:val=""/>
      <w:lvlJc w:val="left"/>
      <w:pPr>
        <w:tabs>
          <w:tab w:val="num" w:pos="1800"/>
        </w:tabs>
        <w:ind w:left="1800" w:hanging="360"/>
      </w:pPr>
      <w:rPr>
        <w:rFonts w:ascii="Wingdings" w:hAnsi="Wingdings"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9" w15:restartNumberingAfterBreak="0">
    <w:nsid w:val="3AE23370"/>
    <w:multiLevelType w:val="multilevel"/>
    <w:tmpl w:val="2A405D4C"/>
    <w:lvl w:ilvl="0">
      <w:start w:val="1"/>
      <w:numFmt w:val="bullet"/>
      <w:lvlText w:val=""/>
      <w:lvlJc w:val="left"/>
      <w:pPr>
        <w:tabs>
          <w:tab w:val="num" w:pos="1080"/>
        </w:tabs>
        <w:ind w:left="1080" w:hanging="360"/>
      </w:pPr>
      <w:rPr>
        <w:rFonts w:ascii="Wingdings" w:hAnsi="Wingdings" w:hint="default"/>
        <w:sz w:val="20"/>
      </w:rPr>
    </w:lvl>
    <w:lvl w:ilvl="1" w:tentative="1">
      <w:start w:val="1"/>
      <w:numFmt w:val="bullet"/>
      <w:lvlText w:val=""/>
      <w:lvlJc w:val="left"/>
      <w:pPr>
        <w:tabs>
          <w:tab w:val="num" w:pos="1800"/>
        </w:tabs>
        <w:ind w:left="1800" w:hanging="360"/>
      </w:pPr>
      <w:rPr>
        <w:rFonts w:ascii="Wingdings" w:hAnsi="Wingdings"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0" w15:restartNumberingAfterBreak="0">
    <w:nsid w:val="422726BC"/>
    <w:multiLevelType w:val="multilevel"/>
    <w:tmpl w:val="59683E30"/>
    <w:lvl w:ilvl="0">
      <w:start w:val="1"/>
      <w:numFmt w:val="bullet"/>
      <w:lvlText w:val=""/>
      <w:lvlJc w:val="left"/>
      <w:pPr>
        <w:tabs>
          <w:tab w:val="num" w:pos="1080"/>
        </w:tabs>
        <w:ind w:left="1080" w:hanging="360"/>
      </w:pPr>
      <w:rPr>
        <w:rFonts w:ascii="Wingdings" w:hAnsi="Wingdings" w:hint="default"/>
        <w:sz w:val="20"/>
      </w:rPr>
    </w:lvl>
    <w:lvl w:ilvl="1" w:tentative="1">
      <w:start w:val="1"/>
      <w:numFmt w:val="bullet"/>
      <w:lvlText w:val=""/>
      <w:lvlJc w:val="left"/>
      <w:pPr>
        <w:tabs>
          <w:tab w:val="num" w:pos="1800"/>
        </w:tabs>
        <w:ind w:left="1800" w:hanging="360"/>
      </w:pPr>
      <w:rPr>
        <w:rFonts w:ascii="Wingdings" w:hAnsi="Wingdings"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1" w15:restartNumberingAfterBreak="0">
    <w:nsid w:val="57E81770"/>
    <w:multiLevelType w:val="multilevel"/>
    <w:tmpl w:val="CF1615D2"/>
    <w:lvl w:ilvl="0">
      <w:start w:val="1"/>
      <w:numFmt w:val="bullet"/>
      <w:lvlText w:val=""/>
      <w:lvlJc w:val="left"/>
      <w:pPr>
        <w:tabs>
          <w:tab w:val="num" w:pos="1080"/>
        </w:tabs>
        <w:ind w:left="1080" w:hanging="360"/>
      </w:pPr>
      <w:rPr>
        <w:rFonts w:ascii="Wingdings" w:hAnsi="Wingdings" w:hint="default"/>
        <w:sz w:val="20"/>
      </w:rPr>
    </w:lvl>
    <w:lvl w:ilvl="1" w:tentative="1">
      <w:start w:val="1"/>
      <w:numFmt w:val="bullet"/>
      <w:lvlText w:val=""/>
      <w:lvlJc w:val="left"/>
      <w:pPr>
        <w:tabs>
          <w:tab w:val="num" w:pos="1800"/>
        </w:tabs>
        <w:ind w:left="1800" w:hanging="360"/>
      </w:pPr>
      <w:rPr>
        <w:rFonts w:ascii="Wingdings" w:hAnsi="Wingdings"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2" w15:restartNumberingAfterBreak="0">
    <w:nsid w:val="5D432086"/>
    <w:multiLevelType w:val="hybridMultilevel"/>
    <w:tmpl w:val="CD42FF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FBC04B0"/>
    <w:multiLevelType w:val="multilevel"/>
    <w:tmpl w:val="E73A51E0"/>
    <w:lvl w:ilvl="0">
      <w:start w:val="1"/>
      <w:numFmt w:val="bullet"/>
      <w:lvlText w:val=""/>
      <w:lvlJc w:val="left"/>
      <w:pPr>
        <w:tabs>
          <w:tab w:val="num" w:pos="1080"/>
        </w:tabs>
        <w:ind w:left="1080" w:hanging="360"/>
      </w:pPr>
      <w:rPr>
        <w:rFonts w:ascii="Wingdings" w:hAnsi="Wingdings" w:hint="default"/>
        <w:sz w:val="20"/>
      </w:rPr>
    </w:lvl>
    <w:lvl w:ilvl="1" w:tentative="1">
      <w:start w:val="1"/>
      <w:numFmt w:val="bullet"/>
      <w:lvlText w:val=""/>
      <w:lvlJc w:val="left"/>
      <w:pPr>
        <w:tabs>
          <w:tab w:val="num" w:pos="1800"/>
        </w:tabs>
        <w:ind w:left="1800" w:hanging="360"/>
      </w:pPr>
      <w:rPr>
        <w:rFonts w:ascii="Wingdings" w:hAnsi="Wingdings"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4" w15:restartNumberingAfterBreak="0">
    <w:nsid w:val="627A37A7"/>
    <w:multiLevelType w:val="multilevel"/>
    <w:tmpl w:val="9E1877D2"/>
    <w:lvl w:ilvl="0">
      <w:start w:val="1"/>
      <w:numFmt w:val="bullet"/>
      <w:lvlText w:val=""/>
      <w:lvlJc w:val="left"/>
      <w:pPr>
        <w:tabs>
          <w:tab w:val="num" w:pos="1080"/>
        </w:tabs>
        <w:ind w:left="1080" w:hanging="360"/>
      </w:pPr>
      <w:rPr>
        <w:rFonts w:ascii="Wingdings" w:hAnsi="Wingdings" w:hint="default"/>
        <w:sz w:val="20"/>
      </w:rPr>
    </w:lvl>
    <w:lvl w:ilvl="1" w:tentative="1">
      <w:start w:val="1"/>
      <w:numFmt w:val="bullet"/>
      <w:lvlText w:val=""/>
      <w:lvlJc w:val="left"/>
      <w:pPr>
        <w:tabs>
          <w:tab w:val="num" w:pos="1800"/>
        </w:tabs>
        <w:ind w:left="1800" w:hanging="360"/>
      </w:pPr>
      <w:rPr>
        <w:rFonts w:ascii="Wingdings" w:hAnsi="Wingdings"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5" w15:restartNumberingAfterBreak="0">
    <w:nsid w:val="633A7B24"/>
    <w:multiLevelType w:val="hybridMultilevel"/>
    <w:tmpl w:val="954C26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4543C2C"/>
    <w:multiLevelType w:val="multilevel"/>
    <w:tmpl w:val="2DDCDB58"/>
    <w:lvl w:ilvl="0">
      <w:start w:val="1"/>
      <w:numFmt w:val="bullet"/>
      <w:lvlText w:val=""/>
      <w:lvlJc w:val="left"/>
      <w:pPr>
        <w:tabs>
          <w:tab w:val="num" w:pos="1080"/>
        </w:tabs>
        <w:ind w:left="1080" w:hanging="360"/>
      </w:pPr>
      <w:rPr>
        <w:rFonts w:ascii="Wingdings" w:hAnsi="Wingdings" w:hint="default"/>
        <w:sz w:val="20"/>
      </w:rPr>
    </w:lvl>
    <w:lvl w:ilvl="1" w:tentative="1">
      <w:start w:val="1"/>
      <w:numFmt w:val="bullet"/>
      <w:lvlText w:val=""/>
      <w:lvlJc w:val="left"/>
      <w:pPr>
        <w:tabs>
          <w:tab w:val="num" w:pos="1800"/>
        </w:tabs>
        <w:ind w:left="1800" w:hanging="360"/>
      </w:pPr>
      <w:rPr>
        <w:rFonts w:ascii="Wingdings" w:hAnsi="Wingdings"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7" w15:restartNumberingAfterBreak="0">
    <w:nsid w:val="6ECF4495"/>
    <w:multiLevelType w:val="multilevel"/>
    <w:tmpl w:val="8C1A4552"/>
    <w:lvl w:ilvl="0">
      <w:start w:val="1"/>
      <w:numFmt w:val="bullet"/>
      <w:lvlText w:val=""/>
      <w:lvlJc w:val="left"/>
      <w:pPr>
        <w:tabs>
          <w:tab w:val="num" w:pos="1080"/>
        </w:tabs>
        <w:ind w:left="1080" w:hanging="360"/>
      </w:pPr>
      <w:rPr>
        <w:rFonts w:ascii="Wingdings" w:hAnsi="Wingdings" w:hint="default"/>
        <w:sz w:val="20"/>
      </w:rPr>
    </w:lvl>
    <w:lvl w:ilvl="1" w:tentative="1">
      <w:start w:val="1"/>
      <w:numFmt w:val="bullet"/>
      <w:lvlText w:val=""/>
      <w:lvlJc w:val="left"/>
      <w:pPr>
        <w:tabs>
          <w:tab w:val="num" w:pos="1800"/>
        </w:tabs>
        <w:ind w:left="1800" w:hanging="360"/>
      </w:pPr>
      <w:rPr>
        <w:rFonts w:ascii="Wingdings" w:hAnsi="Wingdings"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8" w15:restartNumberingAfterBreak="0">
    <w:nsid w:val="763E7FCB"/>
    <w:multiLevelType w:val="hybridMultilevel"/>
    <w:tmpl w:val="AE64E53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15"/>
  </w:num>
  <w:num w:numId="3">
    <w:abstractNumId w:val="18"/>
  </w:num>
  <w:num w:numId="4">
    <w:abstractNumId w:val="7"/>
  </w:num>
  <w:num w:numId="5">
    <w:abstractNumId w:val="5"/>
  </w:num>
  <w:num w:numId="6">
    <w:abstractNumId w:val="0"/>
  </w:num>
  <w:num w:numId="7">
    <w:abstractNumId w:val="16"/>
  </w:num>
  <w:num w:numId="8">
    <w:abstractNumId w:val="9"/>
  </w:num>
  <w:num w:numId="9">
    <w:abstractNumId w:val="13"/>
  </w:num>
  <w:num w:numId="10">
    <w:abstractNumId w:val="8"/>
  </w:num>
  <w:num w:numId="11">
    <w:abstractNumId w:val="14"/>
  </w:num>
  <w:num w:numId="12">
    <w:abstractNumId w:val="17"/>
  </w:num>
  <w:num w:numId="13">
    <w:abstractNumId w:val="11"/>
  </w:num>
  <w:num w:numId="14">
    <w:abstractNumId w:val="10"/>
  </w:num>
  <w:num w:numId="15">
    <w:abstractNumId w:val="2"/>
  </w:num>
  <w:num w:numId="16">
    <w:abstractNumId w:val="4"/>
  </w:num>
  <w:num w:numId="17">
    <w:abstractNumId w:val="3"/>
  </w:num>
  <w:num w:numId="18">
    <w:abstractNumId w:val="6"/>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8"/>
  <w:proofState w:spelling="clean" w:grammar="clean"/>
  <w:defaultTabStop w:val="720"/>
  <w:hyphenationZone w:val="425"/>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0B07"/>
    <w:rsid w:val="00003ABE"/>
    <w:rsid w:val="000136EF"/>
    <w:rsid w:val="000166D2"/>
    <w:rsid w:val="00020920"/>
    <w:rsid w:val="000222A9"/>
    <w:rsid w:val="00033785"/>
    <w:rsid w:val="000356D5"/>
    <w:rsid w:val="00040857"/>
    <w:rsid w:val="00040859"/>
    <w:rsid w:val="00044C93"/>
    <w:rsid w:val="00051C85"/>
    <w:rsid w:val="00060BF1"/>
    <w:rsid w:val="0006280D"/>
    <w:rsid w:val="00062DC9"/>
    <w:rsid w:val="0006480D"/>
    <w:rsid w:val="00064E8E"/>
    <w:rsid w:val="000750BC"/>
    <w:rsid w:val="00082AFE"/>
    <w:rsid w:val="00084DD8"/>
    <w:rsid w:val="0008574F"/>
    <w:rsid w:val="00085E0D"/>
    <w:rsid w:val="0008610D"/>
    <w:rsid w:val="000A5419"/>
    <w:rsid w:val="000B0EC9"/>
    <w:rsid w:val="000B2258"/>
    <w:rsid w:val="000B3334"/>
    <w:rsid w:val="000B4505"/>
    <w:rsid w:val="000B5A42"/>
    <w:rsid w:val="000C2A2F"/>
    <w:rsid w:val="000C612E"/>
    <w:rsid w:val="000C6C36"/>
    <w:rsid w:val="000D1F81"/>
    <w:rsid w:val="000D23E4"/>
    <w:rsid w:val="000D5CD2"/>
    <w:rsid w:val="000E3148"/>
    <w:rsid w:val="000F117D"/>
    <w:rsid w:val="000F50AD"/>
    <w:rsid w:val="000F6A6D"/>
    <w:rsid w:val="000F74E9"/>
    <w:rsid w:val="00107112"/>
    <w:rsid w:val="00115226"/>
    <w:rsid w:val="00117DF3"/>
    <w:rsid w:val="00123E34"/>
    <w:rsid w:val="001272D3"/>
    <w:rsid w:val="00131B84"/>
    <w:rsid w:val="00135BD0"/>
    <w:rsid w:val="00142AD3"/>
    <w:rsid w:val="00144EC6"/>
    <w:rsid w:val="001504A1"/>
    <w:rsid w:val="00155165"/>
    <w:rsid w:val="00157716"/>
    <w:rsid w:val="00161E5C"/>
    <w:rsid w:val="001701FF"/>
    <w:rsid w:val="001714B7"/>
    <w:rsid w:val="00176C3E"/>
    <w:rsid w:val="00185A4D"/>
    <w:rsid w:val="00186D28"/>
    <w:rsid w:val="001A205F"/>
    <w:rsid w:val="001A7132"/>
    <w:rsid w:val="001A772C"/>
    <w:rsid w:val="001A7950"/>
    <w:rsid w:val="001B11A4"/>
    <w:rsid w:val="001B30D4"/>
    <w:rsid w:val="001C2155"/>
    <w:rsid w:val="001C4E5D"/>
    <w:rsid w:val="001C602B"/>
    <w:rsid w:val="001D448A"/>
    <w:rsid w:val="001F7FAA"/>
    <w:rsid w:val="0020208D"/>
    <w:rsid w:val="00212F8E"/>
    <w:rsid w:val="00215083"/>
    <w:rsid w:val="0021529A"/>
    <w:rsid w:val="00227E8E"/>
    <w:rsid w:val="00231072"/>
    <w:rsid w:val="00235D9A"/>
    <w:rsid w:val="002420ED"/>
    <w:rsid w:val="002431BF"/>
    <w:rsid w:val="00244050"/>
    <w:rsid w:val="00255088"/>
    <w:rsid w:val="00256EE8"/>
    <w:rsid w:val="002624C8"/>
    <w:rsid w:val="00265936"/>
    <w:rsid w:val="002756F5"/>
    <w:rsid w:val="0027685F"/>
    <w:rsid w:val="00280423"/>
    <w:rsid w:val="00280647"/>
    <w:rsid w:val="002839F9"/>
    <w:rsid w:val="0028428F"/>
    <w:rsid w:val="002872DA"/>
    <w:rsid w:val="002950D2"/>
    <w:rsid w:val="00295DB3"/>
    <w:rsid w:val="002A0AF7"/>
    <w:rsid w:val="002A117D"/>
    <w:rsid w:val="002A668E"/>
    <w:rsid w:val="002B2095"/>
    <w:rsid w:val="002C37DE"/>
    <w:rsid w:val="002C4778"/>
    <w:rsid w:val="002D026F"/>
    <w:rsid w:val="002D4F4F"/>
    <w:rsid w:val="002D51CF"/>
    <w:rsid w:val="002D569E"/>
    <w:rsid w:val="002D69AA"/>
    <w:rsid w:val="002E0466"/>
    <w:rsid w:val="002E1BDB"/>
    <w:rsid w:val="002E6944"/>
    <w:rsid w:val="002E6D87"/>
    <w:rsid w:val="002F25D4"/>
    <w:rsid w:val="002F2D15"/>
    <w:rsid w:val="003020B6"/>
    <w:rsid w:val="003059CB"/>
    <w:rsid w:val="00305BBB"/>
    <w:rsid w:val="003222F8"/>
    <w:rsid w:val="003235FA"/>
    <w:rsid w:val="00324DE7"/>
    <w:rsid w:val="00327BDB"/>
    <w:rsid w:val="00335E91"/>
    <w:rsid w:val="003372BB"/>
    <w:rsid w:val="00345262"/>
    <w:rsid w:val="00352D74"/>
    <w:rsid w:val="00355E30"/>
    <w:rsid w:val="0036713C"/>
    <w:rsid w:val="003718CA"/>
    <w:rsid w:val="003728DE"/>
    <w:rsid w:val="00372B89"/>
    <w:rsid w:val="00391429"/>
    <w:rsid w:val="00395629"/>
    <w:rsid w:val="00397EE5"/>
    <w:rsid w:val="003A00D4"/>
    <w:rsid w:val="003A3721"/>
    <w:rsid w:val="003A74D5"/>
    <w:rsid w:val="003B4213"/>
    <w:rsid w:val="003B483E"/>
    <w:rsid w:val="003B6BBD"/>
    <w:rsid w:val="003C0EBB"/>
    <w:rsid w:val="003D3F69"/>
    <w:rsid w:val="003D590A"/>
    <w:rsid w:val="003D67A1"/>
    <w:rsid w:val="003D7436"/>
    <w:rsid w:val="003D7E1E"/>
    <w:rsid w:val="003E17AE"/>
    <w:rsid w:val="003E3B3E"/>
    <w:rsid w:val="003E40BB"/>
    <w:rsid w:val="003E49F1"/>
    <w:rsid w:val="003E5D1E"/>
    <w:rsid w:val="003E5E98"/>
    <w:rsid w:val="003F46F5"/>
    <w:rsid w:val="003F52BB"/>
    <w:rsid w:val="003F6936"/>
    <w:rsid w:val="0040437C"/>
    <w:rsid w:val="004061EE"/>
    <w:rsid w:val="00412509"/>
    <w:rsid w:val="004129DD"/>
    <w:rsid w:val="004143F9"/>
    <w:rsid w:val="0042405F"/>
    <w:rsid w:val="004326B9"/>
    <w:rsid w:val="004348A3"/>
    <w:rsid w:val="00434A38"/>
    <w:rsid w:val="00435977"/>
    <w:rsid w:val="00436798"/>
    <w:rsid w:val="0043726D"/>
    <w:rsid w:val="00444EB3"/>
    <w:rsid w:val="00445DC2"/>
    <w:rsid w:val="00450802"/>
    <w:rsid w:val="00452E3E"/>
    <w:rsid w:val="004553B8"/>
    <w:rsid w:val="004558A1"/>
    <w:rsid w:val="00455D32"/>
    <w:rsid w:val="004578CB"/>
    <w:rsid w:val="0046020F"/>
    <w:rsid w:val="00463C4C"/>
    <w:rsid w:val="00463F95"/>
    <w:rsid w:val="004733CA"/>
    <w:rsid w:val="00474E03"/>
    <w:rsid w:val="00474E29"/>
    <w:rsid w:val="00476E14"/>
    <w:rsid w:val="004811AD"/>
    <w:rsid w:val="00485396"/>
    <w:rsid w:val="00486AC3"/>
    <w:rsid w:val="00487611"/>
    <w:rsid w:val="004949CF"/>
    <w:rsid w:val="004A2671"/>
    <w:rsid w:val="004A2B4E"/>
    <w:rsid w:val="004A5772"/>
    <w:rsid w:val="004A67E9"/>
    <w:rsid w:val="004A7E5D"/>
    <w:rsid w:val="004B19DC"/>
    <w:rsid w:val="004B4F17"/>
    <w:rsid w:val="004C04F5"/>
    <w:rsid w:val="004D07EB"/>
    <w:rsid w:val="004D3E56"/>
    <w:rsid w:val="004D5849"/>
    <w:rsid w:val="004D5A9F"/>
    <w:rsid w:val="004E7F93"/>
    <w:rsid w:val="004F2800"/>
    <w:rsid w:val="004F37B8"/>
    <w:rsid w:val="004F3BCA"/>
    <w:rsid w:val="004F6724"/>
    <w:rsid w:val="005001A1"/>
    <w:rsid w:val="00504913"/>
    <w:rsid w:val="00513BD9"/>
    <w:rsid w:val="005172B2"/>
    <w:rsid w:val="0052054C"/>
    <w:rsid w:val="005250E1"/>
    <w:rsid w:val="00527E20"/>
    <w:rsid w:val="00534820"/>
    <w:rsid w:val="005359AE"/>
    <w:rsid w:val="00553191"/>
    <w:rsid w:val="00554288"/>
    <w:rsid w:val="00565C67"/>
    <w:rsid w:val="0057488D"/>
    <w:rsid w:val="00575D76"/>
    <w:rsid w:val="00576B34"/>
    <w:rsid w:val="00576D66"/>
    <w:rsid w:val="00584DB9"/>
    <w:rsid w:val="005B2442"/>
    <w:rsid w:val="005B4BBD"/>
    <w:rsid w:val="005B5193"/>
    <w:rsid w:val="005B652F"/>
    <w:rsid w:val="005C42CF"/>
    <w:rsid w:val="005C5A15"/>
    <w:rsid w:val="005C7214"/>
    <w:rsid w:val="005D5F41"/>
    <w:rsid w:val="005E4EA1"/>
    <w:rsid w:val="005E5AF3"/>
    <w:rsid w:val="005E7D65"/>
    <w:rsid w:val="005F6D3F"/>
    <w:rsid w:val="00604599"/>
    <w:rsid w:val="006055B0"/>
    <w:rsid w:val="006209EA"/>
    <w:rsid w:val="006365A0"/>
    <w:rsid w:val="00637736"/>
    <w:rsid w:val="006460BD"/>
    <w:rsid w:val="00646799"/>
    <w:rsid w:val="00657074"/>
    <w:rsid w:val="0067288F"/>
    <w:rsid w:val="006734DA"/>
    <w:rsid w:val="0067748B"/>
    <w:rsid w:val="006804D7"/>
    <w:rsid w:val="00682826"/>
    <w:rsid w:val="00691B2D"/>
    <w:rsid w:val="00691BD0"/>
    <w:rsid w:val="0069212A"/>
    <w:rsid w:val="006955ED"/>
    <w:rsid w:val="006A7291"/>
    <w:rsid w:val="006A7D7B"/>
    <w:rsid w:val="006B0B67"/>
    <w:rsid w:val="006B3036"/>
    <w:rsid w:val="006B682C"/>
    <w:rsid w:val="006D4616"/>
    <w:rsid w:val="006D5554"/>
    <w:rsid w:val="006E106C"/>
    <w:rsid w:val="006E3187"/>
    <w:rsid w:val="006E789B"/>
    <w:rsid w:val="006F1363"/>
    <w:rsid w:val="006F4C60"/>
    <w:rsid w:val="0070706D"/>
    <w:rsid w:val="0071022A"/>
    <w:rsid w:val="00710F2E"/>
    <w:rsid w:val="00714CD9"/>
    <w:rsid w:val="0071536E"/>
    <w:rsid w:val="00716A9E"/>
    <w:rsid w:val="00716BEF"/>
    <w:rsid w:val="00717DC0"/>
    <w:rsid w:val="00721ACA"/>
    <w:rsid w:val="00725E8B"/>
    <w:rsid w:val="00731AE8"/>
    <w:rsid w:val="007500D1"/>
    <w:rsid w:val="00751958"/>
    <w:rsid w:val="00757C6F"/>
    <w:rsid w:val="0076751A"/>
    <w:rsid w:val="0077521B"/>
    <w:rsid w:val="00782102"/>
    <w:rsid w:val="00783242"/>
    <w:rsid w:val="00791F30"/>
    <w:rsid w:val="0079267F"/>
    <w:rsid w:val="00795073"/>
    <w:rsid w:val="00796816"/>
    <w:rsid w:val="007970DC"/>
    <w:rsid w:val="007A3730"/>
    <w:rsid w:val="007A4AD5"/>
    <w:rsid w:val="007A7D9D"/>
    <w:rsid w:val="007B4F04"/>
    <w:rsid w:val="007B5774"/>
    <w:rsid w:val="007B7C2C"/>
    <w:rsid w:val="007C55AD"/>
    <w:rsid w:val="007C7DDA"/>
    <w:rsid w:val="007D25D4"/>
    <w:rsid w:val="007E6006"/>
    <w:rsid w:val="007F0CDA"/>
    <w:rsid w:val="007F39B1"/>
    <w:rsid w:val="00800F6B"/>
    <w:rsid w:val="00810A47"/>
    <w:rsid w:val="00812D8B"/>
    <w:rsid w:val="00813FB6"/>
    <w:rsid w:val="008168B7"/>
    <w:rsid w:val="0082033B"/>
    <w:rsid w:val="00827BE0"/>
    <w:rsid w:val="00834370"/>
    <w:rsid w:val="008425BE"/>
    <w:rsid w:val="0084362A"/>
    <w:rsid w:val="00856A29"/>
    <w:rsid w:val="00861630"/>
    <w:rsid w:val="00861735"/>
    <w:rsid w:val="00870A80"/>
    <w:rsid w:val="00872078"/>
    <w:rsid w:val="008726B6"/>
    <w:rsid w:val="00884B52"/>
    <w:rsid w:val="008852CE"/>
    <w:rsid w:val="00886A11"/>
    <w:rsid w:val="00887660"/>
    <w:rsid w:val="00890C3F"/>
    <w:rsid w:val="008917DA"/>
    <w:rsid w:val="00892AE0"/>
    <w:rsid w:val="00892C54"/>
    <w:rsid w:val="00893BAB"/>
    <w:rsid w:val="008A0C92"/>
    <w:rsid w:val="008A5AC1"/>
    <w:rsid w:val="008B3B79"/>
    <w:rsid w:val="008B6A42"/>
    <w:rsid w:val="008B70F8"/>
    <w:rsid w:val="008B77AC"/>
    <w:rsid w:val="008D1D28"/>
    <w:rsid w:val="008D257A"/>
    <w:rsid w:val="008D2975"/>
    <w:rsid w:val="008D4DD5"/>
    <w:rsid w:val="008E088D"/>
    <w:rsid w:val="008E1D66"/>
    <w:rsid w:val="008E22BD"/>
    <w:rsid w:val="008F4CC4"/>
    <w:rsid w:val="008F6BDA"/>
    <w:rsid w:val="008F716A"/>
    <w:rsid w:val="00902320"/>
    <w:rsid w:val="0090354B"/>
    <w:rsid w:val="00904D9D"/>
    <w:rsid w:val="00914EA3"/>
    <w:rsid w:val="0091561E"/>
    <w:rsid w:val="009270C0"/>
    <w:rsid w:val="00930903"/>
    <w:rsid w:val="009368B9"/>
    <w:rsid w:val="00937413"/>
    <w:rsid w:val="009376F6"/>
    <w:rsid w:val="00937C31"/>
    <w:rsid w:val="009422B5"/>
    <w:rsid w:val="009552AD"/>
    <w:rsid w:val="00955EF0"/>
    <w:rsid w:val="009609B4"/>
    <w:rsid w:val="009615BB"/>
    <w:rsid w:val="00965051"/>
    <w:rsid w:val="0097049E"/>
    <w:rsid w:val="00970FA2"/>
    <w:rsid w:val="00972740"/>
    <w:rsid w:val="0097476C"/>
    <w:rsid w:val="00975A0C"/>
    <w:rsid w:val="00976667"/>
    <w:rsid w:val="009930B5"/>
    <w:rsid w:val="009932C4"/>
    <w:rsid w:val="009965E9"/>
    <w:rsid w:val="009A1F39"/>
    <w:rsid w:val="009A43E3"/>
    <w:rsid w:val="009A4E71"/>
    <w:rsid w:val="009B26AD"/>
    <w:rsid w:val="009B5732"/>
    <w:rsid w:val="009D2FF7"/>
    <w:rsid w:val="009D3FFF"/>
    <w:rsid w:val="009E3D7E"/>
    <w:rsid w:val="009F0B07"/>
    <w:rsid w:val="009F5B41"/>
    <w:rsid w:val="009F6777"/>
    <w:rsid w:val="00A04CC3"/>
    <w:rsid w:val="00A1216F"/>
    <w:rsid w:val="00A140E2"/>
    <w:rsid w:val="00A1618E"/>
    <w:rsid w:val="00A23520"/>
    <w:rsid w:val="00A36BC5"/>
    <w:rsid w:val="00A36DE5"/>
    <w:rsid w:val="00A42B5A"/>
    <w:rsid w:val="00A4356E"/>
    <w:rsid w:val="00A45D3F"/>
    <w:rsid w:val="00A45D4F"/>
    <w:rsid w:val="00A45D65"/>
    <w:rsid w:val="00A60011"/>
    <w:rsid w:val="00A600F0"/>
    <w:rsid w:val="00A60F23"/>
    <w:rsid w:val="00A62B10"/>
    <w:rsid w:val="00A62E27"/>
    <w:rsid w:val="00A664BB"/>
    <w:rsid w:val="00A678CB"/>
    <w:rsid w:val="00A72157"/>
    <w:rsid w:val="00A76686"/>
    <w:rsid w:val="00A77339"/>
    <w:rsid w:val="00A818F0"/>
    <w:rsid w:val="00A82740"/>
    <w:rsid w:val="00A86506"/>
    <w:rsid w:val="00A968A4"/>
    <w:rsid w:val="00AA02C8"/>
    <w:rsid w:val="00AA0EE3"/>
    <w:rsid w:val="00AA3CCB"/>
    <w:rsid w:val="00AA3DA5"/>
    <w:rsid w:val="00AA4A81"/>
    <w:rsid w:val="00AA6F35"/>
    <w:rsid w:val="00AB4AC4"/>
    <w:rsid w:val="00AB5EBC"/>
    <w:rsid w:val="00AB7BE9"/>
    <w:rsid w:val="00AC0089"/>
    <w:rsid w:val="00AC2DE8"/>
    <w:rsid w:val="00AC7668"/>
    <w:rsid w:val="00AD1D3F"/>
    <w:rsid w:val="00AD235D"/>
    <w:rsid w:val="00AD6875"/>
    <w:rsid w:val="00AE1BDE"/>
    <w:rsid w:val="00AE1D18"/>
    <w:rsid w:val="00AE4280"/>
    <w:rsid w:val="00AF4C01"/>
    <w:rsid w:val="00AF64DE"/>
    <w:rsid w:val="00B02DEF"/>
    <w:rsid w:val="00B05703"/>
    <w:rsid w:val="00B11E47"/>
    <w:rsid w:val="00B129B4"/>
    <w:rsid w:val="00B20295"/>
    <w:rsid w:val="00B2689A"/>
    <w:rsid w:val="00B33362"/>
    <w:rsid w:val="00B34DD2"/>
    <w:rsid w:val="00B40833"/>
    <w:rsid w:val="00B43D8E"/>
    <w:rsid w:val="00B47D5A"/>
    <w:rsid w:val="00B551D8"/>
    <w:rsid w:val="00B61F1D"/>
    <w:rsid w:val="00B64280"/>
    <w:rsid w:val="00B65C2E"/>
    <w:rsid w:val="00B67AD7"/>
    <w:rsid w:val="00B71992"/>
    <w:rsid w:val="00B72FA4"/>
    <w:rsid w:val="00B8202A"/>
    <w:rsid w:val="00B833B7"/>
    <w:rsid w:val="00B865DB"/>
    <w:rsid w:val="00B86A54"/>
    <w:rsid w:val="00B92089"/>
    <w:rsid w:val="00B94808"/>
    <w:rsid w:val="00B9517C"/>
    <w:rsid w:val="00B956D8"/>
    <w:rsid w:val="00B95967"/>
    <w:rsid w:val="00B976A3"/>
    <w:rsid w:val="00B97B9B"/>
    <w:rsid w:val="00BA014F"/>
    <w:rsid w:val="00BA12AF"/>
    <w:rsid w:val="00BA5021"/>
    <w:rsid w:val="00BC18E5"/>
    <w:rsid w:val="00BC27C5"/>
    <w:rsid w:val="00BC3EFD"/>
    <w:rsid w:val="00BC4642"/>
    <w:rsid w:val="00BC6CFF"/>
    <w:rsid w:val="00BE0166"/>
    <w:rsid w:val="00BE2772"/>
    <w:rsid w:val="00C00829"/>
    <w:rsid w:val="00C00AEE"/>
    <w:rsid w:val="00C07B6F"/>
    <w:rsid w:val="00C1075D"/>
    <w:rsid w:val="00C115F3"/>
    <w:rsid w:val="00C12018"/>
    <w:rsid w:val="00C121D7"/>
    <w:rsid w:val="00C14DE7"/>
    <w:rsid w:val="00C22885"/>
    <w:rsid w:val="00C2541F"/>
    <w:rsid w:val="00C25576"/>
    <w:rsid w:val="00C31B9C"/>
    <w:rsid w:val="00C325B1"/>
    <w:rsid w:val="00C41E9B"/>
    <w:rsid w:val="00C45C62"/>
    <w:rsid w:val="00C5433B"/>
    <w:rsid w:val="00C577B7"/>
    <w:rsid w:val="00C61DBA"/>
    <w:rsid w:val="00C627F8"/>
    <w:rsid w:val="00C7175D"/>
    <w:rsid w:val="00C723F9"/>
    <w:rsid w:val="00C72E9D"/>
    <w:rsid w:val="00C74151"/>
    <w:rsid w:val="00C82D42"/>
    <w:rsid w:val="00C84A3F"/>
    <w:rsid w:val="00C914CB"/>
    <w:rsid w:val="00CA2043"/>
    <w:rsid w:val="00CA598C"/>
    <w:rsid w:val="00CA5D6C"/>
    <w:rsid w:val="00CB37D9"/>
    <w:rsid w:val="00CB454C"/>
    <w:rsid w:val="00CB769D"/>
    <w:rsid w:val="00CB7748"/>
    <w:rsid w:val="00CC2868"/>
    <w:rsid w:val="00CC4A2F"/>
    <w:rsid w:val="00CD178B"/>
    <w:rsid w:val="00CD2A2A"/>
    <w:rsid w:val="00CD624A"/>
    <w:rsid w:val="00CD6B44"/>
    <w:rsid w:val="00CD727D"/>
    <w:rsid w:val="00CF041A"/>
    <w:rsid w:val="00CF109A"/>
    <w:rsid w:val="00CF292B"/>
    <w:rsid w:val="00CF2D13"/>
    <w:rsid w:val="00D00EB2"/>
    <w:rsid w:val="00D041CC"/>
    <w:rsid w:val="00D054CC"/>
    <w:rsid w:val="00D062AB"/>
    <w:rsid w:val="00D10D2A"/>
    <w:rsid w:val="00D17CE4"/>
    <w:rsid w:val="00D22A9E"/>
    <w:rsid w:val="00D276E8"/>
    <w:rsid w:val="00D31FD0"/>
    <w:rsid w:val="00D32E8B"/>
    <w:rsid w:val="00D36469"/>
    <w:rsid w:val="00D41823"/>
    <w:rsid w:val="00D46A9F"/>
    <w:rsid w:val="00D547D0"/>
    <w:rsid w:val="00D569D8"/>
    <w:rsid w:val="00D60044"/>
    <w:rsid w:val="00D610A6"/>
    <w:rsid w:val="00D61B39"/>
    <w:rsid w:val="00D66106"/>
    <w:rsid w:val="00D665AD"/>
    <w:rsid w:val="00D8434A"/>
    <w:rsid w:val="00D94010"/>
    <w:rsid w:val="00D94339"/>
    <w:rsid w:val="00D958CA"/>
    <w:rsid w:val="00D96C4C"/>
    <w:rsid w:val="00DA437C"/>
    <w:rsid w:val="00DA5132"/>
    <w:rsid w:val="00DA5C58"/>
    <w:rsid w:val="00DB16E2"/>
    <w:rsid w:val="00DB6B88"/>
    <w:rsid w:val="00DE2083"/>
    <w:rsid w:val="00DE2D38"/>
    <w:rsid w:val="00DE2DDF"/>
    <w:rsid w:val="00DE47B3"/>
    <w:rsid w:val="00DE78ED"/>
    <w:rsid w:val="00DE7A39"/>
    <w:rsid w:val="00DF04EE"/>
    <w:rsid w:val="00DF0E8F"/>
    <w:rsid w:val="00DF3A4D"/>
    <w:rsid w:val="00E04E3F"/>
    <w:rsid w:val="00E05402"/>
    <w:rsid w:val="00E125AB"/>
    <w:rsid w:val="00E15207"/>
    <w:rsid w:val="00E20C0A"/>
    <w:rsid w:val="00E27D17"/>
    <w:rsid w:val="00E3337E"/>
    <w:rsid w:val="00E40DBD"/>
    <w:rsid w:val="00E41A22"/>
    <w:rsid w:val="00E53E13"/>
    <w:rsid w:val="00E54096"/>
    <w:rsid w:val="00E553C6"/>
    <w:rsid w:val="00E6027A"/>
    <w:rsid w:val="00E61477"/>
    <w:rsid w:val="00E65907"/>
    <w:rsid w:val="00E70FC9"/>
    <w:rsid w:val="00E71206"/>
    <w:rsid w:val="00E74582"/>
    <w:rsid w:val="00E7548D"/>
    <w:rsid w:val="00E82D03"/>
    <w:rsid w:val="00E97816"/>
    <w:rsid w:val="00EA2B0D"/>
    <w:rsid w:val="00EA48D4"/>
    <w:rsid w:val="00EA5755"/>
    <w:rsid w:val="00EA79A8"/>
    <w:rsid w:val="00EB6DF2"/>
    <w:rsid w:val="00EC0A0C"/>
    <w:rsid w:val="00EC29E4"/>
    <w:rsid w:val="00EC3294"/>
    <w:rsid w:val="00ED571B"/>
    <w:rsid w:val="00EE249E"/>
    <w:rsid w:val="00EF4195"/>
    <w:rsid w:val="00F0373F"/>
    <w:rsid w:val="00F03D21"/>
    <w:rsid w:val="00F153DC"/>
    <w:rsid w:val="00F215F5"/>
    <w:rsid w:val="00F414C0"/>
    <w:rsid w:val="00F43021"/>
    <w:rsid w:val="00F439AF"/>
    <w:rsid w:val="00F43D20"/>
    <w:rsid w:val="00F44856"/>
    <w:rsid w:val="00F4498F"/>
    <w:rsid w:val="00F452DA"/>
    <w:rsid w:val="00F454D1"/>
    <w:rsid w:val="00F505CB"/>
    <w:rsid w:val="00F54D12"/>
    <w:rsid w:val="00F567FC"/>
    <w:rsid w:val="00F65B49"/>
    <w:rsid w:val="00F66434"/>
    <w:rsid w:val="00F66A80"/>
    <w:rsid w:val="00F87EF2"/>
    <w:rsid w:val="00F90434"/>
    <w:rsid w:val="00F916C0"/>
    <w:rsid w:val="00F94683"/>
    <w:rsid w:val="00F94AE3"/>
    <w:rsid w:val="00FA357F"/>
    <w:rsid w:val="00FA4D75"/>
    <w:rsid w:val="00FA6CF6"/>
    <w:rsid w:val="00FC0341"/>
    <w:rsid w:val="00FD339C"/>
    <w:rsid w:val="00FD67E2"/>
    <w:rsid w:val="00FF71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DC6719"/>
  <w15:chartTrackingRefBased/>
  <w15:docId w15:val="{A3E94DD2-A960-744B-BD82-A347D5E309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7436"/>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8202A"/>
    <w:pPr>
      <w:ind w:left="720"/>
      <w:contextualSpacing/>
    </w:pPr>
  </w:style>
  <w:style w:type="character" w:styleId="Hyperlink">
    <w:name w:val="Hyperlink"/>
    <w:basedOn w:val="DefaultParagraphFont"/>
    <w:uiPriority w:val="99"/>
    <w:unhideWhenUsed/>
    <w:rsid w:val="008F6BDA"/>
    <w:rPr>
      <w:color w:val="0563C1" w:themeColor="hyperlink"/>
      <w:u w:val="single"/>
    </w:rPr>
  </w:style>
  <w:style w:type="character" w:styleId="UnresolvedMention">
    <w:name w:val="Unresolved Mention"/>
    <w:basedOn w:val="DefaultParagraphFont"/>
    <w:uiPriority w:val="99"/>
    <w:semiHidden/>
    <w:unhideWhenUsed/>
    <w:rsid w:val="008F6BDA"/>
    <w:rPr>
      <w:color w:val="605E5C"/>
      <w:shd w:val="clear" w:color="auto" w:fill="E1DFDD"/>
    </w:rPr>
  </w:style>
  <w:style w:type="paragraph" w:styleId="NoSpacing">
    <w:name w:val="No Spacing"/>
    <w:uiPriority w:val="1"/>
    <w:qFormat/>
    <w:rsid w:val="00BC3EFD"/>
    <w:rPr>
      <w:sz w:val="22"/>
      <w:szCs w:val="22"/>
    </w:rPr>
  </w:style>
  <w:style w:type="paragraph" w:styleId="Header">
    <w:name w:val="header"/>
    <w:basedOn w:val="Normal"/>
    <w:link w:val="HeaderChar"/>
    <w:uiPriority w:val="99"/>
    <w:unhideWhenUsed/>
    <w:rsid w:val="005359AE"/>
    <w:pPr>
      <w:tabs>
        <w:tab w:val="center" w:pos="4680"/>
        <w:tab w:val="right" w:pos="9360"/>
      </w:tabs>
    </w:pPr>
  </w:style>
  <w:style w:type="character" w:customStyle="1" w:styleId="HeaderChar">
    <w:name w:val="Header Char"/>
    <w:basedOn w:val="DefaultParagraphFont"/>
    <w:link w:val="Header"/>
    <w:uiPriority w:val="99"/>
    <w:rsid w:val="005359AE"/>
    <w:rPr>
      <w:rFonts w:ascii="Times New Roman" w:eastAsia="Times New Roman" w:hAnsi="Times New Roman" w:cs="Times New Roman"/>
    </w:rPr>
  </w:style>
  <w:style w:type="paragraph" w:styleId="Footer">
    <w:name w:val="footer"/>
    <w:basedOn w:val="Normal"/>
    <w:link w:val="FooterChar"/>
    <w:uiPriority w:val="99"/>
    <w:unhideWhenUsed/>
    <w:rsid w:val="005359AE"/>
    <w:pPr>
      <w:tabs>
        <w:tab w:val="center" w:pos="4680"/>
        <w:tab w:val="right" w:pos="9360"/>
      </w:tabs>
    </w:pPr>
  </w:style>
  <w:style w:type="character" w:customStyle="1" w:styleId="FooterChar">
    <w:name w:val="Footer Char"/>
    <w:basedOn w:val="DefaultParagraphFont"/>
    <w:link w:val="Footer"/>
    <w:uiPriority w:val="99"/>
    <w:rsid w:val="005359AE"/>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2D4F4F"/>
    <w:rPr>
      <w:sz w:val="18"/>
      <w:szCs w:val="18"/>
    </w:rPr>
  </w:style>
  <w:style w:type="character" w:customStyle="1" w:styleId="BalloonTextChar">
    <w:name w:val="Balloon Text Char"/>
    <w:basedOn w:val="DefaultParagraphFont"/>
    <w:link w:val="BalloonText"/>
    <w:uiPriority w:val="99"/>
    <w:semiHidden/>
    <w:rsid w:val="002D4F4F"/>
    <w:rPr>
      <w:rFonts w:ascii="Times New Roman" w:eastAsia="Times New Roman" w:hAnsi="Times New Roman" w:cs="Times New Roman"/>
      <w:sz w:val="18"/>
      <w:szCs w:val="18"/>
    </w:rPr>
  </w:style>
  <w:style w:type="character" w:styleId="CommentReference">
    <w:name w:val="annotation reference"/>
    <w:basedOn w:val="DefaultParagraphFont"/>
    <w:uiPriority w:val="99"/>
    <w:semiHidden/>
    <w:unhideWhenUsed/>
    <w:rsid w:val="0036713C"/>
    <w:rPr>
      <w:sz w:val="16"/>
      <w:szCs w:val="16"/>
    </w:rPr>
  </w:style>
  <w:style w:type="paragraph" w:styleId="CommentText">
    <w:name w:val="annotation text"/>
    <w:basedOn w:val="Normal"/>
    <w:link w:val="CommentTextChar"/>
    <w:uiPriority w:val="99"/>
    <w:semiHidden/>
    <w:unhideWhenUsed/>
    <w:rsid w:val="0036713C"/>
    <w:rPr>
      <w:sz w:val="20"/>
      <w:szCs w:val="20"/>
    </w:rPr>
  </w:style>
  <w:style w:type="character" w:customStyle="1" w:styleId="CommentTextChar">
    <w:name w:val="Comment Text Char"/>
    <w:basedOn w:val="DefaultParagraphFont"/>
    <w:link w:val="CommentText"/>
    <w:uiPriority w:val="99"/>
    <w:semiHidden/>
    <w:rsid w:val="0036713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6713C"/>
    <w:rPr>
      <w:b/>
      <w:bCs/>
    </w:rPr>
  </w:style>
  <w:style w:type="character" w:customStyle="1" w:styleId="CommentSubjectChar">
    <w:name w:val="Comment Subject Char"/>
    <w:basedOn w:val="CommentTextChar"/>
    <w:link w:val="CommentSubject"/>
    <w:uiPriority w:val="99"/>
    <w:semiHidden/>
    <w:rsid w:val="0036713C"/>
    <w:rPr>
      <w:rFonts w:ascii="Times New Roman" w:eastAsia="Times New Roman" w:hAnsi="Times New Roman" w:cs="Times New Roman"/>
      <w:b/>
      <w:bCs/>
      <w:sz w:val="20"/>
      <w:szCs w:val="20"/>
    </w:rPr>
  </w:style>
  <w:style w:type="paragraph" w:styleId="EndnoteText">
    <w:name w:val="endnote text"/>
    <w:basedOn w:val="Normal"/>
    <w:link w:val="EndnoteTextChar"/>
    <w:uiPriority w:val="99"/>
    <w:semiHidden/>
    <w:unhideWhenUsed/>
    <w:rsid w:val="00A42B5A"/>
    <w:rPr>
      <w:sz w:val="20"/>
      <w:szCs w:val="20"/>
    </w:rPr>
  </w:style>
  <w:style w:type="character" w:customStyle="1" w:styleId="EndnoteTextChar">
    <w:name w:val="Endnote Text Char"/>
    <w:basedOn w:val="DefaultParagraphFont"/>
    <w:link w:val="EndnoteText"/>
    <w:uiPriority w:val="99"/>
    <w:semiHidden/>
    <w:rsid w:val="00A42B5A"/>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A42B5A"/>
    <w:rPr>
      <w:vertAlign w:val="superscript"/>
    </w:rPr>
  </w:style>
  <w:style w:type="character" w:styleId="FollowedHyperlink">
    <w:name w:val="FollowedHyperlink"/>
    <w:basedOn w:val="DefaultParagraphFont"/>
    <w:uiPriority w:val="99"/>
    <w:semiHidden/>
    <w:unhideWhenUsed/>
    <w:rsid w:val="00F66A80"/>
    <w:rPr>
      <w:color w:val="954F72" w:themeColor="followedHyperlink"/>
      <w:u w:val="single"/>
    </w:rPr>
  </w:style>
  <w:style w:type="paragraph" w:styleId="Revision">
    <w:name w:val="Revision"/>
    <w:hidden/>
    <w:uiPriority w:val="99"/>
    <w:semiHidden/>
    <w:rsid w:val="00887660"/>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31182">
      <w:bodyDiv w:val="1"/>
      <w:marLeft w:val="0"/>
      <w:marRight w:val="0"/>
      <w:marTop w:val="0"/>
      <w:marBottom w:val="0"/>
      <w:divBdr>
        <w:top w:val="none" w:sz="0" w:space="0" w:color="auto"/>
        <w:left w:val="none" w:sz="0" w:space="0" w:color="auto"/>
        <w:bottom w:val="none" w:sz="0" w:space="0" w:color="auto"/>
        <w:right w:val="none" w:sz="0" w:space="0" w:color="auto"/>
      </w:divBdr>
    </w:div>
    <w:div w:id="5715359">
      <w:bodyDiv w:val="1"/>
      <w:marLeft w:val="0"/>
      <w:marRight w:val="0"/>
      <w:marTop w:val="0"/>
      <w:marBottom w:val="0"/>
      <w:divBdr>
        <w:top w:val="none" w:sz="0" w:space="0" w:color="auto"/>
        <w:left w:val="none" w:sz="0" w:space="0" w:color="auto"/>
        <w:bottom w:val="none" w:sz="0" w:space="0" w:color="auto"/>
        <w:right w:val="none" w:sz="0" w:space="0" w:color="auto"/>
      </w:divBdr>
    </w:div>
    <w:div w:id="73936515">
      <w:bodyDiv w:val="1"/>
      <w:marLeft w:val="0"/>
      <w:marRight w:val="0"/>
      <w:marTop w:val="0"/>
      <w:marBottom w:val="0"/>
      <w:divBdr>
        <w:top w:val="none" w:sz="0" w:space="0" w:color="auto"/>
        <w:left w:val="none" w:sz="0" w:space="0" w:color="auto"/>
        <w:bottom w:val="none" w:sz="0" w:space="0" w:color="auto"/>
        <w:right w:val="none" w:sz="0" w:space="0" w:color="auto"/>
      </w:divBdr>
    </w:div>
    <w:div w:id="87239615">
      <w:bodyDiv w:val="1"/>
      <w:marLeft w:val="0"/>
      <w:marRight w:val="0"/>
      <w:marTop w:val="0"/>
      <w:marBottom w:val="0"/>
      <w:divBdr>
        <w:top w:val="none" w:sz="0" w:space="0" w:color="auto"/>
        <w:left w:val="none" w:sz="0" w:space="0" w:color="auto"/>
        <w:bottom w:val="none" w:sz="0" w:space="0" w:color="auto"/>
        <w:right w:val="none" w:sz="0" w:space="0" w:color="auto"/>
      </w:divBdr>
    </w:div>
    <w:div w:id="124394546">
      <w:bodyDiv w:val="1"/>
      <w:marLeft w:val="0"/>
      <w:marRight w:val="0"/>
      <w:marTop w:val="0"/>
      <w:marBottom w:val="0"/>
      <w:divBdr>
        <w:top w:val="none" w:sz="0" w:space="0" w:color="auto"/>
        <w:left w:val="none" w:sz="0" w:space="0" w:color="auto"/>
        <w:bottom w:val="none" w:sz="0" w:space="0" w:color="auto"/>
        <w:right w:val="none" w:sz="0" w:space="0" w:color="auto"/>
      </w:divBdr>
    </w:div>
    <w:div w:id="134762593">
      <w:bodyDiv w:val="1"/>
      <w:marLeft w:val="0"/>
      <w:marRight w:val="0"/>
      <w:marTop w:val="0"/>
      <w:marBottom w:val="0"/>
      <w:divBdr>
        <w:top w:val="none" w:sz="0" w:space="0" w:color="auto"/>
        <w:left w:val="none" w:sz="0" w:space="0" w:color="auto"/>
        <w:bottom w:val="none" w:sz="0" w:space="0" w:color="auto"/>
        <w:right w:val="none" w:sz="0" w:space="0" w:color="auto"/>
      </w:divBdr>
    </w:div>
    <w:div w:id="144132318">
      <w:bodyDiv w:val="1"/>
      <w:marLeft w:val="0"/>
      <w:marRight w:val="0"/>
      <w:marTop w:val="0"/>
      <w:marBottom w:val="0"/>
      <w:divBdr>
        <w:top w:val="none" w:sz="0" w:space="0" w:color="auto"/>
        <w:left w:val="none" w:sz="0" w:space="0" w:color="auto"/>
        <w:bottom w:val="none" w:sz="0" w:space="0" w:color="auto"/>
        <w:right w:val="none" w:sz="0" w:space="0" w:color="auto"/>
      </w:divBdr>
      <w:divsChild>
        <w:div w:id="2120176320">
          <w:marLeft w:val="0"/>
          <w:marRight w:val="0"/>
          <w:marTop w:val="0"/>
          <w:marBottom w:val="0"/>
          <w:divBdr>
            <w:top w:val="none" w:sz="0" w:space="0" w:color="auto"/>
            <w:left w:val="none" w:sz="0" w:space="0" w:color="auto"/>
            <w:bottom w:val="none" w:sz="0" w:space="0" w:color="auto"/>
            <w:right w:val="none" w:sz="0" w:space="0" w:color="auto"/>
          </w:divBdr>
        </w:div>
        <w:div w:id="846018344">
          <w:marLeft w:val="0"/>
          <w:marRight w:val="0"/>
          <w:marTop w:val="0"/>
          <w:marBottom w:val="0"/>
          <w:divBdr>
            <w:top w:val="none" w:sz="0" w:space="0" w:color="auto"/>
            <w:left w:val="none" w:sz="0" w:space="0" w:color="auto"/>
            <w:bottom w:val="none" w:sz="0" w:space="0" w:color="auto"/>
            <w:right w:val="none" w:sz="0" w:space="0" w:color="auto"/>
          </w:divBdr>
        </w:div>
      </w:divsChild>
    </w:div>
    <w:div w:id="147328528">
      <w:bodyDiv w:val="1"/>
      <w:marLeft w:val="0"/>
      <w:marRight w:val="0"/>
      <w:marTop w:val="0"/>
      <w:marBottom w:val="0"/>
      <w:divBdr>
        <w:top w:val="none" w:sz="0" w:space="0" w:color="auto"/>
        <w:left w:val="none" w:sz="0" w:space="0" w:color="auto"/>
        <w:bottom w:val="none" w:sz="0" w:space="0" w:color="auto"/>
        <w:right w:val="none" w:sz="0" w:space="0" w:color="auto"/>
      </w:divBdr>
    </w:div>
    <w:div w:id="180172834">
      <w:bodyDiv w:val="1"/>
      <w:marLeft w:val="0"/>
      <w:marRight w:val="0"/>
      <w:marTop w:val="0"/>
      <w:marBottom w:val="0"/>
      <w:divBdr>
        <w:top w:val="none" w:sz="0" w:space="0" w:color="auto"/>
        <w:left w:val="none" w:sz="0" w:space="0" w:color="auto"/>
        <w:bottom w:val="none" w:sz="0" w:space="0" w:color="auto"/>
        <w:right w:val="none" w:sz="0" w:space="0" w:color="auto"/>
      </w:divBdr>
    </w:div>
    <w:div w:id="203755618">
      <w:bodyDiv w:val="1"/>
      <w:marLeft w:val="0"/>
      <w:marRight w:val="0"/>
      <w:marTop w:val="0"/>
      <w:marBottom w:val="0"/>
      <w:divBdr>
        <w:top w:val="none" w:sz="0" w:space="0" w:color="auto"/>
        <w:left w:val="none" w:sz="0" w:space="0" w:color="auto"/>
        <w:bottom w:val="none" w:sz="0" w:space="0" w:color="auto"/>
        <w:right w:val="none" w:sz="0" w:space="0" w:color="auto"/>
      </w:divBdr>
    </w:div>
    <w:div w:id="205992620">
      <w:bodyDiv w:val="1"/>
      <w:marLeft w:val="0"/>
      <w:marRight w:val="0"/>
      <w:marTop w:val="0"/>
      <w:marBottom w:val="0"/>
      <w:divBdr>
        <w:top w:val="none" w:sz="0" w:space="0" w:color="auto"/>
        <w:left w:val="none" w:sz="0" w:space="0" w:color="auto"/>
        <w:bottom w:val="none" w:sz="0" w:space="0" w:color="auto"/>
        <w:right w:val="none" w:sz="0" w:space="0" w:color="auto"/>
      </w:divBdr>
    </w:div>
    <w:div w:id="230388853">
      <w:bodyDiv w:val="1"/>
      <w:marLeft w:val="0"/>
      <w:marRight w:val="0"/>
      <w:marTop w:val="0"/>
      <w:marBottom w:val="0"/>
      <w:divBdr>
        <w:top w:val="none" w:sz="0" w:space="0" w:color="auto"/>
        <w:left w:val="none" w:sz="0" w:space="0" w:color="auto"/>
        <w:bottom w:val="none" w:sz="0" w:space="0" w:color="auto"/>
        <w:right w:val="none" w:sz="0" w:space="0" w:color="auto"/>
      </w:divBdr>
    </w:div>
    <w:div w:id="231502422">
      <w:bodyDiv w:val="1"/>
      <w:marLeft w:val="0"/>
      <w:marRight w:val="0"/>
      <w:marTop w:val="0"/>
      <w:marBottom w:val="0"/>
      <w:divBdr>
        <w:top w:val="none" w:sz="0" w:space="0" w:color="auto"/>
        <w:left w:val="none" w:sz="0" w:space="0" w:color="auto"/>
        <w:bottom w:val="none" w:sz="0" w:space="0" w:color="auto"/>
        <w:right w:val="none" w:sz="0" w:space="0" w:color="auto"/>
      </w:divBdr>
    </w:div>
    <w:div w:id="236326697">
      <w:bodyDiv w:val="1"/>
      <w:marLeft w:val="0"/>
      <w:marRight w:val="0"/>
      <w:marTop w:val="0"/>
      <w:marBottom w:val="0"/>
      <w:divBdr>
        <w:top w:val="none" w:sz="0" w:space="0" w:color="auto"/>
        <w:left w:val="none" w:sz="0" w:space="0" w:color="auto"/>
        <w:bottom w:val="none" w:sz="0" w:space="0" w:color="auto"/>
        <w:right w:val="none" w:sz="0" w:space="0" w:color="auto"/>
      </w:divBdr>
    </w:div>
    <w:div w:id="256712018">
      <w:bodyDiv w:val="1"/>
      <w:marLeft w:val="0"/>
      <w:marRight w:val="0"/>
      <w:marTop w:val="0"/>
      <w:marBottom w:val="0"/>
      <w:divBdr>
        <w:top w:val="none" w:sz="0" w:space="0" w:color="auto"/>
        <w:left w:val="none" w:sz="0" w:space="0" w:color="auto"/>
        <w:bottom w:val="none" w:sz="0" w:space="0" w:color="auto"/>
        <w:right w:val="none" w:sz="0" w:space="0" w:color="auto"/>
      </w:divBdr>
    </w:div>
    <w:div w:id="261497644">
      <w:bodyDiv w:val="1"/>
      <w:marLeft w:val="0"/>
      <w:marRight w:val="0"/>
      <w:marTop w:val="0"/>
      <w:marBottom w:val="0"/>
      <w:divBdr>
        <w:top w:val="none" w:sz="0" w:space="0" w:color="auto"/>
        <w:left w:val="none" w:sz="0" w:space="0" w:color="auto"/>
        <w:bottom w:val="none" w:sz="0" w:space="0" w:color="auto"/>
        <w:right w:val="none" w:sz="0" w:space="0" w:color="auto"/>
      </w:divBdr>
    </w:div>
    <w:div w:id="271322148">
      <w:bodyDiv w:val="1"/>
      <w:marLeft w:val="0"/>
      <w:marRight w:val="0"/>
      <w:marTop w:val="0"/>
      <w:marBottom w:val="0"/>
      <w:divBdr>
        <w:top w:val="none" w:sz="0" w:space="0" w:color="auto"/>
        <w:left w:val="none" w:sz="0" w:space="0" w:color="auto"/>
        <w:bottom w:val="none" w:sz="0" w:space="0" w:color="auto"/>
        <w:right w:val="none" w:sz="0" w:space="0" w:color="auto"/>
      </w:divBdr>
    </w:div>
    <w:div w:id="274212913">
      <w:bodyDiv w:val="1"/>
      <w:marLeft w:val="0"/>
      <w:marRight w:val="0"/>
      <w:marTop w:val="0"/>
      <w:marBottom w:val="0"/>
      <w:divBdr>
        <w:top w:val="none" w:sz="0" w:space="0" w:color="auto"/>
        <w:left w:val="none" w:sz="0" w:space="0" w:color="auto"/>
        <w:bottom w:val="none" w:sz="0" w:space="0" w:color="auto"/>
        <w:right w:val="none" w:sz="0" w:space="0" w:color="auto"/>
      </w:divBdr>
    </w:div>
    <w:div w:id="276841534">
      <w:bodyDiv w:val="1"/>
      <w:marLeft w:val="0"/>
      <w:marRight w:val="0"/>
      <w:marTop w:val="0"/>
      <w:marBottom w:val="0"/>
      <w:divBdr>
        <w:top w:val="none" w:sz="0" w:space="0" w:color="auto"/>
        <w:left w:val="none" w:sz="0" w:space="0" w:color="auto"/>
        <w:bottom w:val="none" w:sz="0" w:space="0" w:color="auto"/>
        <w:right w:val="none" w:sz="0" w:space="0" w:color="auto"/>
      </w:divBdr>
    </w:div>
    <w:div w:id="282082868">
      <w:bodyDiv w:val="1"/>
      <w:marLeft w:val="0"/>
      <w:marRight w:val="0"/>
      <w:marTop w:val="0"/>
      <w:marBottom w:val="0"/>
      <w:divBdr>
        <w:top w:val="none" w:sz="0" w:space="0" w:color="auto"/>
        <w:left w:val="none" w:sz="0" w:space="0" w:color="auto"/>
        <w:bottom w:val="none" w:sz="0" w:space="0" w:color="auto"/>
        <w:right w:val="none" w:sz="0" w:space="0" w:color="auto"/>
      </w:divBdr>
    </w:div>
    <w:div w:id="296305840">
      <w:bodyDiv w:val="1"/>
      <w:marLeft w:val="0"/>
      <w:marRight w:val="0"/>
      <w:marTop w:val="0"/>
      <w:marBottom w:val="0"/>
      <w:divBdr>
        <w:top w:val="none" w:sz="0" w:space="0" w:color="auto"/>
        <w:left w:val="none" w:sz="0" w:space="0" w:color="auto"/>
        <w:bottom w:val="none" w:sz="0" w:space="0" w:color="auto"/>
        <w:right w:val="none" w:sz="0" w:space="0" w:color="auto"/>
      </w:divBdr>
    </w:div>
    <w:div w:id="323052944">
      <w:bodyDiv w:val="1"/>
      <w:marLeft w:val="0"/>
      <w:marRight w:val="0"/>
      <w:marTop w:val="0"/>
      <w:marBottom w:val="0"/>
      <w:divBdr>
        <w:top w:val="none" w:sz="0" w:space="0" w:color="auto"/>
        <w:left w:val="none" w:sz="0" w:space="0" w:color="auto"/>
        <w:bottom w:val="none" w:sz="0" w:space="0" w:color="auto"/>
        <w:right w:val="none" w:sz="0" w:space="0" w:color="auto"/>
      </w:divBdr>
    </w:div>
    <w:div w:id="328870009">
      <w:bodyDiv w:val="1"/>
      <w:marLeft w:val="0"/>
      <w:marRight w:val="0"/>
      <w:marTop w:val="0"/>
      <w:marBottom w:val="0"/>
      <w:divBdr>
        <w:top w:val="none" w:sz="0" w:space="0" w:color="auto"/>
        <w:left w:val="none" w:sz="0" w:space="0" w:color="auto"/>
        <w:bottom w:val="none" w:sz="0" w:space="0" w:color="auto"/>
        <w:right w:val="none" w:sz="0" w:space="0" w:color="auto"/>
      </w:divBdr>
    </w:div>
    <w:div w:id="360134079">
      <w:bodyDiv w:val="1"/>
      <w:marLeft w:val="0"/>
      <w:marRight w:val="0"/>
      <w:marTop w:val="0"/>
      <w:marBottom w:val="0"/>
      <w:divBdr>
        <w:top w:val="none" w:sz="0" w:space="0" w:color="auto"/>
        <w:left w:val="none" w:sz="0" w:space="0" w:color="auto"/>
        <w:bottom w:val="none" w:sz="0" w:space="0" w:color="auto"/>
        <w:right w:val="none" w:sz="0" w:space="0" w:color="auto"/>
      </w:divBdr>
    </w:div>
    <w:div w:id="371881910">
      <w:bodyDiv w:val="1"/>
      <w:marLeft w:val="0"/>
      <w:marRight w:val="0"/>
      <w:marTop w:val="0"/>
      <w:marBottom w:val="0"/>
      <w:divBdr>
        <w:top w:val="none" w:sz="0" w:space="0" w:color="auto"/>
        <w:left w:val="none" w:sz="0" w:space="0" w:color="auto"/>
        <w:bottom w:val="none" w:sz="0" w:space="0" w:color="auto"/>
        <w:right w:val="none" w:sz="0" w:space="0" w:color="auto"/>
      </w:divBdr>
    </w:div>
    <w:div w:id="376440955">
      <w:bodyDiv w:val="1"/>
      <w:marLeft w:val="0"/>
      <w:marRight w:val="0"/>
      <w:marTop w:val="0"/>
      <w:marBottom w:val="0"/>
      <w:divBdr>
        <w:top w:val="none" w:sz="0" w:space="0" w:color="auto"/>
        <w:left w:val="none" w:sz="0" w:space="0" w:color="auto"/>
        <w:bottom w:val="none" w:sz="0" w:space="0" w:color="auto"/>
        <w:right w:val="none" w:sz="0" w:space="0" w:color="auto"/>
      </w:divBdr>
    </w:div>
    <w:div w:id="377902889">
      <w:bodyDiv w:val="1"/>
      <w:marLeft w:val="0"/>
      <w:marRight w:val="0"/>
      <w:marTop w:val="0"/>
      <w:marBottom w:val="0"/>
      <w:divBdr>
        <w:top w:val="none" w:sz="0" w:space="0" w:color="auto"/>
        <w:left w:val="none" w:sz="0" w:space="0" w:color="auto"/>
        <w:bottom w:val="none" w:sz="0" w:space="0" w:color="auto"/>
        <w:right w:val="none" w:sz="0" w:space="0" w:color="auto"/>
      </w:divBdr>
    </w:div>
    <w:div w:id="384262577">
      <w:bodyDiv w:val="1"/>
      <w:marLeft w:val="0"/>
      <w:marRight w:val="0"/>
      <w:marTop w:val="0"/>
      <w:marBottom w:val="0"/>
      <w:divBdr>
        <w:top w:val="none" w:sz="0" w:space="0" w:color="auto"/>
        <w:left w:val="none" w:sz="0" w:space="0" w:color="auto"/>
        <w:bottom w:val="none" w:sz="0" w:space="0" w:color="auto"/>
        <w:right w:val="none" w:sz="0" w:space="0" w:color="auto"/>
      </w:divBdr>
    </w:div>
    <w:div w:id="429931712">
      <w:bodyDiv w:val="1"/>
      <w:marLeft w:val="0"/>
      <w:marRight w:val="0"/>
      <w:marTop w:val="0"/>
      <w:marBottom w:val="0"/>
      <w:divBdr>
        <w:top w:val="none" w:sz="0" w:space="0" w:color="auto"/>
        <w:left w:val="none" w:sz="0" w:space="0" w:color="auto"/>
        <w:bottom w:val="none" w:sz="0" w:space="0" w:color="auto"/>
        <w:right w:val="none" w:sz="0" w:space="0" w:color="auto"/>
      </w:divBdr>
    </w:div>
    <w:div w:id="494299879">
      <w:bodyDiv w:val="1"/>
      <w:marLeft w:val="0"/>
      <w:marRight w:val="0"/>
      <w:marTop w:val="0"/>
      <w:marBottom w:val="0"/>
      <w:divBdr>
        <w:top w:val="none" w:sz="0" w:space="0" w:color="auto"/>
        <w:left w:val="none" w:sz="0" w:space="0" w:color="auto"/>
        <w:bottom w:val="none" w:sz="0" w:space="0" w:color="auto"/>
        <w:right w:val="none" w:sz="0" w:space="0" w:color="auto"/>
      </w:divBdr>
    </w:div>
    <w:div w:id="506560289">
      <w:bodyDiv w:val="1"/>
      <w:marLeft w:val="0"/>
      <w:marRight w:val="0"/>
      <w:marTop w:val="0"/>
      <w:marBottom w:val="0"/>
      <w:divBdr>
        <w:top w:val="none" w:sz="0" w:space="0" w:color="auto"/>
        <w:left w:val="none" w:sz="0" w:space="0" w:color="auto"/>
        <w:bottom w:val="none" w:sz="0" w:space="0" w:color="auto"/>
        <w:right w:val="none" w:sz="0" w:space="0" w:color="auto"/>
      </w:divBdr>
    </w:div>
    <w:div w:id="544564161">
      <w:bodyDiv w:val="1"/>
      <w:marLeft w:val="0"/>
      <w:marRight w:val="0"/>
      <w:marTop w:val="0"/>
      <w:marBottom w:val="0"/>
      <w:divBdr>
        <w:top w:val="none" w:sz="0" w:space="0" w:color="auto"/>
        <w:left w:val="none" w:sz="0" w:space="0" w:color="auto"/>
        <w:bottom w:val="none" w:sz="0" w:space="0" w:color="auto"/>
        <w:right w:val="none" w:sz="0" w:space="0" w:color="auto"/>
      </w:divBdr>
    </w:div>
    <w:div w:id="618296838">
      <w:bodyDiv w:val="1"/>
      <w:marLeft w:val="0"/>
      <w:marRight w:val="0"/>
      <w:marTop w:val="0"/>
      <w:marBottom w:val="0"/>
      <w:divBdr>
        <w:top w:val="none" w:sz="0" w:space="0" w:color="auto"/>
        <w:left w:val="none" w:sz="0" w:space="0" w:color="auto"/>
        <w:bottom w:val="none" w:sz="0" w:space="0" w:color="auto"/>
        <w:right w:val="none" w:sz="0" w:space="0" w:color="auto"/>
      </w:divBdr>
    </w:div>
    <w:div w:id="639189690">
      <w:bodyDiv w:val="1"/>
      <w:marLeft w:val="0"/>
      <w:marRight w:val="0"/>
      <w:marTop w:val="0"/>
      <w:marBottom w:val="0"/>
      <w:divBdr>
        <w:top w:val="none" w:sz="0" w:space="0" w:color="auto"/>
        <w:left w:val="none" w:sz="0" w:space="0" w:color="auto"/>
        <w:bottom w:val="none" w:sz="0" w:space="0" w:color="auto"/>
        <w:right w:val="none" w:sz="0" w:space="0" w:color="auto"/>
      </w:divBdr>
    </w:div>
    <w:div w:id="641542753">
      <w:bodyDiv w:val="1"/>
      <w:marLeft w:val="0"/>
      <w:marRight w:val="0"/>
      <w:marTop w:val="0"/>
      <w:marBottom w:val="0"/>
      <w:divBdr>
        <w:top w:val="none" w:sz="0" w:space="0" w:color="auto"/>
        <w:left w:val="none" w:sz="0" w:space="0" w:color="auto"/>
        <w:bottom w:val="none" w:sz="0" w:space="0" w:color="auto"/>
        <w:right w:val="none" w:sz="0" w:space="0" w:color="auto"/>
      </w:divBdr>
    </w:div>
    <w:div w:id="650256928">
      <w:bodyDiv w:val="1"/>
      <w:marLeft w:val="0"/>
      <w:marRight w:val="0"/>
      <w:marTop w:val="0"/>
      <w:marBottom w:val="0"/>
      <w:divBdr>
        <w:top w:val="none" w:sz="0" w:space="0" w:color="auto"/>
        <w:left w:val="none" w:sz="0" w:space="0" w:color="auto"/>
        <w:bottom w:val="none" w:sz="0" w:space="0" w:color="auto"/>
        <w:right w:val="none" w:sz="0" w:space="0" w:color="auto"/>
      </w:divBdr>
    </w:div>
    <w:div w:id="701244656">
      <w:bodyDiv w:val="1"/>
      <w:marLeft w:val="0"/>
      <w:marRight w:val="0"/>
      <w:marTop w:val="0"/>
      <w:marBottom w:val="0"/>
      <w:divBdr>
        <w:top w:val="none" w:sz="0" w:space="0" w:color="auto"/>
        <w:left w:val="none" w:sz="0" w:space="0" w:color="auto"/>
        <w:bottom w:val="none" w:sz="0" w:space="0" w:color="auto"/>
        <w:right w:val="none" w:sz="0" w:space="0" w:color="auto"/>
      </w:divBdr>
    </w:div>
    <w:div w:id="703754535">
      <w:bodyDiv w:val="1"/>
      <w:marLeft w:val="0"/>
      <w:marRight w:val="0"/>
      <w:marTop w:val="0"/>
      <w:marBottom w:val="0"/>
      <w:divBdr>
        <w:top w:val="none" w:sz="0" w:space="0" w:color="auto"/>
        <w:left w:val="none" w:sz="0" w:space="0" w:color="auto"/>
        <w:bottom w:val="none" w:sz="0" w:space="0" w:color="auto"/>
        <w:right w:val="none" w:sz="0" w:space="0" w:color="auto"/>
      </w:divBdr>
    </w:div>
    <w:div w:id="730494859">
      <w:bodyDiv w:val="1"/>
      <w:marLeft w:val="0"/>
      <w:marRight w:val="0"/>
      <w:marTop w:val="0"/>
      <w:marBottom w:val="0"/>
      <w:divBdr>
        <w:top w:val="none" w:sz="0" w:space="0" w:color="auto"/>
        <w:left w:val="none" w:sz="0" w:space="0" w:color="auto"/>
        <w:bottom w:val="none" w:sz="0" w:space="0" w:color="auto"/>
        <w:right w:val="none" w:sz="0" w:space="0" w:color="auto"/>
      </w:divBdr>
    </w:div>
    <w:div w:id="785390821">
      <w:bodyDiv w:val="1"/>
      <w:marLeft w:val="0"/>
      <w:marRight w:val="0"/>
      <w:marTop w:val="0"/>
      <w:marBottom w:val="0"/>
      <w:divBdr>
        <w:top w:val="none" w:sz="0" w:space="0" w:color="auto"/>
        <w:left w:val="none" w:sz="0" w:space="0" w:color="auto"/>
        <w:bottom w:val="none" w:sz="0" w:space="0" w:color="auto"/>
        <w:right w:val="none" w:sz="0" w:space="0" w:color="auto"/>
      </w:divBdr>
    </w:div>
    <w:div w:id="786198496">
      <w:bodyDiv w:val="1"/>
      <w:marLeft w:val="0"/>
      <w:marRight w:val="0"/>
      <w:marTop w:val="0"/>
      <w:marBottom w:val="0"/>
      <w:divBdr>
        <w:top w:val="none" w:sz="0" w:space="0" w:color="auto"/>
        <w:left w:val="none" w:sz="0" w:space="0" w:color="auto"/>
        <w:bottom w:val="none" w:sz="0" w:space="0" w:color="auto"/>
        <w:right w:val="none" w:sz="0" w:space="0" w:color="auto"/>
      </w:divBdr>
    </w:div>
    <w:div w:id="815145457">
      <w:bodyDiv w:val="1"/>
      <w:marLeft w:val="0"/>
      <w:marRight w:val="0"/>
      <w:marTop w:val="0"/>
      <w:marBottom w:val="0"/>
      <w:divBdr>
        <w:top w:val="none" w:sz="0" w:space="0" w:color="auto"/>
        <w:left w:val="none" w:sz="0" w:space="0" w:color="auto"/>
        <w:bottom w:val="none" w:sz="0" w:space="0" w:color="auto"/>
        <w:right w:val="none" w:sz="0" w:space="0" w:color="auto"/>
      </w:divBdr>
    </w:div>
    <w:div w:id="824394159">
      <w:bodyDiv w:val="1"/>
      <w:marLeft w:val="0"/>
      <w:marRight w:val="0"/>
      <w:marTop w:val="0"/>
      <w:marBottom w:val="0"/>
      <w:divBdr>
        <w:top w:val="none" w:sz="0" w:space="0" w:color="auto"/>
        <w:left w:val="none" w:sz="0" w:space="0" w:color="auto"/>
        <w:bottom w:val="none" w:sz="0" w:space="0" w:color="auto"/>
        <w:right w:val="none" w:sz="0" w:space="0" w:color="auto"/>
      </w:divBdr>
    </w:div>
    <w:div w:id="929120822">
      <w:bodyDiv w:val="1"/>
      <w:marLeft w:val="0"/>
      <w:marRight w:val="0"/>
      <w:marTop w:val="0"/>
      <w:marBottom w:val="0"/>
      <w:divBdr>
        <w:top w:val="none" w:sz="0" w:space="0" w:color="auto"/>
        <w:left w:val="none" w:sz="0" w:space="0" w:color="auto"/>
        <w:bottom w:val="none" w:sz="0" w:space="0" w:color="auto"/>
        <w:right w:val="none" w:sz="0" w:space="0" w:color="auto"/>
      </w:divBdr>
    </w:div>
    <w:div w:id="983242000">
      <w:bodyDiv w:val="1"/>
      <w:marLeft w:val="0"/>
      <w:marRight w:val="0"/>
      <w:marTop w:val="0"/>
      <w:marBottom w:val="0"/>
      <w:divBdr>
        <w:top w:val="none" w:sz="0" w:space="0" w:color="auto"/>
        <w:left w:val="none" w:sz="0" w:space="0" w:color="auto"/>
        <w:bottom w:val="none" w:sz="0" w:space="0" w:color="auto"/>
        <w:right w:val="none" w:sz="0" w:space="0" w:color="auto"/>
      </w:divBdr>
    </w:div>
    <w:div w:id="990475790">
      <w:bodyDiv w:val="1"/>
      <w:marLeft w:val="0"/>
      <w:marRight w:val="0"/>
      <w:marTop w:val="0"/>
      <w:marBottom w:val="0"/>
      <w:divBdr>
        <w:top w:val="none" w:sz="0" w:space="0" w:color="auto"/>
        <w:left w:val="none" w:sz="0" w:space="0" w:color="auto"/>
        <w:bottom w:val="none" w:sz="0" w:space="0" w:color="auto"/>
        <w:right w:val="none" w:sz="0" w:space="0" w:color="auto"/>
      </w:divBdr>
    </w:div>
    <w:div w:id="1001860034">
      <w:bodyDiv w:val="1"/>
      <w:marLeft w:val="0"/>
      <w:marRight w:val="0"/>
      <w:marTop w:val="0"/>
      <w:marBottom w:val="0"/>
      <w:divBdr>
        <w:top w:val="none" w:sz="0" w:space="0" w:color="auto"/>
        <w:left w:val="none" w:sz="0" w:space="0" w:color="auto"/>
        <w:bottom w:val="none" w:sz="0" w:space="0" w:color="auto"/>
        <w:right w:val="none" w:sz="0" w:space="0" w:color="auto"/>
      </w:divBdr>
    </w:div>
    <w:div w:id="1007713994">
      <w:bodyDiv w:val="1"/>
      <w:marLeft w:val="0"/>
      <w:marRight w:val="0"/>
      <w:marTop w:val="0"/>
      <w:marBottom w:val="0"/>
      <w:divBdr>
        <w:top w:val="none" w:sz="0" w:space="0" w:color="auto"/>
        <w:left w:val="none" w:sz="0" w:space="0" w:color="auto"/>
        <w:bottom w:val="none" w:sz="0" w:space="0" w:color="auto"/>
        <w:right w:val="none" w:sz="0" w:space="0" w:color="auto"/>
      </w:divBdr>
    </w:div>
    <w:div w:id="1032851126">
      <w:bodyDiv w:val="1"/>
      <w:marLeft w:val="0"/>
      <w:marRight w:val="0"/>
      <w:marTop w:val="0"/>
      <w:marBottom w:val="0"/>
      <w:divBdr>
        <w:top w:val="none" w:sz="0" w:space="0" w:color="auto"/>
        <w:left w:val="none" w:sz="0" w:space="0" w:color="auto"/>
        <w:bottom w:val="none" w:sz="0" w:space="0" w:color="auto"/>
        <w:right w:val="none" w:sz="0" w:space="0" w:color="auto"/>
      </w:divBdr>
    </w:div>
    <w:div w:id="1077441381">
      <w:bodyDiv w:val="1"/>
      <w:marLeft w:val="0"/>
      <w:marRight w:val="0"/>
      <w:marTop w:val="0"/>
      <w:marBottom w:val="0"/>
      <w:divBdr>
        <w:top w:val="none" w:sz="0" w:space="0" w:color="auto"/>
        <w:left w:val="none" w:sz="0" w:space="0" w:color="auto"/>
        <w:bottom w:val="none" w:sz="0" w:space="0" w:color="auto"/>
        <w:right w:val="none" w:sz="0" w:space="0" w:color="auto"/>
      </w:divBdr>
    </w:div>
    <w:div w:id="1100105825">
      <w:bodyDiv w:val="1"/>
      <w:marLeft w:val="0"/>
      <w:marRight w:val="0"/>
      <w:marTop w:val="0"/>
      <w:marBottom w:val="0"/>
      <w:divBdr>
        <w:top w:val="none" w:sz="0" w:space="0" w:color="auto"/>
        <w:left w:val="none" w:sz="0" w:space="0" w:color="auto"/>
        <w:bottom w:val="none" w:sz="0" w:space="0" w:color="auto"/>
        <w:right w:val="none" w:sz="0" w:space="0" w:color="auto"/>
      </w:divBdr>
    </w:div>
    <w:div w:id="1137841707">
      <w:bodyDiv w:val="1"/>
      <w:marLeft w:val="0"/>
      <w:marRight w:val="0"/>
      <w:marTop w:val="0"/>
      <w:marBottom w:val="0"/>
      <w:divBdr>
        <w:top w:val="none" w:sz="0" w:space="0" w:color="auto"/>
        <w:left w:val="none" w:sz="0" w:space="0" w:color="auto"/>
        <w:bottom w:val="none" w:sz="0" w:space="0" w:color="auto"/>
        <w:right w:val="none" w:sz="0" w:space="0" w:color="auto"/>
      </w:divBdr>
    </w:div>
    <w:div w:id="1153643123">
      <w:bodyDiv w:val="1"/>
      <w:marLeft w:val="0"/>
      <w:marRight w:val="0"/>
      <w:marTop w:val="0"/>
      <w:marBottom w:val="0"/>
      <w:divBdr>
        <w:top w:val="none" w:sz="0" w:space="0" w:color="auto"/>
        <w:left w:val="none" w:sz="0" w:space="0" w:color="auto"/>
        <w:bottom w:val="none" w:sz="0" w:space="0" w:color="auto"/>
        <w:right w:val="none" w:sz="0" w:space="0" w:color="auto"/>
      </w:divBdr>
    </w:div>
    <w:div w:id="1154834171">
      <w:bodyDiv w:val="1"/>
      <w:marLeft w:val="0"/>
      <w:marRight w:val="0"/>
      <w:marTop w:val="0"/>
      <w:marBottom w:val="0"/>
      <w:divBdr>
        <w:top w:val="none" w:sz="0" w:space="0" w:color="auto"/>
        <w:left w:val="none" w:sz="0" w:space="0" w:color="auto"/>
        <w:bottom w:val="none" w:sz="0" w:space="0" w:color="auto"/>
        <w:right w:val="none" w:sz="0" w:space="0" w:color="auto"/>
      </w:divBdr>
    </w:div>
    <w:div w:id="1182738337">
      <w:bodyDiv w:val="1"/>
      <w:marLeft w:val="0"/>
      <w:marRight w:val="0"/>
      <w:marTop w:val="0"/>
      <w:marBottom w:val="0"/>
      <w:divBdr>
        <w:top w:val="none" w:sz="0" w:space="0" w:color="auto"/>
        <w:left w:val="none" w:sz="0" w:space="0" w:color="auto"/>
        <w:bottom w:val="none" w:sz="0" w:space="0" w:color="auto"/>
        <w:right w:val="none" w:sz="0" w:space="0" w:color="auto"/>
      </w:divBdr>
    </w:div>
    <w:div w:id="1205286925">
      <w:bodyDiv w:val="1"/>
      <w:marLeft w:val="0"/>
      <w:marRight w:val="0"/>
      <w:marTop w:val="0"/>
      <w:marBottom w:val="0"/>
      <w:divBdr>
        <w:top w:val="none" w:sz="0" w:space="0" w:color="auto"/>
        <w:left w:val="none" w:sz="0" w:space="0" w:color="auto"/>
        <w:bottom w:val="none" w:sz="0" w:space="0" w:color="auto"/>
        <w:right w:val="none" w:sz="0" w:space="0" w:color="auto"/>
      </w:divBdr>
    </w:div>
    <w:div w:id="1218010863">
      <w:bodyDiv w:val="1"/>
      <w:marLeft w:val="0"/>
      <w:marRight w:val="0"/>
      <w:marTop w:val="0"/>
      <w:marBottom w:val="0"/>
      <w:divBdr>
        <w:top w:val="none" w:sz="0" w:space="0" w:color="auto"/>
        <w:left w:val="none" w:sz="0" w:space="0" w:color="auto"/>
        <w:bottom w:val="none" w:sz="0" w:space="0" w:color="auto"/>
        <w:right w:val="none" w:sz="0" w:space="0" w:color="auto"/>
      </w:divBdr>
    </w:div>
    <w:div w:id="1221406269">
      <w:bodyDiv w:val="1"/>
      <w:marLeft w:val="0"/>
      <w:marRight w:val="0"/>
      <w:marTop w:val="0"/>
      <w:marBottom w:val="0"/>
      <w:divBdr>
        <w:top w:val="none" w:sz="0" w:space="0" w:color="auto"/>
        <w:left w:val="none" w:sz="0" w:space="0" w:color="auto"/>
        <w:bottom w:val="none" w:sz="0" w:space="0" w:color="auto"/>
        <w:right w:val="none" w:sz="0" w:space="0" w:color="auto"/>
      </w:divBdr>
    </w:div>
    <w:div w:id="1236934656">
      <w:bodyDiv w:val="1"/>
      <w:marLeft w:val="0"/>
      <w:marRight w:val="0"/>
      <w:marTop w:val="0"/>
      <w:marBottom w:val="0"/>
      <w:divBdr>
        <w:top w:val="none" w:sz="0" w:space="0" w:color="auto"/>
        <w:left w:val="none" w:sz="0" w:space="0" w:color="auto"/>
        <w:bottom w:val="none" w:sz="0" w:space="0" w:color="auto"/>
        <w:right w:val="none" w:sz="0" w:space="0" w:color="auto"/>
      </w:divBdr>
    </w:div>
    <w:div w:id="1245335313">
      <w:bodyDiv w:val="1"/>
      <w:marLeft w:val="0"/>
      <w:marRight w:val="0"/>
      <w:marTop w:val="0"/>
      <w:marBottom w:val="0"/>
      <w:divBdr>
        <w:top w:val="none" w:sz="0" w:space="0" w:color="auto"/>
        <w:left w:val="none" w:sz="0" w:space="0" w:color="auto"/>
        <w:bottom w:val="none" w:sz="0" w:space="0" w:color="auto"/>
        <w:right w:val="none" w:sz="0" w:space="0" w:color="auto"/>
      </w:divBdr>
    </w:div>
    <w:div w:id="1263997046">
      <w:bodyDiv w:val="1"/>
      <w:marLeft w:val="0"/>
      <w:marRight w:val="0"/>
      <w:marTop w:val="0"/>
      <w:marBottom w:val="0"/>
      <w:divBdr>
        <w:top w:val="none" w:sz="0" w:space="0" w:color="auto"/>
        <w:left w:val="none" w:sz="0" w:space="0" w:color="auto"/>
        <w:bottom w:val="none" w:sz="0" w:space="0" w:color="auto"/>
        <w:right w:val="none" w:sz="0" w:space="0" w:color="auto"/>
      </w:divBdr>
    </w:div>
    <w:div w:id="1266839359">
      <w:bodyDiv w:val="1"/>
      <w:marLeft w:val="0"/>
      <w:marRight w:val="0"/>
      <w:marTop w:val="0"/>
      <w:marBottom w:val="0"/>
      <w:divBdr>
        <w:top w:val="none" w:sz="0" w:space="0" w:color="auto"/>
        <w:left w:val="none" w:sz="0" w:space="0" w:color="auto"/>
        <w:bottom w:val="none" w:sz="0" w:space="0" w:color="auto"/>
        <w:right w:val="none" w:sz="0" w:space="0" w:color="auto"/>
      </w:divBdr>
    </w:div>
    <w:div w:id="1292907131">
      <w:bodyDiv w:val="1"/>
      <w:marLeft w:val="0"/>
      <w:marRight w:val="0"/>
      <w:marTop w:val="0"/>
      <w:marBottom w:val="0"/>
      <w:divBdr>
        <w:top w:val="none" w:sz="0" w:space="0" w:color="auto"/>
        <w:left w:val="none" w:sz="0" w:space="0" w:color="auto"/>
        <w:bottom w:val="none" w:sz="0" w:space="0" w:color="auto"/>
        <w:right w:val="none" w:sz="0" w:space="0" w:color="auto"/>
      </w:divBdr>
    </w:div>
    <w:div w:id="1297685211">
      <w:bodyDiv w:val="1"/>
      <w:marLeft w:val="0"/>
      <w:marRight w:val="0"/>
      <w:marTop w:val="0"/>
      <w:marBottom w:val="0"/>
      <w:divBdr>
        <w:top w:val="none" w:sz="0" w:space="0" w:color="auto"/>
        <w:left w:val="none" w:sz="0" w:space="0" w:color="auto"/>
        <w:bottom w:val="none" w:sz="0" w:space="0" w:color="auto"/>
        <w:right w:val="none" w:sz="0" w:space="0" w:color="auto"/>
      </w:divBdr>
    </w:div>
    <w:div w:id="1301768261">
      <w:bodyDiv w:val="1"/>
      <w:marLeft w:val="0"/>
      <w:marRight w:val="0"/>
      <w:marTop w:val="0"/>
      <w:marBottom w:val="0"/>
      <w:divBdr>
        <w:top w:val="none" w:sz="0" w:space="0" w:color="auto"/>
        <w:left w:val="none" w:sz="0" w:space="0" w:color="auto"/>
        <w:bottom w:val="none" w:sz="0" w:space="0" w:color="auto"/>
        <w:right w:val="none" w:sz="0" w:space="0" w:color="auto"/>
      </w:divBdr>
    </w:div>
    <w:div w:id="1318264083">
      <w:bodyDiv w:val="1"/>
      <w:marLeft w:val="0"/>
      <w:marRight w:val="0"/>
      <w:marTop w:val="0"/>
      <w:marBottom w:val="0"/>
      <w:divBdr>
        <w:top w:val="none" w:sz="0" w:space="0" w:color="auto"/>
        <w:left w:val="none" w:sz="0" w:space="0" w:color="auto"/>
        <w:bottom w:val="none" w:sz="0" w:space="0" w:color="auto"/>
        <w:right w:val="none" w:sz="0" w:space="0" w:color="auto"/>
      </w:divBdr>
    </w:div>
    <w:div w:id="1362778749">
      <w:bodyDiv w:val="1"/>
      <w:marLeft w:val="0"/>
      <w:marRight w:val="0"/>
      <w:marTop w:val="0"/>
      <w:marBottom w:val="0"/>
      <w:divBdr>
        <w:top w:val="none" w:sz="0" w:space="0" w:color="auto"/>
        <w:left w:val="none" w:sz="0" w:space="0" w:color="auto"/>
        <w:bottom w:val="none" w:sz="0" w:space="0" w:color="auto"/>
        <w:right w:val="none" w:sz="0" w:space="0" w:color="auto"/>
      </w:divBdr>
    </w:div>
    <w:div w:id="1396127379">
      <w:bodyDiv w:val="1"/>
      <w:marLeft w:val="0"/>
      <w:marRight w:val="0"/>
      <w:marTop w:val="0"/>
      <w:marBottom w:val="0"/>
      <w:divBdr>
        <w:top w:val="none" w:sz="0" w:space="0" w:color="auto"/>
        <w:left w:val="none" w:sz="0" w:space="0" w:color="auto"/>
        <w:bottom w:val="none" w:sz="0" w:space="0" w:color="auto"/>
        <w:right w:val="none" w:sz="0" w:space="0" w:color="auto"/>
      </w:divBdr>
    </w:div>
    <w:div w:id="1417245429">
      <w:bodyDiv w:val="1"/>
      <w:marLeft w:val="0"/>
      <w:marRight w:val="0"/>
      <w:marTop w:val="0"/>
      <w:marBottom w:val="0"/>
      <w:divBdr>
        <w:top w:val="none" w:sz="0" w:space="0" w:color="auto"/>
        <w:left w:val="none" w:sz="0" w:space="0" w:color="auto"/>
        <w:bottom w:val="none" w:sz="0" w:space="0" w:color="auto"/>
        <w:right w:val="none" w:sz="0" w:space="0" w:color="auto"/>
      </w:divBdr>
    </w:div>
    <w:div w:id="1434394085">
      <w:bodyDiv w:val="1"/>
      <w:marLeft w:val="0"/>
      <w:marRight w:val="0"/>
      <w:marTop w:val="0"/>
      <w:marBottom w:val="0"/>
      <w:divBdr>
        <w:top w:val="none" w:sz="0" w:space="0" w:color="auto"/>
        <w:left w:val="none" w:sz="0" w:space="0" w:color="auto"/>
        <w:bottom w:val="none" w:sz="0" w:space="0" w:color="auto"/>
        <w:right w:val="none" w:sz="0" w:space="0" w:color="auto"/>
      </w:divBdr>
    </w:div>
    <w:div w:id="1449853967">
      <w:bodyDiv w:val="1"/>
      <w:marLeft w:val="0"/>
      <w:marRight w:val="0"/>
      <w:marTop w:val="0"/>
      <w:marBottom w:val="0"/>
      <w:divBdr>
        <w:top w:val="none" w:sz="0" w:space="0" w:color="auto"/>
        <w:left w:val="none" w:sz="0" w:space="0" w:color="auto"/>
        <w:bottom w:val="none" w:sz="0" w:space="0" w:color="auto"/>
        <w:right w:val="none" w:sz="0" w:space="0" w:color="auto"/>
      </w:divBdr>
    </w:div>
    <w:div w:id="1480459171">
      <w:bodyDiv w:val="1"/>
      <w:marLeft w:val="0"/>
      <w:marRight w:val="0"/>
      <w:marTop w:val="0"/>
      <w:marBottom w:val="0"/>
      <w:divBdr>
        <w:top w:val="none" w:sz="0" w:space="0" w:color="auto"/>
        <w:left w:val="none" w:sz="0" w:space="0" w:color="auto"/>
        <w:bottom w:val="none" w:sz="0" w:space="0" w:color="auto"/>
        <w:right w:val="none" w:sz="0" w:space="0" w:color="auto"/>
      </w:divBdr>
    </w:div>
    <w:div w:id="1492873532">
      <w:bodyDiv w:val="1"/>
      <w:marLeft w:val="0"/>
      <w:marRight w:val="0"/>
      <w:marTop w:val="0"/>
      <w:marBottom w:val="0"/>
      <w:divBdr>
        <w:top w:val="none" w:sz="0" w:space="0" w:color="auto"/>
        <w:left w:val="none" w:sz="0" w:space="0" w:color="auto"/>
        <w:bottom w:val="none" w:sz="0" w:space="0" w:color="auto"/>
        <w:right w:val="none" w:sz="0" w:space="0" w:color="auto"/>
      </w:divBdr>
    </w:div>
    <w:div w:id="1522236359">
      <w:bodyDiv w:val="1"/>
      <w:marLeft w:val="0"/>
      <w:marRight w:val="0"/>
      <w:marTop w:val="0"/>
      <w:marBottom w:val="0"/>
      <w:divBdr>
        <w:top w:val="none" w:sz="0" w:space="0" w:color="auto"/>
        <w:left w:val="none" w:sz="0" w:space="0" w:color="auto"/>
        <w:bottom w:val="none" w:sz="0" w:space="0" w:color="auto"/>
        <w:right w:val="none" w:sz="0" w:space="0" w:color="auto"/>
      </w:divBdr>
    </w:div>
    <w:div w:id="1529441370">
      <w:bodyDiv w:val="1"/>
      <w:marLeft w:val="0"/>
      <w:marRight w:val="0"/>
      <w:marTop w:val="0"/>
      <w:marBottom w:val="0"/>
      <w:divBdr>
        <w:top w:val="none" w:sz="0" w:space="0" w:color="auto"/>
        <w:left w:val="none" w:sz="0" w:space="0" w:color="auto"/>
        <w:bottom w:val="none" w:sz="0" w:space="0" w:color="auto"/>
        <w:right w:val="none" w:sz="0" w:space="0" w:color="auto"/>
      </w:divBdr>
    </w:div>
    <w:div w:id="1530028850">
      <w:bodyDiv w:val="1"/>
      <w:marLeft w:val="0"/>
      <w:marRight w:val="0"/>
      <w:marTop w:val="0"/>
      <w:marBottom w:val="0"/>
      <w:divBdr>
        <w:top w:val="none" w:sz="0" w:space="0" w:color="auto"/>
        <w:left w:val="none" w:sz="0" w:space="0" w:color="auto"/>
        <w:bottom w:val="none" w:sz="0" w:space="0" w:color="auto"/>
        <w:right w:val="none" w:sz="0" w:space="0" w:color="auto"/>
      </w:divBdr>
    </w:div>
    <w:div w:id="1549144697">
      <w:bodyDiv w:val="1"/>
      <w:marLeft w:val="0"/>
      <w:marRight w:val="0"/>
      <w:marTop w:val="0"/>
      <w:marBottom w:val="0"/>
      <w:divBdr>
        <w:top w:val="none" w:sz="0" w:space="0" w:color="auto"/>
        <w:left w:val="none" w:sz="0" w:space="0" w:color="auto"/>
        <w:bottom w:val="none" w:sz="0" w:space="0" w:color="auto"/>
        <w:right w:val="none" w:sz="0" w:space="0" w:color="auto"/>
      </w:divBdr>
    </w:div>
    <w:div w:id="1623726253">
      <w:bodyDiv w:val="1"/>
      <w:marLeft w:val="0"/>
      <w:marRight w:val="0"/>
      <w:marTop w:val="0"/>
      <w:marBottom w:val="0"/>
      <w:divBdr>
        <w:top w:val="none" w:sz="0" w:space="0" w:color="auto"/>
        <w:left w:val="none" w:sz="0" w:space="0" w:color="auto"/>
        <w:bottom w:val="none" w:sz="0" w:space="0" w:color="auto"/>
        <w:right w:val="none" w:sz="0" w:space="0" w:color="auto"/>
      </w:divBdr>
    </w:div>
    <w:div w:id="1654260577">
      <w:bodyDiv w:val="1"/>
      <w:marLeft w:val="0"/>
      <w:marRight w:val="0"/>
      <w:marTop w:val="0"/>
      <w:marBottom w:val="0"/>
      <w:divBdr>
        <w:top w:val="none" w:sz="0" w:space="0" w:color="auto"/>
        <w:left w:val="none" w:sz="0" w:space="0" w:color="auto"/>
        <w:bottom w:val="none" w:sz="0" w:space="0" w:color="auto"/>
        <w:right w:val="none" w:sz="0" w:space="0" w:color="auto"/>
      </w:divBdr>
    </w:div>
    <w:div w:id="1660844228">
      <w:bodyDiv w:val="1"/>
      <w:marLeft w:val="0"/>
      <w:marRight w:val="0"/>
      <w:marTop w:val="0"/>
      <w:marBottom w:val="0"/>
      <w:divBdr>
        <w:top w:val="none" w:sz="0" w:space="0" w:color="auto"/>
        <w:left w:val="none" w:sz="0" w:space="0" w:color="auto"/>
        <w:bottom w:val="none" w:sz="0" w:space="0" w:color="auto"/>
        <w:right w:val="none" w:sz="0" w:space="0" w:color="auto"/>
      </w:divBdr>
    </w:div>
    <w:div w:id="1687755097">
      <w:bodyDiv w:val="1"/>
      <w:marLeft w:val="0"/>
      <w:marRight w:val="0"/>
      <w:marTop w:val="0"/>
      <w:marBottom w:val="0"/>
      <w:divBdr>
        <w:top w:val="none" w:sz="0" w:space="0" w:color="auto"/>
        <w:left w:val="none" w:sz="0" w:space="0" w:color="auto"/>
        <w:bottom w:val="none" w:sz="0" w:space="0" w:color="auto"/>
        <w:right w:val="none" w:sz="0" w:space="0" w:color="auto"/>
      </w:divBdr>
    </w:div>
    <w:div w:id="1698432188">
      <w:bodyDiv w:val="1"/>
      <w:marLeft w:val="0"/>
      <w:marRight w:val="0"/>
      <w:marTop w:val="0"/>
      <w:marBottom w:val="0"/>
      <w:divBdr>
        <w:top w:val="none" w:sz="0" w:space="0" w:color="auto"/>
        <w:left w:val="none" w:sz="0" w:space="0" w:color="auto"/>
        <w:bottom w:val="none" w:sz="0" w:space="0" w:color="auto"/>
        <w:right w:val="none" w:sz="0" w:space="0" w:color="auto"/>
      </w:divBdr>
    </w:div>
    <w:div w:id="1733306135">
      <w:bodyDiv w:val="1"/>
      <w:marLeft w:val="0"/>
      <w:marRight w:val="0"/>
      <w:marTop w:val="0"/>
      <w:marBottom w:val="0"/>
      <w:divBdr>
        <w:top w:val="none" w:sz="0" w:space="0" w:color="auto"/>
        <w:left w:val="none" w:sz="0" w:space="0" w:color="auto"/>
        <w:bottom w:val="none" w:sz="0" w:space="0" w:color="auto"/>
        <w:right w:val="none" w:sz="0" w:space="0" w:color="auto"/>
      </w:divBdr>
      <w:divsChild>
        <w:div w:id="1059548279">
          <w:marLeft w:val="0"/>
          <w:marRight w:val="0"/>
          <w:marTop w:val="0"/>
          <w:marBottom w:val="0"/>
          <w:divBdr>
            <w:top w:val="none" w:sz="0" w:space="0" w:color="auto"/>
            <w:left w:val="none" w:sz="0" w:space="0" w:color="auto"/>
            <w:bottom w:val="none" w:sz="0" w:space="0" w:color="auto"/>
            <w:right w:val="none" w:sz="0" w:space="0" w:color="auto"/>
          </w:divBdr>
        </w:div>
        <w:div w:id="1126385031">
          <w:marLeft w:val="0"/>
          <w:marRight w:val="0"/>
          <w:marTop w:val="0"/>
          <w:marBottom w:val="0"/>
          <w:divBdr>
            <w:top w:val="none" w:sz="0" w:space="0" w:color="auto"/>
            <w:left w:val="none" w:sz="0" w:space="0" w:color="auto"/>
            <w:bottom w:val="none" w:sz="0" w:space="0" w:color="auto"/>
            <w:right w:val="none" w:sz="0" w:space="0" w:color="auto"/>
          </w:divBdr>
        </w:div>
      </w:divsChild>
    </w:div>
    <w:div w:id="1737120767">
      <w:bodyDiv w:val="1"/>
      <w:marLeft w:val="0"/>
      <w:marRight w:val="0"/>
      <w:marTop w:val="0"/>
      <w:marBottom w:val="0"/>
      <w:divBdr>
        <w:top w:val="none" w:sz="0" w:space="0" w:color="auto"/>
        <w:left w:val="none" w:sz="0" w:space="0" w:color="auto"/>
        <w:bottom w:val="none" w:sz="0" w:space="0" w:color="auto"/>
        <w:right w:val="none" w:sz="0" w:space="0" w:color="auto"/>
      </w:divBdr>
    </w:div>
    <w:div w:id="1741630796">
      <w:bodyDiv w:val="1"/>
      <w:marLeft w:val="0"/>
      <w:marRight w:val="0"/>
      <w:marTop w:val="0"/>
      <w:marBottom w:val="0"/>
      <w:divBdr>
        <w:top w:val="none" w:sz="0" w:space="0" w:color="auto"/>
        <w:left w:val="none" w:sz="0" w:space="0" w:color="auto"/>
        <w:bottom w:val="none" w:sz="0" w:space="0" w:color="auto"/>
        <w:right w:val="none" w:sz="0" w:space="0" w:color="auto"/>
      </w:divBdr>
    </w:div>
    <w:div w:id="1776243999">
      <w:bodyDiv w:val="1"/>
      <w:marLeft w:val="0"/>
      <w:marRight w:val="0"/>
      <w:marTop w:val="0"/>
      <w:marBottom w:val="0"/>
      <w:divBdr>
        <w:top w:val="none" w:sz="0" w:space="0" w:color="auto"/>
        <w:left w:val="none" w:sz="0" w:space="0" w:color="auto"/>
        <w:bottom w:val="none" w:sz="0" w:space="0" w:color="auto"/>
        <w:right w:val="none" w:sz="0" w:space="0" w:color="auto"/>
      </w:divBdr>
    </w:div>
    <w:div w:id="1783374990">
      <w:bodyDiv w:val="1"/>
      <w:marLeft w:val="0"/>
      <w:marRight w:val="0"/>
      <w:marTop w:val="0"/>
      <w:marBottom w:val="0"/>
      <w:divBdr>
        <w:top w:val="none" w:sz="0" w:space="0" w:color="auto"/>
        <w:left w:val="none" w:sz="0" w:space="0" w:color="auto"/>
        <w:bottom w:val="none" w:sz="0" w:space="0" w:color="auto"/>
        <w:right w:val="none" w:sz="0" w:space="0" w:color="auto"/>
      </w:divBdr>
    </w:div>
    <w:div w:id="1797983536">
      <w:bodyDiv w:val="1"/>
      <w:marLeft w:val="0"/>
      <w:marRight w:val="0"/>
      <w:marTop w:val="0"/>
      <w:marBottom w:val="0"/>
      <w:divBdr>
        <w:top w:val="none" w:sz="0" w:space="0" w:color="auto"/>
        <w:left w:val="none" w:sz="0" w:space="0" w:color="auto"/>
        <w:bottom w:val="none" w:sz="0" w:space="0" w:color="auto"/>
        <w:right w:val="none" w:sz="0" w:space="0" w:color="auto"/>
      </w:divBdr>
    </w:div>
    <w:div w:id="1815218043">
      <w:bodyDiv w:val="1"/>
      <w:marLeft w:val="0"/>
      <w:marRight w:val="0"/>
      <w:marTop w:val="0"/>
      <w:marBottom w:val="0"/>
      <w:divBdr>
        <w:top w:val="none" w:sz="0" w:space="0" w:color="auto"/>
        <w:left w:val="none" w:sz="0" w:space="0" w:color="auto"/>
        <w:bottom w:val="none" w:sz="0" w:space="0" w:color="auto"/>
        <w:right w:val="none" w:sz="0" w:space="0" w:color="auto"/>
      </w:divBdr>
    </w:div>
    <w:div w:id="1821194754">
      <w:bodyDiv w:val="1"/>
      <w:marLeft w:val="0"/>
      <w:marRight w:val="0"/>
      <w:marTop w:val="0"/>
      <w:marBottom w:val="0"/>
      <w:divBdr>
        <w:top w:val="none" w:sz="0" w:space="0" w:color="auto"/>
        <w:left w:val="none" w:sz="0" w:space="0" w:color="auto"/>
        <w:bottom w:val="none" w:sz="0" w:space="0" w:color="auto"/>
        <w:right w:val="none" w:sz="0" w:space="0" w:color="auto"/>
      </w:divBdr>
    </w:div>
    <w:div w:id="1876887428">
      <w:bodyDiv w:val="1"/>
      <w:marLeft w:val="0"/>
      <w:marRight w:val="0"/>
      <w:marTop w:val="0"/>
      <w:marBottom w:val="0"/>
      <w:divBdr>
        <w:top w:val="none" w:sz="0" w:space="0" w:color="auto"/>
        <w:left w:val="none" w:sz="0" w:space="0" w:color="auto"/>
        <w:bottom w:val="none" w:sz="0" w:space="0" w:color="auto"/>
        <w:right w:val="none" w:sz="0" w:space="0" w:color="auto"/>
      </w:divBdr>
    </w:div>
    <w:div w:id="1887333052">
      <w:bodyDiv w:val="1"/>
      <w:marLeft w:val="0"/>
      <w:marRight w:val="0"/>
      <w:marTop w:val="0"/>
      <w:marBottom w:val="0"/>
      <w:divBdr>
        <w:top w:val="none" w:sz="0" w:space="0" w:color="auto"/>
        <w:left w:val="none" w:sz="0" w:space="0" w:color="auto"/>
        <w:bottom w:val="none" w:sz="0" w:space="0" w:color="auto"/>
        <w:right w:val="none" w:sz="0" w:space="0" w:color="auto"/>
      </w:divBdr>
    </w:div>
    <w:div w:id="1920015588">
      <w:bodyDiv w:val="1"/>
      <w:marLeft w:val="0"/>
      <w:marRight w:val="0"/>
      <w:marTop w:val="0"/>
      <w:marBottom w:val="0"/>
      <w:divBdr>
        <w:top w:val="none" w:sz="0" w:space="0" w:color="auto"/>
        <w:left w:val="none" w:sz="0" w:space="0" w:color="auto"/>
        <w:bottom w:val="none" w:sz="0" w:space="0" w:color="auto"/>
        <w:right w:val="none" w:sz="0" w:space="0" w:color="auto"/>
      </w:divBdr>
    </w:div>
    <w:div w:id="1958759968">
      <w:bodyDiv w:val="1"/>
      <w:marLeft w:val="0"/>
      <w:marRight w:val="0"/>
      <w:marTop w:val="0"/>
      <w:marBottom w:val="0"/>
      <w:divBdr>
        <w:top w:val="none" w:sz="0" w:space="0" w:color="auto"/>
        <w:left w:val="none" w:sz="0" w:space="0" w:color="auto"/>
        <w:bottom w:val="none" w:sz="0" w:space="0" w:color="auto"/>
        <w:right w:val="none" w:sz="0" w:space="0" w:color="auto"/>
      </w:divBdr>
    </w:div>
    <w:div w:id="1964577836">
      <w:bodyDiv w:val="1"/>
      <w:marLeft w:val="0"/>
      <w:marRight w:val="0"/>
      <w:marTop w:val="0"/>
      <w:marBottom w:val="0"/>
      <w:divBdr>
        <w:top w:val="none" w:sz="0" w:space="0" w:color="auto"/>
        <w:left w:val="none" w:sz="0" w:space="0" w:color="auto"/>
        <w:bottom w:val="none" w:sz="0" w:space="0" w:color="auto"/>
        <w:right w:val="none" w:sz="0" w:space="0" w:color="auto"/>
      </w:divBdr>
    </w:div>
    <w:div w:id="1991329722">
      <w:bodyDiv w:val="1"/>
      <w:marLeft w:val="0"/>
      <w:marRight w:val="0"/>
      <w:marTop w:val="0"/>
      <w:marBottom w:val="0"/>
      <w:divBdr>
        <w:top w:val="none" w:sz="0" w:space="0" w:color="auto"/>
        <w:left w:val="none" w:sz="0" w:space="0" w:color="auto"/>
        <w:bottom w:val="none" w:sz="0" w:space="0" w:color="auto"/>
        <w:right w:val="none" w:sz="0" w:space="0" w:color="auto"/>
      </w:divBdr>
    </w:div>
    <w:div w:id="1997806458">
      <w:bodyDiv w:val="1"/>
      <w:marLeft w:val="0"/>
      <w:marRight w:val="0"/>
      <w:marTop w:val="0"/>
      <w:marBottom w:val="0"/>
      <w:divBdr>
        <w:top w:val="none" w:sz="0" w:space="0" w:color="auto"/>
        <w:left w:val="none" w:sz="0" w:space="0" w:color="auto"/>
        <w:bottom w:val="none" w:sz="0" w:space="0" w:color="auto"/>
        <w:right w:val="none" w:sz="0" w:space="0" w:color="auto"/>
      </w:divBdr>
    </w:div>
    <w:div w:id="2004237865">
      <w:bodyDiv w:val="1"/>
      <w:marLeft w:val="0"/>
      <w:marRight w:val="0"/>
      <w:marTop w:val="0"/>
      <w:marBottom w:val="0"/>
      <w:divBdr>
        <w:top w:val="none" w:sz="0" w:space="0" w:color="auto"/>
        <w:left w:val="none" w:sz="0" w:space="0" w:color="auto"/>
        <w:bottom w:val="none" w:sz="0" w:space="0" w:color="auto"/>
        <w:right w:val="none" w:sz="0" w:space="0" w:color="auto"/>
      </w:divBdr>
    </w:div>
    <w:div w:id="2020427489">
      <w:bodyDiv w:val="1"/>
      <w:marLeft w:val="0"/>
      <w:marRight w:val="0"/>
      <w:marTop w:val="0"/>
      <w:marBottom w:val="0"/>
      <w:divBdr>
        <w:top w:val="none" w:sz="0" w:space="0" w:color="auto"/>
        <w:left w:val="none" w:sz="0" w:space="0" w:color="auto"/>
        <w:bottom w:val="none" w:sz="0" w:space="0" w:color="auto"/>
        <w:right w:val="none" w:sz="0" w:space="0" w:color="auto"/>
      </w:divBdr>
    </w:div>
    <w:div w:id="2057504688">
      <w:bodyDiv w:val="1"/>
      <w:marLeft w:val="0"/>
      <w:marRight w:val="0"/>
      <w:marTop w:val="0"/>
      <w:marBottom w:val="0"/>
      <w:divBdr>
        <w:top w:val="none" w:sz="0" w:space="0" w:color="auto"/>
        <w:left w:val="none" w:sz="0" w:space="0" w:color="auto"/>
        <w:bottom w:val="none" w:sz="0" w:space="0" w:color="auto"/>
        <w:right w:val="none" w:sz="0" w:space="0" w:color="auto"/>
      </w:divBdr>
    </w:div>
    <w:div w:id="2070034170">
      <w:bodyDiv w:val="1"/>
      <w:marLeft w:val="0"/>
      <w:marRight w:val="0"/>
      <w:marTop w:val="0"/>
      <w:marBottom w:val="0"/>
      <w:divBdr>
        <w:top w:val="none" w:sz="0" w:space="0" w:color="auto"/>
        <w:left w:val="none" w:sz="0" w:space="0" w:color="auto"/>
        <w:bottom w:val="none" w:sz="0" w:space="0" w:color="auto"/>
        <w:right w:val="none" w:sz="0" w:space="0" w:color="auto"/>
      </w:divBdr>
    </w:div>
    <w:div w:id="2074964035">
      <w:bodyDiv w:val="1"/>
      <w:marLeft w:val="0"/>
      <w:marRight w:val="0"/>
      <w:marTop w:val="0"/>
      <w:marBottom w:val="0"/>
      <w:divBdr>
        <w:top w:val="none" w:sz="0" w:space="0" w:color="auto"/>
        <w:left w:val="none" w:sz="0" w:space="0" w:color="auto"/>
        <w:bottom w:val="none" w:sz="0" w:space="0" w:color="auto"/>
        <w:right w:val="none" w:sz="0" w:space="0" w:color="auto"/>
      </w:divBdr>
    </w:div>
    <w:div w:id="2079358448">
      <w:bodyDiv w:val="1"/>
      <w:marLeft w:val="0"/>
      <w:marRight w:val="0"/>
      <w:marTop w:val="0"/>
      <w:marBottom w:val="0"/>
      <w:divBdr>
        <w:top w:val="none" w:sz="0" w:space="0" w:color="auto"/>
        <w:left w:val="none" w:sz="0" w:space="0" w:color="auto"/>
        <w:bottom w:val="none" w:sz="0" w:space="0" w:color="auto"/>
        <w:right w:val="none" w:sz="0" w:space="0" w:color="auto"/>
      </w:divBdr>
    </w:div>
    <w:div w:id="2093354920">
      <w:bodyDiv w:val="1"/>
      <w:marLeft w:val="0"/>
      <w:marRight w:val="0"/>
      <w:marTop w:val="0"/>
      <w:marBottom w:val="0"/>
      <w:divBdr>
        <w:top w:val="none" w:sz="0" w:space="0" w:color="auto"/>
        <w:left w:val="none" w:sz="0" w:space="0" w:color="auto"/>
        <w:bottom w:val="none" w:sz="0" w:space="0" w:color="auto"/>
        <w:right w:val="none" w:sz="0" w:space="0" w:color="auto"/>
      </w:divBdr>
    </w:div>
    <w:div w:id="2105950664">
      <w:bodyDiv w:val="1"/>
      <w:marLeft w:val="0"/>
      <w:marRight w:val="0"/>
      <w:marTop w:val="0"/>
      <w:marBottom w:val="0"/>
      <w:divBdr>
        <w:top w:val="none" w:sz="0" w:space="0" w:color="auto"/>
        <w:left w:val="none" w:sz="0" w:space="0" w:color="auto"/>
        <w:bottom w:val="none" w:sz="0" w:space="0" w:color="auto"/>
        <w:right w:val="none" w:sz="0" w:space="0" w:color="auto"/>
      </w:divBdr>
    </w:div>
    <w:div w:id="2112388629">
      <w:bodyDiv w:val="1"/>
      <w:marLeft w:val="0"/>
      <w:marRight w:val="0"/>
      <w:marTop w:val="0"/>
      <w:marBottom w:val="0"/>
      <w:divBdr>
        <w:top w:val="none" w:sz="0" w:space="0" w:color="auto"/>
        <w:left w:val="none" w:sz="0" w:space="0" w:color="auto"/>
        <w:bottom w:val="none" w:sz="0" w:space="0" w:color="auto"/>
        <w:right w:val="none" w:sz="0" w:space="0" w:color="auto"/>
      </w:divBdr>
    </w:div>
    <w:div w:id="2124495503">
      <w:bodyDiv w:val="1"/>
      <w:marLeft w:val="0"/>
      <w:marRight w:val="0"/>
      <w:marTop w:val="0"/>
      <w:marBottom w:val="0"/>
      <w:divBdr>
        <w:top w:val="none" w:sz="0" w:space="0" w:color="auto"/>
        <w:left w:val="none" w:sz="0" w:space="0" w:color="auto"/>
        <w:bottom w:val="none" w:sz="0" w:space="0" w:color="auto"/>
        <w:right w:val="none" w:sz="0" w:space="0" w:color="auto"/>
      </w:divBdr>
    </w:div>
    <w:div w:id="2126653141">
      <w:bodyDiv w:val="1"/>
      <w:marLeft w:val="0"/>
      <w:marRight w:val="0"/>
      <w:marTop w:val="0"/>
      <w:marBottom w:val="0"/>
      <w:divBdr>
        <w:top w:val="none" w:sz="0" w:space="0" w:color="auto"/>
        <w:left w:val="none" w:sz="0" w:space="0" w:color="auto"/>
        <w:bottom w:val="none" w:sz="0" w:space="0" w:color="auto"/>
        <w:right w:val="none" w:sz="0" w:space="0" w:color="auto"/>
      </w:divBdr>
    </w:div>
    <w:div w:id="2139029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spectlife.org/action-guides" TargetMode="External"/><Relationship Id="rId13" Type="http://schemas.openxmlformats.org/officeDocument/2006/relationships/hyperlink" Target="https://www.usccb.org/committees/pro-life-activities/pro-life-blessings" TargetMode="External"/><Relationship Id="rId18" Type="http://schemas.openxmlformats.org/officeDocument/2006/relationships/header" Target="header1.xml"/><Relationship Id="rId26" Type="http://schemas.openxmlformats.org/officeDocument/2006/relationships/header" Target="header5.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www.usccb.org/issues-and-action/marriage-and-family/natural-family-planning/resources/nfp-novenas" TargetMode="External"/><Relationship Id="rId17" Type="http://schemas.openxmlformats.org/officeDocument/2006/relationships/hyperlink" Target="https://www.respectlife.org/action-guides" TargetMode="External"/><Relationship Id="rId25"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yperlink" Target="https://twitter.com/usccbprolife" TargetMode="External"/><Relationship Id="rId20" Type="http://schemas.openxmlformats.org/officeDocument/2006/relationships/footer" Target="footer1.xml"/><Relationship Id="rId29"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respectlife.org/action-guides" TargetMode="External"/><Relationship Id="rId24" Type="http://schemas.openxmlformats.org/officeDocument/2006/relationships/hyperlink" Target="http://www.usccb.org/blessing-in-the-womb"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facebook.com/usccbrespectlife" TargetMode="External"/><Relationship Id="rId23" Type="http://schemas.openxmlformats.org/officeDocument/2006/relationships/footer" Target="footer3.xml"/><Relationship Id="rId28" Type="http://schemas.openxmlformats.org/officeDocument/2006/relationships/footer" Target="footer5.xml"/><Relationship Id="rId10" Type="http://schemas.openxmlformats.org/officeDocument/2006/relationships/hyperlink" Target="https://www.respectlife.org/action-guides" TargetMode="External"/><Relationship Id="rId19" Type="http://schemas.openxmlformats.org/officeDocument/2006/relationships/header" Target="header2.xm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respectlife.org/action-guides" TargetMode="External"/><Relationship Id="rId14" Type="http://schemas.openxmlformats.org/officeDocument/2006/relationships/hyperlink" Target="http://www.respectlife.org/gospel-of-life" TargetMode="External"/><Relationship Id="rId22" Type="http://schemas.openxmlformats.org/officeDocument/2006/relationships/header" Target="header3.xml"/><Relationship Id="rId27" Type="http://schemas.openxmlformats.org/officeDocument/2006/relationships/footer" Target="footer4.xml"/><Relationship Id="rId30"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7BFD7E-FAD3-45B0-BBA9-24E6DFB2F8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12</Pages>
  <Words>4322</Words>
  <Characters>24640</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Benjamin Gomez</dc:creator>
  <cp:keywords/>
  <dc:description/>
  <cp:lastModifiedBy>Anne McGuire</cp:lastModifiedBy>
  <cp:revision>15</cp:revision>
  <dcterms:created xsi:type="dcterms:W3CDTF">2021-02-03T06:00:00Z</dcterms:created>
  <dcterms:modified xsi:type="dcterms:W3CDTF">2021-02-05T20:54:00Z</dcterms:modified>
</cp:coreProperties>
</file>