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620E2" w14:textId="6703E35B" w:rsidR="00102945" w:rsidRPr="002D7E85" w:rsidRDefault="003B046A" w:rsidP="00102945">
      <w:pPr>
        <w:shd w:val="clear" w:color="auto" w:fill="FFFFFF"/>
        <w:spacing w:after="120"/>
        <w:rPr>
          <w:rFonts w:ascii="Times New Roman" w:eastAsia="Arial Unicode MS" w:hAnsi="Times New Roman" w:cs="Times New Roman"/>
          <w:i/>
          <w:color w:val="000000"/>
          <w:sz w:val="22"/>
          <w:szCs w:val="22"/>
          <w:lang w:val="es-ES_tradnl"/>
        </w:rPr>
      </w:pPr>
      <w:r w:rsidRPr="002D7E85">
        <w:rPr>
          <w:rFonts w:ascii="Times New Roman" w:eastAsia="Arial Unicode MS" w:hAnsi="Times New Roman" w:cs="Times New Roman"/>
          <w:i/>
          <w:noProof/>
          <w:color w:val="000000"/>
          <w:sz w:val="22"/>
          <w:szCs w:val="22"/>
          <w:lang w:val="es-ES_tradnl"/>
        </w:rPr>
        <w:drawing>
          <wp:anchor distT="0" distB="0" distL="114300" distR="114300" simplePos="0" relativeHeight="251660288" behindDoc="0" locked="0" layoutInCell="1" allowOverlap="1" wp14:anchorId="5E380DF6" wp14:editId="23530CFF">
            <wp:simplePos x="0" y="0"/>
            <wp:positionH relativeFrom="column">
              <wp:posOffset>-914400</wp:posOffset>
            </wp:positionH>
            <wp:positionV relativeFrom="paragraph">
              <wp:posOffset>-906145</wp:posOffset>
            </wp:positionV>
            <wp:extent cx="7795260" cy="1948815"/>
            <wp:effectExtent l="0" t="0" r="254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5260" cy="194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2945" w:rsidRPr="002D7E85">
        <w:rPr>
          <w:rFonts w:ascii="Times New Roman" w:eastAsia="Arial Unicode MS" w:hAnsi="Times New Roman" w:cs="Times New Roman"/>
          <w:i/>
          <w:color w:val="000000"/>
          <w:sz w:val="22"/>
          <w:szCs w:val="22"/>
          <w:lang w:val="es-ES_tradnl"/>
        </w:rPr>
        <w:t xml:space="preserve"> </w:t>
      </w:r>
    </w:p>
    <w:p w14:paraId="06184729" w14:textId="618DE827" w:rsidR="00102945" w:rsidRPr="002D7E85" w:rsidRDefault="00102945" w:rsidP="00102945">
      <w:pPr>
        <w:rPr>
          <w:rFonts w:ascii="Times New Roman" w:eastAsia="Arial Unicode MS" w:hAnsi="Times New Roman" w:cs="Times New Roman"/>
          <w:lang w:val="es-ES_tradnl"/>
        </w:rPr>
      </w:pPr>
    </w:p>
    <w:p w14:paraId="6C6EA730" w14:textId="77777777" w:rsidR="00102945" w:rsidRPr="002D7E85" w:rsidRDefault="00102945" w:rsidP="00102945">
      <w:pPr>
        <w:rPr>
          <w:rFonts w:ascii="Times New Roman" w:eastAsia="Arial Unicode MS" w:hAnsi="Times New Roman" w:cs="Times New Roman"/>
          <w:lang w:val="es-ES_tradnl"/>
        </w:rPr>
      </w:pPr>
    </w:p>
    <w:p w14:paraId="6C10DE96" w14:textId="02CF8A34" w:rsidR="00102945" w:rsidRPr="002D7E85" w:rsidRDefault="003B046A" w:rsidP="00102945">
      <w:pPr>
        <w:tabs>
          <w:tab w:val="left" w:pos="4500"/>
        </w:tabs>
        <w:spacing w:before="240"/>
        <w:rPr>
          <w:lang w:val="es-ES_tradnl"/>
        </w:rPr>
      </w:pPr>
      <w:r w:rsidRPr="001312A9">
        <w:rPr>
          <w:rFonts w:ascii="Times New Roman" w:eastAsia="Arial Unicode MS" w:hAnsi="Times New Roman" w:cs="Times New Roman"/>
          <w:noProof/>
        </w:rPr>
        <w:drawing>
          <wp:anchor distT="0" distB="0" distL="114300" distR="114300" simplePos="0" relativeHeight="251671552" behindDoc="0" locked="0" layoutInCell="1" allowOverlap="1" wp14:anchorId="2C423C39" wp14:editId="42B67DC4">
            <wp:simplePos x="0" y="0"/>
            <wp:positionH relativeFrom="column">
              <wp:posOffset>-911860</wp:posOffset>
            </wp:positionH>
            <wp:positionV relativeFrom="paragraph">
              <wp:posOffset>7573857</wp:posOffset>
            </wp:positionV>
            <wp:extent cx="7792720" cy="974090"/>
            <wp:effectExtent l="0" t="0" r="5080" b="3810"/>
            <wp:wrapNone/>
            <wp:docPr id="2" name="Picture 2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20" cy="974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E85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52C1DFCF" wp14:editId="39D9215C">
                <wp:simplePos x="0" y="0"/>
                <wp:positionH relativeFrom="page">
                  <wp:posOffset>567267</wp:posOffset>
                </wp:positionH>
                <wp:positionV relativeFrom="line">
                  <wp:posOffset>437092</wp:posOffset>
                </wp:positionV>
                <wp:extent cx="3361266" cy="7298055"/>
                <wp:effectExtent l="0" t="0" r="0" b="0"/>
                <wp:wrapNone/>
                <wp:docPr id="1073741837" name="Rectangle 1073741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266" cy="72980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02ED22D" w14:textId="4B781B34" w:rsidR="00102945" w:rsidRPr="003B046A" w:rsidRDefault="003B046A" w:rsidP="003B046A">
                            <w:pPr>
                              <w:pStyle w:val="Body"/>
                              <w:ind w:right="-15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</w:pPr>
                            <w:r w:rsidRPr="003B046A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>ntercesion</w:t>
                            </w:r>
                            <w:r w:rsidR="00B17B08" w:rsidRPr="00102945">
                              <w:rPr>
                                <w:noProof/>
                              </w:rPr>
                              <w:drawing>
                                <wp:inline distT="0" distB="0" distL="0" distR="0" wp14:anchorId="389F9C14" wp14:editId="00D4A4FB">
                                  <wp:extent cx="2965309" cy="1554728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65309" cy="155472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96FC31" w14:textId="77777777" w:rsidR="00102945" w:rsidRPr="00102945" w:rsidRDefault="00102945" w:rsidP="00102945">
                            <w:pPr>
                              <w:pStyle w:val="Body"/>
                              <w:spacing w:after="0"/>
                              <w:ind w:right="-15"/>
                              <w:rPr>
                                <w:rFonts w:ascii="Times New Roman" w:eastAsia="Helvetica Neue LT Pro 55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>Reza</w:t>
                            </w:r>
                          </w:p>
                          <w:p w14:paraId="3B55825F" w14:textId="77777777" w:rsidR="00102945" w:rsidRPr="00102945" w:rsidRDefault="00102945" w:rsidP="00B17B08">
                            <w:pPr>
                              <w:pStyle w:val="Body"/>
                              <w:spacing w:after="0"/>
                              <w:ind w:right="-14"/>
                              <w:rPr>
                                <w:rFonts w:ascii="Times New Roman" w:eastAsia="Helvetica Neue LT Pro 55 Roman" w:hAnsi="Times New Roman" w:cs="Times New Roman"/>
                                <w:i/>
                                <w:noProof/>
                                <w:sz w:val="23"/>
                                <w:szCs w:val="23"/>
                              </w:rPr>
                            </w:pPr>
                            <w:r w:rsidRPr="00102945">
                              <w:rPr>
                                <w:rFonts w:ascii="Times New Roman" w:eastAsia="Helvetica Neue LT Pro 55 Roman" w:hAnsi="Times New Roman" w:cs="Times New Roman"/>
                                <w:i/>
                                <w:noProof/>
                                <w:sz w:val="23"/>
                                <w:szCs w:val="23"/>
                              </w:rPr>
                              <w:t>Padre Nuestro, 3 Ave Marías, Gloria al Padre</w:t>
                            </w:r>
                          </w:p>
                          <w:p w14:paraId="5A77548C" w14:textId="77777777" w:rsidR="00102945" w:rsidRPr="00102945" w:rsidRDefault="00102945" w:rsidP="00102945">
                            <w:pPr>
                              <w:pStyle w:val="Body"/>
                              <w:spacing w:after="0"/>
                              <w:ind w:right="-15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>Reflexiona</w:t>
                            </w:r>
                          </w:p>
                          <w:p w14:paraId="2EF36297" w14:textId="6895CD20" w:rsidR="00102945" w:rsidRPr="00102945" w:rsidRDefault="006F19DA" w:rsidP="0010294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Los 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católicos, encontramos inspiración en el hermoso “fiat” de María, su “sí” a la voluntad de Dios en la Anunciación, pero también debemos recordar el fiel “sí” de José al plan de Dios de salvación. A pesar de las circunstancias inusuales del embarazo de María, “José acogió a María sin poner condiciones previas” (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3"/>
                                <w:szCs w:val="23"/>
                              </w:rPr>
                              <w:t>Patris corde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, 4). Mediante una sucesión de sueños, Dios dio a conocer su voluntad a José y siempre respondió con fidelidad. Fue José quien acogió al Niño Jesús como su propio hijo, le puso el nombre según lo reveló el ángel, y continuamente lo protegió y satisfizo las necesidades de la Sagrada Familia. Cuando Herodes amenazó la vida del Niño Jesús, José huyó de su patria a Egipto con su familia y esperó pacientemente hasta que pudieron regresar a Israel. “En cada circunstancia de su vida, José supo pronunciar su ‘fiat’” (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3"/>
                                <w:szCs w:val="23"/>
                              </w:rPr>
                              <w:t>PC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, 3). Mediante el cuidado constante que les brindó a la madre y al hijo, José se entregó verdaderamente. Dios eligió a este humilde carpintero de Nazaret para guiar los comienzos de nuestra redención, y fue José “quien supo transfor</w:t>
                            </w:r>
                            <w:r w:rsidR="00B17B08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softHyphen/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mar un problema en una oportunidad, anteponiendo siempre la confianza en la Providencia” (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3"/>
                                <w:szCs w:val="23"/>
                              </w:rPr>
                              <w:t>PC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, 5). </w:t>
                            </w:r>
                            <w:bookmarkStart w:id="0" w:name="_Hlk65451062"/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Inspirados por </w:t>
                            </w:r>
                            <w:r w:rsidR="000320A8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s</w:t>
                            </w:r>
                            <w:r w:rsidR="00102945"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an José, que ayudemos de manera proactiva a las madres a acoger y cuidar el don de la nueva vida.</w:t>
                            </w:r>
                          </w:p>
                          <w:bookmarkEnd w:id="0"/>
                          <w:p w14:paraId="4A1A0BA1" w14:textId="77777777" w:rsidR="00102945" w:rsidRPr="00102945" w:rsidRDefault="00102945" w:rsidP="0010294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</w:p>
                          <w:p w14:paraId="643CF1FC" w14:textId="77777777" w:rsidR="00102945" w:rsidRPr="00102945" w:rsidRDefault="00102945" w:rsidP="0010294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</w:p>
                          <w:p w14:paraId="111C29DD" w14:textId="77777777" w:rsidR="00102945" w:rsidRPr="00102945" w:rsidRDefault="00102945" w:rsidP="00102945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</w:p>
                          <w:p w14:paraId="007ECA8C" w14:textId="77777777" w:rsidR="00102945" w:rsidRPr="00102945" w:rsidRDefault="00102945" w:rsidP="00102945">
                            <w:pPr>
                              <w:pStyle w:val="NoSpacing"/>
                              <w:ind w:right="-15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</w:p>
                          <w:p w14:paraId="1B2D065F" w14:textId="77777777" w:rsidR="00102945" w:rsidRPr="00102945" w:rsidRDefault="00102945" w:rsidP="00102945">
                            <w:pPr>
                              <w:pStyle w:val="NoSpacing"/>
                              <w:ind w:right="-15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</w:p>
                          <w:p w14:paraId="295A361E" w14:textId="77777777" w:rsidR="00102945" w:rsidRPr="00102945" w:rsidRDefault="00102945" w:rsidP="00102945">
                            <w:pPr>
                              <w:ind w:right="-15"/>
                              <w:rPr>
                                <w:rFonts w:ascii="Times New Roman" w:eastAsia="Times New Roman" w:hAnsi="Times New Roman"/>
                                <w:noProof/>
                              </w:rPr>
                            </w:pPr>
                          </w:p>
                          <w:p w14:paraId="04DAE672" w14:textId="77777777" w:rsidR="00102945" w:rsidRPr="00102945" w:rsidRDefault="00102945" w:rsidP="00102945">
                            <w:pPr>
                              <w:pStyle w:val="Body"/>
                              <w:spacing w:after="0"/>
                              <w:ind w:right="-15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E85D1F"/>
                                <w:sz w:val="16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DFCF" id="Rectangle 1073741837" o:spid="_x0000_s1026" style="position:absolute;margin-left:44.65pt;margin-top:34.4pt;width:264.65pt;height:574.65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" filled="f" stroked="f" strokeweight="1pt">
                <v:stroke miterlimit="4"/>
                <v:textbox inset="1.27mm,1.27mm,1.27mm,1.27mm">
                  <w:txbxContent>
                    <w:p w14:paraId="602ED22D" w14:textId="4B781B34" w:rsidR="00102945" w:rsidRPr="003B046A" w:rsidRDefault="003B046A" w:rsidP="003B046A">
                      <w:pPr>
                        <w:pStyle w:val="Body"/>
                        <w:ind w:right="-15"/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</w:pPr>
                      <w:r w:rsidRPr="003B046A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>ntercesion</w:t>
                      </w:r>
                      <w:r w:rsidR="00B17B08" w:rsidRPr="00102945">
                        <w:rPr>
                          <w:noProof/>
                        </w:rPr>
                        <w:drawing>
                          <wp:inline distT="0" distB="0" distL="0" distR="0" wp14:anchorId="389F9C14" wp14:editId="00D4A4FB">
                            <wp:extent cx="2965309" cy="1554728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65309" cy="155472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96FC31" w14:textId="77777777" w:rsidR="00102945" w:rsidRPr="00102945" w:rsidRDefault="00102945" w:rsidP="00102945">
                      <w:pPr>
                        <w:pStyle w:val="Body"/>
                        <w:spacing w:after="0"/>
                        <w:ind w:right="-15"/>
                        <w:rPr>
                          <w:rFonts w:ascii="Times New Roman" w:eastAsia="Helvetica Neue LT Pro 55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>Reza</w:t>
                      </w:r>
                    </w:p>
                    <w:p w14:paraId="3B55825F" w14:textId="77777777" w:rsidR="00102945" w:rsidRPr="00102945" w:rsidRDefault="00102945" w:rsidP="00B17B08">
                      <w:pPr>
                        <w:pStyle w:val="Body"/>
                        <w:spacing w:after="0"/>
                        <w:ind w:right="-14"/>
                        <w:rPr>
                          <w:rFonts w:ascii="Times New Roman" w:eastAsia="Helvetica Neue LT Pro 55 Roman" w:hAnsi="Times New Roman" w:cs="Times New Roman"/>
                          <w:i/>
                          <w:noProof/>
                          <w:sz w:val="23"/>
                          <w:szCs w:val="23"/>
                        </w:rPr>
                      </w:pPr>
                      <w:r w:rsidRPr="00102945">
                        <w:rPr>
                          <w:rFonts w:ascii="Times New Roman" w:eastAsia="Helvetica Neue LT Pro 55 Roman" w:hAnsi="Times New Roman" w:cs="Times New Roman"/>
                          <w:i/>
                          <w:noProof/>
                          <w:sz w:val="23"/>
                          <w:szCs w:val="23"/>
                        </w:rPr>
                        <w:t>Padre Nuestro, 3 Ave Marías, Gloria al Padre</w:t>
                      </w:r>
                    </w:p>
                    <w:p w14:paraId="5A77548C" w14:textId="77777777" w:rsidR="00102945" w:rsidRPr="00102945" w:rsidRDefault="00102945" w:rsidP="00102945">
                      <w:pPr>
                        <w:pStyle w:val="Body"/>
                        <w:spacing w:after="0"/>
                        <w:ind w:right="-15"/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>Reflexiona</w:t>
                      </w:r>
                    </w:p>
                    <w:p w14:paraId="2EF36297" w14:textId="6895CD20" w:rsidR="00102945" w:rsidRPr="00102945" w:rsidRDefault="006F19DA" w:rsidP="00102945">
                      <w:pPr>
                        <w:spacing w:after="120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Los </w:t>
                      </w:r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católicos, encontramos inspiración en el hermoso “fiat” de María, su “sí” a la voluntad de Dios en la Anunciación, pero también debemos recordar el fiel “sí” de José al plan de Dios de salvación. A pesar de las circunstancias inusuales del embarazo de María, “José acogió a María sin poner condiciones previas” (</w:t>
                      </w:r>
                      <w:r w:rsidR="00102945" w:rsidRPr="00102945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3"/>
                          <w:szCs w:val="23"/>
                        </w:rPr>
                        <w:t>Patris corde</w:t>
                      </w:r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, 4). Mediante una sucesión de sueños, Dios dio a conocer su voluntad a José y siempre respondió con fidelidad. Fue José quien acogió al Niño Jesús como su propio hijo, le puso el nombre según lo reveló el ángel, y continuamente lo protegió y satisfizo las necesidades de la Sagrada Familia. Cuando Herodes amenazó la vida del Niño Jesús, José huyó de su patria a Egipto con su familia y esperó pacientemente hasta que pudieron regresar a Israel. “En cada circunstancia de su vida, José supo pronunciar su ‘fiat’” (</w:t>
                      </w:r>
                      <w:r w:rsidR="00102945" w:rsidRPr="00102945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3"/>
                          <w:szCs w:val="23"/>
                        </w:rPr>
                        <w:t>PC</w:t>
                      </w:r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, 3). Mediante el cuidado constante que les brindó a la madre y al hijo, José se entregó verdaderamente. Dios eligió a este humilde carpintero de Nazaret para guiar los comienzos de nuestra redención, y fue José “quien supo transfor</w:t>
                      </w:r>
                      <w:r w:rsidR="00B17B08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softHyphen/>
                      </w:r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mar un problema en una oportunidad, anteponiendo siempre la confianza en la Providencia” (</w:t>
                      </w:r>
                      <w:r w:rsidR="00102945" w:rsidRPr="00102945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3"/>
                          <w:szCs w:val="23"/>
                        </w:rPr>
                        <w:t>PC</w:t>
                      </w:r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, 5). </w:t>
                      </w:r>
                      <w:bookmarkStart w:id="1" w:name="_Hlk65451062"/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Inspirados por </w:t>
                      </w:r>
                      <w:r w:rsidR="000320A8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s</w:t>
                      </w:r>
                      <w:r w:rsidR="00102945"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an José, que ayudemos de manera proactiva a las madres a acoger y cuidar el don de la nueva vida.</w:t>
                      </w:r>
                    </w:p>
                    <w:bookmarkEnd w:id="1"/>
                    <w:p w14:paraId="4A1A0BA1" w14:textId="77777777" w:rsidR="00102945" w:rsidRPr="00102945" w:rsidRDefault="00102945" w:rsidP="00102945">
                      <w:pPr>
                        <w:spacing w:after="120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</w:p>
                    <w:p w14:paraId="643CF1FC" w14:textId="77777777" w:rsidR="00102945" w:rsidRPr="00102945" w:rsidRDefault="00102945" w:rsidP="00102945">
                      <w:pPr>
                        <w:spacing w:after="120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</w:p>
                    <w:p w14:paraId="111C29DD" w14:textId="77777777" w:rsidR="00102945" w:rsidRPr="00102945" w:rsidRDefault="00102945" w:rsidP="00102945">
                      <w:pPr>
                        <w:spacing w:after="120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</w:p>
                    <w:p w14:paraId="007ECA8C" w14:textId="77777777" w:rsidR="00102945" w:rsidRPr="00102945" w:rsidRDefault="00102945" w:rsidP="00102945">
                      <w:pPr>
                        <w:pStyle w:val="NoSpacing"/>
                        <w:ind w:right="-15"/>
                        <w:rPr>
                          <w:rFonts w:ascii="Times New Roman" w:hAnsi="Times New Roman"/>
                          <w:noProof/>
                        </w:rPr>
                      </w:pPr>
                    </w:p>
                    <w:p w14:paraId="1B2D065F" w14:textId="77777777" w:rsidR="00102945" w:rsidRPr="00102945" w:rsidRDefault="00102945" w:rsidP="00102945">
                      <w:pPr>
                        <w:pStyle w:val="NoSpacing"/>
                        <w:ind w:right="-15"/>
                        <w:rPr>
                          <w:rFonts w:ascii="Times New Roman" w:hAnsi="Times New Roman"/>
                          <w:noProof/>
                        </w:rPr>
                      </w:pPr>
                    </w:p>
                    <w:p w14:paraId="295A361E" w14:textId="77777777" w:rsidR="00102945" w:rsidRPr="00102945" w:rsidRDefault="00102945" w:rsidP="00102945">
                      <w:pPr>
                        <w:ind w:right="-15"/>
                        <w:rPr>
                          <w:rFonts w:ascii="Times New Roman" w:eastAsia="Times New Roman" w:hAnsi="Times New Roman"/>
                          <w:noProof/>
                        </w:rPr>
                      </w:pPr>
                    </w:p>
                    <w:p w14:paraId="04DAE672" w14:textId="77777777" w:rsidR="00102945" w:rsidRPr="00102945" w:rsidRDefault="00102945" w:rsidP="00102945">
                      <w:pPr>
                        <w:pStyle w:val="Body"/>
                        <w:spacing w:after="0"/>
                        <w:ind w:right="-15"/>
                        <w:rPr>
                          <w:rFonts w:ascii="Times New Roman" w:hAnsi="Times New Roman" w:cs="Times New Roman"/>
                          <w:b/>
                          <w:noProof/>
                          <w:color w:val="E85D1F"/>
                          <w:sz w:val="16"/>
                          <w:szCs w:val="40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 w:rsidRPr="002D7E85">
        <w:rPr>
          <w:noProof/>
          <w:lang w:val="es-ES_tradnl"/>
        </w:rPr>
        <w:drawing>
          <wp:anchor distT="0" distB="0" distL="114300" distR="114300" simplePos="0" relativeHeight="251669504" behindDoc="0" locked="0" layoutInCell="1" allowOverlap="1" wp14:anchorId="6E1719D6" wp14:editId="0A245CD9">
            <wp:simplePos x="0" y="0"/>
            <wp:positionH relativeFrom="column">
              <wp:posOffset>4106334</wp:posOffset>
            </wp:positionH>
            <wp:positionV relativeFrom="paragraph">
              <wp:posOffset>5779347</wp:posOffset>
            </wp:positionV>
            <wp:extent cx="1659255" cy="1627505"/>
            <wp:effectExtent l="0" t="0" r="4445" b="0"/>
            <wp:wrapSquare wrapText="bothSides"/>
            <wp:docPr id="9" name="Picture 9" descr="A picture containing white, plate, table, black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L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8A" w:rsidRPr="002D7E85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C89C0C" wp14:editId="237A6F37">
                <wp:simplePos x="0" y="0"/>
                <wp:positionH relativeFrom="page">
                  <wp:posOffset>4221480</wp:posOffset>
                </wp:positionH>
                <wp:positionV relativeFrom="line">
                  <wp:posOffset>448945</wp:posOffset>
                </wp:positionV>
                <wp:extent cx="3171825" cy="5768340"/>
                <wp:effectExtent l="0" t="0" r="0" b="3810"/>
                <wp:wrapNone/>
                <wp:docPr id="1073741836" name="Rectangle 1073741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57683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A88194" w14:textId="77777777" w:rsidR="00102945" w:rsidRPr="00102945" w:rsidRDefault="00102945" w:rsidP="00102945">
                            <w:pPr>
                              <w:pStyle w:val="NoSpacing"/>
                              <w:rPr>
                                <w:rFonts w:ascii="Times New Roman" w:hAnsi="Times New Roman"/>
                                <w:noProof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 xml:space="preserve">Actúa 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 w:val="20"/>
                              </w:rPr>
                              <w:t>(elije una)</w:t>
                            </w:r>
                          </w:p>
                          <w:p w14:paraId="587FD29F" w14:textId="6159ECDE" w:rsidR="00102945" w:rsidRPr="00102945" w:rsidRDefault="00102945" w:rsidP="00102945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left="101" w:hanging="187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El Papa Francisco declaró el Año de San José del 8 de diciembre de 2020 al 8 de diciembre de 2021 Ofrece </w:t>
                            </w:r>
                            <w:hyperlink r:id="rId11" w:anchor="tab--prayer-" w:history="1"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una oración a</w:t>
                              </w:r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san José</w:t>
                              </w:r>
                            </w:hyperlink>
                            <w:r w:rsidRPr="003B046A">
                              <w:rPr>
                                <w:rFonts w:ascii="Times New Roman" w:hAnsi="Times New Roman" w:cs="Times New Roman"/>
                                <w:noProof/>
                                <w:color w:val="4472C4" w:themeColor="accen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por todas las madres necesitadas.</w:t>
                            </w:r>
                          </w:p>
                          <w:p w14:paraId="3ABFFF05" w14:textId="37EDBE49" w:rsidR="00102945" w:rsidRPr="00F86C20" w:rsidRDefault="00102945" w:rsidP="00F86C20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left="101" w:hanging="187"/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23"/>
                                <w:szCs w:val="23"/>
                              </w:rPr>
                            </w:pPr>
                            <w:r w:rsidRPr="0010294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Escucha este </w:t>
                            </w:r>
                            <w:hyperlink r:id="rId12" w:anchor="tab--resources" w:history="1"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episodio en</w:t>
                              </w:r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podcast</w:t>
                              </w:r>
                            </w:hyperlink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86C20" w:rsidRPr="00F86C2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3"/>
                                <w:szCs w:val="23"/>
                              </w:rPr>
                              <w:t>(solo en inglés)</w:t>
                            </w:r>
                            <w:r w:rsidR="00F86C20">
                              <w:rPr>
                                <w:rFonts w:ascii="Times New Roman" w:hAnsi="Times New Roman" w:cs="Times New Roman"/>
                                <w:noProof/>
                                <w:color w:val="0070C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F86C20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que examina la importancia de este Año de San José. Para profundizar, considera dedicar algo de tiempo a leer en oración la </w:t>
                            </w:r>
                            <w:r w:rsidRPr="00F86C2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Carta Apostólica </w:t>
                            </w:r>
                            <w:hyperlink r:id="rId13" w:history="1">
                              <w:r w:rsidRPr="00F86C20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i/>
                                  <w:iCs/>
                                  <w:noProof/>
                                  <w:color w:val="4472C4" w:themeColor="accent1"/>
                                  <w:sz w:val="23"/>
                                  <w:szCs w:val="23"/>
                                  <w:shd w:val="clear" w:color="auto" w:fill="FFFFFF"/>
                                </w:rPr>
                                <w:t>Pa</w:t>
                              </w:r>
                              <w:r w:rsidRPr="00F86C20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i/>
                                  <w:iCs/>
                                  <w:noProof/>
                                  <w:color w:val="4472C4" w:themeColor="accent1"/>
                                  <w:sz w:val="23"/>
                                  <w:szCs w:val="23"/>
                                  <w:shd w:val="clear" w:color="auto" w:fill="FFFFFF"/>
                                </w:rPr>
                                <w:t>t</w:t>
                              </w:r>
                              <w:r w:rsidRPr="00F86C20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i/>
                                  <w:iCs/>
                                  <w:noProof/>
                                  <w:color w:val="4472C4" w:themeColor="accent1"/>
                                  <w:sz w:val="23"/>
                                  <w:szCs w:val="23"/>
                                  <w:shd w:val="clear" w:color="auto" w:fill="FFFFFF"/>
                                </w:rPr>
                                <w:t>ris corde</w:t>
                              </w:r>
                            </w:hyperlink>
                            <w:r w:rsidRPr="00F86C20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4472C4" w:themeColor="accen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F86C2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3"/>
                                <w:szCs w:val="23"/>
                                <w:shd w:val="clear" w:color="auto" w:fill="FFFFFF"/>
                              </w:rPr>
                              <w:t>(</w:t>
                            </w:r>
                            <w:r w:rsidRPr="00F86C20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3"/>
                                <w:szCs w:val="23"/>
                                <w:shd w:val="clear" w:color="auto" w:fill="FFFFFF"/>
                              </w:rPr>
                              <w:t>Con corazón de padre</w:t>
                            </w:r>
                            <w:r w:rsidRPr="00F86C2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3"/>
                                <w:szCs w:val="23"/>
                                <w:shd w:val="clear" w:color="auto" w:fill="FFFFFF"/>
                              </w:rPr>
                              <w:t>) del Papa Francisco.</w:t>
                            </w:r>
                          </w:p>
                          <w:p w14:paraId="72A733D0" w14:textId="77777777" w:rsidR="00102945" w:rsidRPr="00102945" w:rsidRDefault="00102945" w:rsidP="00102945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/>
                              <w:ind w:left="101" w:hanging="187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3"/>
                                <w:szCs w:val="23"/>
                              </w:rPr>
                              <w:t>Ofrece algún otro sacrificio u oración que quieras realizar por la intención de este mes.</w:t>
                            </w:r>
                          </w:p>
                          <w:p w14:paraId="137B99F7" w14:textId="77777777" w:rsidR="00102945" w:rsidRPr="00102945" w:rsidRDefault="00102945" w:rsidP="00102945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7CE65B0" w14:textId="77777777" w:rsidR="00102945" w:rsidRPr="00102945" w:rsidRDefault="00102945" w:rsidP="00102945">
                            <w:pPr>
                              <w:pStyle w:val="Body"/>
                              <w:spacing w:after="0"/>
                              <w:rPr>
                                <w:rFonts w:ascii="Times New Roman" w:eastAsia="Helvetica Neue LT Pro 55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18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>Un paso adicional</w:t>
                            </w:r>
                          </w:p>
                          <w:p w14:paraId="141FB2F5" w14:textId="59924DA6" w:rsidR="00102945" w:rsidRPr="00102945" w:rsidRDefault="00102945" w:rsidP="00102945">
                            <w:pPr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El 25 de marzo, la Iglesia celebra la Solemnidad de la Anunciación del Señor, y el aniversario de la encíclica papal 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3"/>
                                <w:szCs w:val="23"/>
                              </w:rPr>
                              <w:t xml:space="preserve">Evangelium vitae 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(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23"/>
                                <w:szCs w:val="23"/>
                              </w:rPr>
                              <w:t>El Evangelio de la Vida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). Aprende más sobre la manera en que se relacionan estas dos celebraciones en este </w:t>
                            </w:r>
                            <w:hyperlink r:id="rId14" w:history="1"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b</w:t>
                              </w:r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r</w:t>
                              </w:r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eve artículo</w:t>
                              </w:r>
                            </w:hyperlink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F212651" w14:textId="77777777" w:rsidR="00102945" w:rsidRPr="0092008A" w:rsidRDefault="00102945" w:rsidP="00102945">
                            <w:pP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5C7A593" w14:textId="77777777" w:rsidR="00102945" w:rsidRPr="00102945" w:rsidRDefault="00102945" w:rsidP="00102945">
                            <w:pPr>
                              <w:pStyle w:val="Body"/>
                              <w:spacing w:after="0"/>
                              <w:rPr>
                                <w:rFonts w:ascii="Times New Roman" w:eastAsia="Helvetica Neue LT Pro 55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18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color w:val="224B97"/>
                                <w:sz w:val="36"/>
                                <w:szCs w:val="40"/>
                              </w:rPr>
                              <w:t>¿Sabías?</w:t>
                            </w:r>
                          </w:p>
                          <w:p w14:paraId="6727E26C" w14:textId="4E910EEE" w:rsidR="00102945" w:rsidRPr="00102945" w:rsidRDefault="00102945" w:rsidP="00102945">
                            <w:pPr>
                              <w:pStyle w:val="Body"/>
                              <w:spacing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La Iglesia también celebra la Solemnidad de san José el 19 de marzo. Únete a otras personas rezando la novena del 10 al 18 de marzo para pedir la intercesión de </w:t>
                            </w:r>
                            <w:r w:rsidR="000320A8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s</w:t>
                            </w: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>an José por las muchas personas a cuya vida ha llegado la adopción. Inscríbete para recibir correos electrónicos o mensajes de texto en</w:t>
                            </w:r>
                            <w:r w:rsidR="000320A8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5" w:history="1">
                              <w:r w:rsidRPr="003B046A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color w:val="4472C4" w:themeColor="accent1"/>
                                  <w:sz w:val="23"/>
                                  <w:szCs w:val="23"/>
                                </w:rPr>
                                <w:t>respectlife.org/adoption-novena</w:t>
                              </w:r>
                            </w:hyperlink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sz w:val="23"/>
                                <w:szCs w:val="23"/>
                              </w:rPr>
                              <w:t xml:space="preserve">. </w:t>
                            </w:r>
                          </w:p>
                          <w:p w14:paraId="00264A44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7FBBDF0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FB2729C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BE3AB68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8337B70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A135C8A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D206B4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B5808CD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B56590B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AA2DA28" w14:textId="77777777" w:rsidR="00102945" w:rsidRPr="00102945" w:rsidRDefault="00102945" w:rsidP="00102945">
                            <w:pPr>
                              <w:shd w:val="clear" w:color="auto" w:fill="FFFFFF"/>
                              <w:spacing w:after="240"/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102945">
                              <w:rPr>
                                <w:rFonts w:ascii="Times New Roman" w:hAnsi="Times New Roman" w:cs="Times New Roman"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6497FE3B" w14:textId="77777777" w:rsidR="00102945" w:rsidRPr="00102945" w:rsidRDefault="00102945" w:rsidP="00102945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noProof/>
                                <w:sz w:val="16"/>
                                <w:szCs w:val="19"/>
                              </w:rPr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89C0C" id="Rectangle 1073741836" o:spid="_x0000_s1027" style="position:absolute;margin-left:332.4pt;margin-top:35.35pt;width:249.75pt;height:454.2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lin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" filled="f" stroked="f" strokeweight="1pt">
                <v:stroke miterlimit="4"/>
                <v:textbox inset="1.27mm,1.27mm,1.27mm,1.27mm">
                  <w:txbxContent>
                    <w:p w14:paraId="21A88194" w14:textId="77777777" w:rsidR="00102945" w:rsidRPr="00102945" w:rsidRDefault="00102945" w:rsidP="00102945">
                      <w:pPr>
                        <w:pStyle w:val="NoSpacing"/>
                        <w:rPr>
                          <w:rFonts w:ascii="Times New Roman" w:hAnsi="Times New Roman"/>
                          <w:noProof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 xml:space="preserve">Actúa </w:t>
                      </w:r>
                      <w:r w:rsidRPr="00102945">
                        <w:rPr>
                          <w:rFonts w:ascii="Times New Roman" w:hAnsi="Times New Roman" w:cs="Times New Roman"/>
                          <w:i/>
                          <w:noProof/>
                          <w:sz w:val="20"/>
                        </w:rPr>
                        <w:t>(elije una)</w:t>
                      </w:r>
                    </w:p>
                    <w:p w14:paraId="587FD29F" w14:textId="6159ECDE" w:rsidR="00102945" w:rsidRPr="00102945" w:rsidRDefault="00102945" w:rsidP="00102945">
                      <w:pPr>
                        <w:numPr>
                          <w:ilvl w:val="0"/>
                          <w:numId w:val="1"/>
                        </w:numPr>
                        <w:spacing w:before="120"/>
                        <w:ind w:left="101" w:hanging="187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3"/>
                          <w:szCs w:val="23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El Papa Francisco declaró el Año de San José del 8 de diciembre de 2020 al 8 de diciembre de 2021 Ofrece </w:t>
                      </w:r>
                      <w:hyperlink r:id="rId16" w:anchor="tab--prayer-" w:history="1"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una oración a</w:t>
                        </w:r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 xml:space="preserve"> </w:t>
                        </w:r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san José</w:t>
                        </w:r>
                      </w:hyperlink>
                      <w:r w:rsidRPr="003B046A">
                        <w:rPr>
                          <w:rFonts w:ascii="Times New Roman" w:hAnsi="Times New Roman" w:cs="Times New Roman"/>
                          <w:noProof/>
                          <w:color w:val="4472C4" w:themeColor="accent1"/>
                          <w:sz w:val="23"/>
                          <w:szCs w:val="23"/>
                        </w:rPr>
                        <w:t xml:space="preserve"> </w:t>
                      </w: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por todas las madres necesitadas.</w:t>
                      </w:r>
                    </w:p>
                    <w:p w14:paraId="3ABFFF05" w14:textId="37EDBE49" w:rsidR="00102945" w:rsidRPr="00F86C20" w:rsidRDefault="00102945" w:rsidP="00F86C20">
                      <w:pPr>
                        <w:numPr>
                          <w:ilvl w:val="0"/>
                          <w:numId w:val="1"/>
                        </w:numPr>
                        <w:spacing w:before="120"/>
                        <w:ind w:left="101" w:hanging="187"/>
                        <w:rPr>
                          <w:rFonts w:ascii="Times New Roman" w:hAnsi="Times New Roman" w:cs="Times New Roman"/>
                          <w:noProof/>
                          <w:color w:val="0070C0"/>
                          <w:sz w:val="23"/>
                          <w:szCs w:val="23"/>
                        </w:rPr>
                      </w:pPr>
                      <w:r w:rsidRPr="00102945">
                        <w:rPr>
                          <w:rFonts w:ascii="Times New Roman" w:eastAsia="Times New Roman" w:hAnsi="Times New Roman" w:cs="Times New Roman"/>
                          <w:noProof/>
                          <w:sz w:val="23"/>
                          <w:szCs w:val="23"/>
                          <w:shd w:val="clear" w:color="auto" w:fill="FFFFFF"/>
                        </w:rPr>
                        <w:t xml:space="preserve">Escucha este </w:t>
                      </w:r>
                      <w:hyperlink r:id="rId17" w:anchor="tab--resources" w:history="1"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episodio en</w:t>
                        </w:r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 xml:space="preserve"> </w:t>
                        </w:r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podcast</w:t>
                        </w:r>
                      </w:hyperlink>
                      <w:r w:rsidRPr="00102945">
                        <w:rPr>
                          <w:rFonts w:ascii="Times New Roman" w:hAnsi="Times New Roman" w:cs="Times New Roman"/>
                          <w:noProof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="00F86C20" w:rsidRPr="00F86C2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3"/>
                          <w:szCs w:val="23"/>
                        </w:rPr>
                        <w:t>(solo en inglés)</w:t>
                      </w:r>
                      <w:r w:rsidR="00F86C20">
                        <w:rPr>
                          <w:rFonts w:ascii="Times New Roman" w:hAnsi="Times New Roman" w:cs="Times New Roman"/>
                          <w:noProof/>
                          <w:color w:val="0070C0"/>
                          <w:sz w:val="23"/>
                          <w:szCs w:val="23"/>
                        </w:rPr>
                        <w:t xml:space="preserve"> </w:t>
                      </w:r>
                      <w:r w:rsidRPr="00F86C20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que examina la importancia de este Año de San José. Para profundizar, considera dedicar algo de tiempo a leer en oración la </w:t>
                      </w:r>
                      <w:r w:rsidRPr="00F86C20">
                        <w:rPr>
                          <w:rFonts w:ascii="Times New Roman" w:eastAsia="Times New Roman" w:hAnsi="Times New Roman" w:cs="Times New Roman"/>
                          <w:noProof/>
                          <w:sz w:val="23"/>
                          <w:szCs w:val="23"/>
                          <w:shd w:val="clear" w:color="auto" w:fill="FFFFFF"/>
                        </w:rPr>
                        <w:t xml:space="preserve">Carta Apostólica </w:t>
                      </w:r>
                      <w:hyperlink r:id="rId18" w:history="1">
                        <w:r w:rsidRPr="00F86C20">
                          <w:rPr>
                            <w:rStyle w:val="Hyperlink"/>
                            <w:rFonts w:ascii="Times New Roman" w:eastAsia="Times New Roman" w:hAnsi="Times New Roman" w:cs="Times New Roman"/>
                            <w:i/>
                            <w:iCs/>
                            <w:noProof/>
                            <w:color w:val="4472C4" w:themeColor="accent1"/>
                            <w:sz w:val="23"/>
                            <w:szCs w:val="23"/>
                            <w:shd w:val="clear" w:color="auto" w:fill="FFFFFF"/>
                          </w:rPr>
                          <w:t>Pa</w:t>
                        </w:r>
                        <w:r w:rsidRPr="00F86C20">
                          <w:rPr>
                            <w:rStyle w:val="Hyperlink"/>
                            <w:rFonts w:ascii="Times New Roman" w:eastAsia="Times New Roman" w:hAnsi="Times New Roman" w:cs="Times New Roman"/>
                            <w:i/>
                            <w:iCs/>
                            <w:noProof/>
                            <w:color w:val="4472C4" w:themeColor="accent1"/>
                            <w:sz w:val="23"/>
                            <w:szCs w:val="23"/>
                            <w:shd w:val="clear" w:color="auto" w:fill="FFFFFF"/>
                          </w:rPr>
                          <w:t>t</w:t>
                        </w:r>
                        <w:r w:rsidRPr="00F86C20">
                          <w:rPr>
                            <w:rStyle w:val="Hyperlink"/>
                            <w:rFonts w:ascii="Times New Roman" w:eastAsia="Times New Roman" w:hAnsi="Times New Roman" w:cs="Times New Roman"/>
                            <w:i/>
                            <w:iCs/>
                            <w:noProof/>
                            <w:color w:val="4472C4" w:themeColor="accent1"/>
                            <w:sz w:val="23"/>
                            <w:szCs w:val="23"/>
                            <w:shd w:val="clear" w:color="auto" w:fill="FFFFFF"/>
                          </w:rPr>
                          <w:t>ris corde</w:t>
                        </w:r>
                      </w:hyperlink>
                      <w:r w:rsidRPr="00F86C20">
                        <w:rPr>
                          <w:rFonts w:ascii="Times New Roman" w:eastAsia="Times New Roman" w:hAnsi="Times New Roman" w:cs="Times New Roman"/>
                          <w:noProof/>
                          <w:color w:val="4472C4" w:themeColor="accent1"/>
                          <w:sz w:val="23"/>
                          <w:szCs w:val="23"/>
                          <w:shd w:val="clear" w:color="auto" w:fill="FFFFFF"/>
                        </w:rPr>
                        <w:t xml:space="preserve"> </w:t>
                      </w:r>
                      <w:r w:rsidRPr="00F86C20">
                        <w:rPr>
                          <w:rFonts w:ascii="Times New Roman" w:eastAsia="Times New Roman" w:hAnsi="Times New Roman" w:cs="Times New Roman"/>
                          <w:noProof/>
                          <w:sz w:val="23"/>
                          <w:szCs w:val="23"/>
                          <w:shd w:val="clear" w:color="auto" w:fill="FFFFFF"/>
                        </w:rPr>
                        <w:t>(</w:t>
                      </w:r>
                      <w:r w:rsidRPr="00F86C20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3"/>
                          <w:szCs w:val="23"/>
                          <w:shd w:val="clear" w:color="auto" w:fill="FFFFFF"/>
                        </w:rPr>
                        <w:t>Con corazón de padre</w:t>
                      </w:r>
                      <w:r w:rsidRPr="00F86C20">
                        <w:rPr>
                          <w:rFonts w:ascii="Times New Roman" w:eastAsia="Times New Roman" w:hAnsi="Times New Roman" w:cs="Times New Roman"/>
                          <w:noProof/>
                          <w:sz w:val="23"/>
                          <w:szCs w:val="23"/>
                          <w:shd w:val="clear" w:color="auto" w:fill="FFFFFF"/>
                        </w:rPr>
                        <w:t>) del Papa Francisco.</w:t>
                      </w:r>
                    </w:p>
                    <w:p w14:paraId="72A733D0" w14:textId="77777777" w:rsidR="00102945" w:rsidRPr="00102945" w:rsidRDefault="00102945" w:rsidP="00102945">
                      <w:pPr>
                        <w:numPr>
                          <w:ilvl w:val="0"/>
                          <w:numId w:val="1"/>
                        </w:numPr>
                        <w:spacing w:before="120"/>
                        <w:ind w:left="101" w:hanging="187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3"/>
                          <w:szCs w:val="23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noProof/>
                          <w:color w:val="000000"/>
                          <w:sz w:val="23"/>
                          <w:szCs w:val="23"/>
                        </w:rPr>
                        <w:t>Ofrece algún otro sacrificio u oración que quieras realizar por la intención de este mes.</w:t>
                      </w:r>
                    </w:p>
                    <w:p w14:paraId="137B99F7" w14:textId="77777777" w:rsidR="00102945" w:rsidRPr="00102945" w:rsidRDefault="00102945" w:rsidP="00102945">
                      <w:pPr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07CE65B0" w14:textId="77777777" w:rsidR="00102945" w:rsidRPr="00102945" w:rsidRDefault="00102945" w:rsidP="00102945">
                      <w:pPr>
                        <w:pStyle w:val="Body"/>
                        <w:spacing w:after="0"/>
                        <w:rPr>
                          <w:rFonts w:ascii="Times New Roman" w:eastAsia="Helvetica Neue LT Pro 55 Roman" w:hAnsi="Times New Roman" w:cs="Times New Roman"/>
                          <w:b/>
                          <w:smallCaps/>
                          <w:noProof/>
                          <w:color w:val="224B97"/>
                          <w:sz w:val="18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>Un paso adicional</w:t>
                      </w:r>
                    </w:p>
                    <w:p w14:paraId="141FB2F5" w14:textId="59924DA6" w:rsidR="00102945" w:rsidRPr="00102945" w:rsidRDefault="00102945" w:rsidP="00102945">
                      <w:pPr>
                        <w:rPr>
                          <w:rFonts w:ascii="Times New Roman" w:hAnsi="Times New Roman" w:cs="Times New Roman"/>
                          <w:noProof/>
                          <w:color w:val="000000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El 25 de marzo, la Iglesia celebra la Solemnidad de la Anunciación del Señor, y el aniversario de la encíclica papal </w:t>
                      </w:r>
                      <w:r w:rsidRPr="00102945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3"/>
                          <w:szCs w:val="23"/>
                        </w:rPr>
                        <w:t xml:space="preserve">Evangelium vitae </w:t>
                      </w: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(</w:t>
                      </w:r>
                      <w:r w:rsidRPr="00102945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23"/>
                          <w:szCs w:val="23"/>
                        </w:rPr>
                        <w:t>El Evangelio de la Vida</w:t>
                      </w: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). Aprende más sobre la manera en que se relacionan estas dos celebraciones en este </w:t>
                      </w:r>
                      <w:hyperlink r:id="rId19" w:history="1"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b</w:t>
                        </w:r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r</w:t>
                        </w:r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eve artículo</w:t>
                        </w:r>
                      </w:hyperlink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.</w:t>
                      </w:r>
                    </w:p>
                    <w:p w14:paraId="1F212651" w14:textId="77777777" w:rsidR="00102945" w:rsidRPr="0092008A" w:rsidRDefault="00102945" w:rsidP="00102945">
                      <w:pP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</w:pPr>
                    </w:p>
                    <w:p w14:paraId="55C7A593" w14:textId="77777777" w:rsidR="00102945" w:rsidRPr="00102945" w:rsidRDefault="00102945" w:rsidP="00102945">
                      <w:pPr>
                        <w:pStyle w:val="Body"/>
                        <w:spacing w:after="0"/>
                        <w:rPr>
                          <w:rFonts w:ascii="Times New Roman" w:eastAsia="Helvetica Neue LT Pro 55 Roman" w:hAnsi="Times New Roman" w:cs="Times New Roman"/>
                          <w:b/>
                          <w:smallCaps/>
                          <w:noProof/>
                          <w:color w:val="224B97"/>
                          <w:sz w:val="18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color w:val="224B97"/>
                          <w:sz w:val="36"/>
                          <w:szCs w:val="40"/>
                        </w:rPr>
                        <w:t>¿Sabías?</w:t>
                      </w:r>
                    </w:p>
                    <w:p w14:paraId="6727E26C" w14:textId="4E910EEE" w:rsidR="00102945" w:rsidRPr="00102945" w:rsidRDefault="00102945" w:rsidP="00102945">
                      <w:pPr>
                        <w:pStyle w:val="Body"/>
                        <w:spacing w:line="240" w:lineRule="auto"/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La Iglesia también celebra la Solemnidad de san José el 19 de marzo. Únete a otras personas rezando la novena del 10 al 18 de marzo para pedir la intercesión de </w:t>
                      </w:r>
                      <w:r w:rsidR="000320A8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s</w:t>
                      </w:r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>an José por las muchas personas a cuya vida ha llegado la adopción. Inscríbete para recibir correos electrónicos o mensajes de texto en</w:t>
                      </w:r>
                      <w:r w:rsidR="000320A8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 </w:t>
                      </w:r>
                      <w:hyperlink r:id="rId20" w:history="1">
                        <w:r w:rsidRPr="003B046A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color w:val="4472C4" w:themeColor="accent1"/>
                            <w:sz w:val="23"/>
                            <w:szCs w:val="23"/>
                          </w:rPr>
                          <w:t>respectlife.org/adoption-novena</w:t>
                        </w:r>
                      </w:hyperlink>
                      <w:r w:rsidRPr="00102945">
                        <w:rPr>
                          <w:rFonts w:ascii="Times New Roman" w:hAnsi="Times New Roman" w:cs="Times New Roman"/>
                          <w:noProof/>
                          <w:sz w:val="23"/>
                          <w:szCs w:val="23"/>
                        </w:rPr>
                        <w:t xml:space="preserve">. </w:t>
                      </w:r>
                    </w:p>
                    <w:p w14:paraId="00264A44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57FBBDF0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6FB2729C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2BE3AB68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58337B70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4A135C8A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63D206B4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0B5808CD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4B56590B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</w:pPr>
                    </w:p>
                    <w:p w14:paraId="4AA2DA28" w14:textId="77777777" w:rsidR="00102945" w:rsidRPr="00102945" w:rsidRDefault="00102945" w:rsidP="00102945">
                      <w:pPr>
                        <w:shd w:val="clear" w:color="auto" w:fill="FFFFFF"/>
                        <w:spacing w:after="240"/>
                        <w:rPr>
                          <w:rFonts w:ascii="Times New Roman" w:hAnsi="Times New Roman" w:cs="Times New Roman"/>
                          <w:noProof/>
                          <w:color w:val="000000"/>
                          <w:sz w:val="19"/>
                          <w:szCs w:val="19"/>
                        </w:rPr>
                      </w:pPr>
                      <w:r w:rsidRPr="00102945">
                        <w:rPr>
                          <w:rFonts w:ascii="Times New Roman" w:hAnsi="Times New Roman" w:cs="Times New Roman"/>
                          <w:noProof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6497FE3B" w14:textId="77777777" w:rsidR="00102945" w:rsidRPr="00102945" w:rsidRDefault="00102945" w:rsidP="00102945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noProof/>
                          <w:sz w:val="16"/>
                          <w:szCs w:val="19"/>
                        </w:rPr>
                      </w:pPr>
                    </w:p>
                  </w:txbxContent>
                </v:textbox>
                <w10:wrap anchorx="page" anchory="line"/>
              </v:rect>
            </w:pict>
          </mc:Fallback>
        </mc:AlternateContent>
      </w:r>
      <w:r w:rsidR="00102945" w:rsidRPr="002D7E85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02AE2" wp14:editId="6EF59161">
                <wp:simplePos x="0" y="0"/>
                <wp:positionH relativeFrom="column">
                  <wp:posOffset>3298451</wp:posOffset>
                </wp:positionH>
                <wp:positionV relativeFrom="paragraph">
                  <wp:posOffset>7180580</wp:posOffset>
                </wp:positionV>
                <wp:extent cx="3401226" cy="350378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226" cy="350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89127" w14:textId="77777777" w:rsidR="00102945" w:rsidRPr="00102945" w:rsidRDefault="00102945" w:rsidP="00102945">
                            <w:pP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color w:val="5A5A5A"/>
                                <w:sz w:val="15"/>
                                <w:szCs w:val="15"/>
                              </w:rPr>
                            </w:pPr>
                            <w:r w:rsidRPr="0010294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color w:val="5A5A5A"/>
                                <w:sz w:val="15"/>
                                <w:szCs w:val="15"/>
                              </w:rPr>
                              <w:t>Imagen: Un mosaico de Nuestra Señora de Guadalupe decora un altar lateral de la Iglesia Santa Maria della Famiglia en el Vaticano. Dic. 15. (foto de CNS/Paul Haring.)</w:t>
                            </w:r>
                          </w:p>
                          <w:p w14:paraId="7CD55F4E" w14:textId="77777777" w:rsidR="00102945" w:rsidRPr="00102945" w:rsidRDefault="00102945" w:rsidP="00102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02A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259.7pt;margin-top:565.4pt;width:267.8pt;height:2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" fillcolor="white [3201]" stroked="f" strokeweight=".5pt">
                <v:textbox>
                  <w:txbxContent>
                    <w:p w14:paraId="2BA89127" w14:textId="77777777" w:rsidR="00102945" w:rsidRPr="00102945" w:rsidRDefault="00102945" w:rsidP="00102945">
                      <w:pPr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color w:val="5A5A5A"/>
                          <w:sz w:val="15"/>
                          <w:szCs w:val="15"/>
                        </w:rPr>
                      </w:pPr>
                      <w:r w:rsidRPr="00102945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color w:val="5A5A5A"/>
                          <w:sz w:val="15"/>
                          <w:szCs w:val="15"/>
                        </w:rPr>
                        <w:t>Imagen: Un mosaico de Nuestra Señora de Guadalupe decora un altar lateral de la Iglesia Santa Maria della Famiglia en el Vaticano. Dic. 15. (foto de CNS/Paul Haring.)</w:t>
                      </w:r>
                    </w:p>
                    <w:p w14:paraId="7CD55F4E" w14:textId="77777777" w:rsidR="00102945" w:rsidRPr="00102945" w:rsidRDefault="00102945" w:rsidP="00102945">
                      <w:pPr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2945" w:rsidRPr="002D7E85">
        <w:rPr>
          <w:lang w:val="es-ES_tradnl"/>
        </w:rPr>
        <w:t>–</w:t>
      </w:r>
    </w:p>
    <w:sectPr w:rsidR="00102945" w:rsidRPr="002D7E85" w:rsidSect="00805E0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3852D" w14:textId="77777777" w:rsidR="00266C7B" w:rsidRPr="00102945" w:rsidRDefault="00266C7B" w:rsidP="00102945">
      <w:pPr>
        <w:rPr>
          <w:noProof/>
        </w:rPr>
      </w:pPr>
      <w:r w:rsidRPr="00102945">
        <w:rPr>
          <w:noProof/>
        </w:rPr>
        <w:separator/>
      </w:r>
    </w:p>
  </w:endnote>
  <w:endnote w:type="continuationSeparator" w:id="0">
    <w:p w14:paraId="2F1ED5BF" w14:textId="77777777" w:rsidR="00266C7B" w:rsidRPr="00102945" w:rsidRDefault="00266C7B" w:rsidP="00102945">
      <w:pPr>
        <w:rPr>
          <w:noProof/>
        </w:rPr>
      </w:pPr>
      <w:r w:rsidRPr="00102945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T Pro 55 Roman">
    <w:altName w:val="Times New Roman"/>
    <w:panose1 w:val="02000503000000020004"/>
    <w:charset w:val="00"/>
    <w:family w:val="swiss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1C7E" w14:textId="77777777" w:rsidR="00102945" w:rsidRDefault="00102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D84E3" w14:textId="77777777" w:rsidR="00102945" w:rsidRDefault="001029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FF482" w14:textId="77777777" w:rsidR="00102945" w:rsidRDefault="0010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C274F" w14:textId="77777777" w:rsidR="00266C7B" w:rsidRPr="00102945" w:rsidRDefault="00266C7B" w:rsidP="00102945">
      <w:pPr>
        <w:rPr>
          <w:noProof/>
        </w:rPr>
      </w:pPr>
      <w:r w:rsidRPr="00102945">
        <w:rPr>
          <w:noProof/>
        </w:rPr>
        <w:separator/>
      </w:r>
    </w:p>
  </w:footnote>
  <w:footnote w:type="continuationSeparator" w:id="0">
    <w:p w14:paraId="4F3B7691" w14:textId="77777777" w:rsidR="00266C7B" w:rsidRPr="00102945" w:rsidRDefault="00266C7B" w:rsidP="00102945">
      <w:pPr>
        <w:rPr>
          <w:noProof/>
        </w:rPr>
      </w:pPr>
      <w:r w:rsidRPr="00102945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A804E" w14:textId="77777777" w:rsidR="00102945" w:rsidRDefault="00102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7AF7D" w14:textId="77777777" w:rsidR="00102945" w:rsidRDefault="001029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8379" w14:textId="77777777" w:rsidR="00102945" w:rsidRDefault="00102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91FA0"/>
    <w:multiLevelType w:val="hybridMultilevel"/>
    <w:tmpl w:val="7EAADEB0"/>
    <w:lvl w:ilvl="0" w:tplc="8D98927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A4CBF"/>
    <w:multiLevelType w:val="multilevel"/>
    <w:tmpl w:val="F82EC664"/>
    <w:styleLink w:val="List0"/>
    <w:lvl w:ilvl="0"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1">
      <w:start w:val="1"/>
      <w:numFmt w:val="bullet"/>
      <w:lvlText w:val="o"/>
      <w:lvlJc w:val="left"/>
      <w:pPr>
        <w:ind w:left="0" w:firstLine="0"/>
      </w:pPr>
      <w:rPr>
        <w:position w:val="0"/>
        <w:lang w:val="en-US"/>
      </w:rPr>
    </w:lvl>
    <w:lvl w:ilvl="2">
      <w:start w:val="1"/>
      <w:numFmt w:val="bullet"/>
      <w:lvlText w:val="▪"/>
      <w:lvlJc w:val="left"/>
      <w:pPr>
        <w:ind w:left="0" w:firstLine="0"/>
      </w:pPr>
      <w:rPr>
        <w:position w:val="0"/>
        <w:lang w:val="en-US"/>
      </w:rPr>
    </w:lvl>
    <w:lvl w:ilvl="3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4">
      <w:start w:val="1"/>
      <w:numFmt w:val="bullet"/>
      <w:lvlText w:val="o"/>
      <w:lvlJc w:val="left"/>
      <w:pPr>
        <w:ind w:left="0" w:firstLine="0"/>
      </w:pPr>
      <w:rPr>
        <w:position w:val="0"/>
        <w:lang w:val="en-US"/>
      </w:rPr>
    </w:lvl>
    <w:lvl w:ilvl="5">
      <w:start w:val="1"/>
      <w:numFmt w:val="bullet"/>
      <w:lvlText w:val="▪"/>
      <w:lvlJc w:val="left"/>
      <w:pPr>
        <w:ind w:left="0" w:firstLine="0"/>
      </w:pPr>
      <w:rPr>
        <w:position w:val="0"/>
        <w:lang w:val="en-US"/>
      </w:rPr>
    </w:lvl>
    <w:lvl w:ilvl="6">
      <w:start w:val="1"/>
      <w:numFmt w:val="bullet"/>
      <w:lvlText w:val="•"/>
      <w:lvlJc w:val="left"/>
      <w:pPr>
        <w:ind w:left="0" w:firstLine="0"/>
      </w:pPr>
      <w:rPr>
        <w:position w:val="0"/>
        <w:lang w:val="en-US"/>
      </w:rPr>
    </w:lvl>
    <w:lvl w:ilvl="7">
      <w:start w:val="1"/>
      <w:numFmt w:val="bullet"/>
      <w:lvlText w:val="o"/>
      <w:lvlJc w:val="left"/>
      <w:pPr>
        <w:ind w:left="0" w:firstLine="0"/>
      </w:pPr>
      <w:rPr>
        <w:position w:val="0"/>
        <w:lang w:val="en-US"/>
      </w:rPr>
    </w:lvl>
    <w:lvl w:ilvl="8">
      <w:start w:val="1"/>
      <w:numFmt w:val="bullet"/>
      <w:lvlText w:val="▪"/>
      <w:lvlJc w:val="left"/>
      <w:pPr>
        <w:ind w:left="0" w:firstLine="0"/>
      </w:pPr>
      <w:rPr>
        <w:position w:val="0"/>
        <w:lang w:val="en-US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A9"/>
    <w:rsid w:val="000025BC"/>
    <w:rsid w:val="000143B1"/>
    <w:rsid w:val="000151BE"/>
    <w:rsid w:val="0002585C"/>
    <w:rsid w:val="000320A8"/>
    <w:rsid w:val="000347D7"/>
    <w:rsid w:val="00034D2D"/>
    <w:rsid w:val="0003644A"/>
    <w:rsid w:val="0003676B"/>
    <w:rsid w:val="00044934"/>
    <w:rsid w:val="00050BA5"/>
    <w:rsid w:val="00053FA5"/>
    <w:rsid w:val="000542D3"/>
    <w:rsid w:val="0005554B"/>
    <w:rsid w:val="00065718"/>
    <w:rsid w:val="00070DD2"/>
    <w:rsid w:val="000805FB"/>
    <w:rsid w:val="000808B4"/>
    <w:rsid w:val="00081EAA"/>
    <w:rsid w:val="0009039F"/>
    <w:rsid w:val="00093CD8"/>
    <w:rsid w:val="000947BE"/>
    <w:rsid w:val="000964ED"/>
    <w:rsid w:val="000C3C2C"/>
    <w:rsid w:val="000D55E6"/>
    <w:rsid w:val="000D6802"/>
    <w:rsid w:val="000E4D15"/>
    <w:rsid w:val="00102945"/>
    <w:rsid w:val="0010669B"/>
    <w:rsid w:val="00106D27"/>
    <w:rsid w:val="00111C35"/>
    <w:rsid w:val="00127F1D"/>
    <w:rsid w:val="001312A9"/>
    <w:rsid w:val="00143C73"/>
    <w:rsid w:val="00152B11"/>
    <w:rsid w:val="00152E18"/>
    <w:rsid w:val="00157699"/>
    <w:rsid w:val="00195667"/>
    <w:rsid w:val="001A036F"/>
    <w:rsid w:val="001A1F64"/>
    <w:rsid w:val="001B7EFB"/>
    <w:rsid w:val="001C48CB"/>
    <w:rsid w:val="00203D91"/>
    <w:rsid w:val="0021276C"/>
    <w:rsid w:val="002179BA"/>
    <w:rsid w:val="00222CCD"/>
    <w:rsid w:val="002254D0"/>
    <w:rsid w:val="00230B68"/>
    <w:rsid w:val="00231263"/>
    <w:rsid w:val="00266C7B"/>
    <w:rsid w:val="002702ED"/>
    <w:rsid w:val="00272F47"/>
    <w:rsid w:val="00275C29"/>
    <w:rsid w:val="00284165"/>
    <w:rsid w:val="00285F09"/>
    <w:rsid w:val="002866AF"/>
    <w:rsid w:val="002C049D"/>
    <w:rsid w:val="002C4C15"/>
    <w:rsid w:val="002C521E"/>
    <w:rsid w:val="002D6325"/>
    <w:rsid w:val="002D7225"/>
    <w:rsid w:val="002D7E85"/>
    <w:rsid w:val="002E09CC"/>
    <w:rsid w:val="002E0B14"/>
    <w:rsid w:val="002E2F06"/>
    <w:rsid w:val="002F0C92"/>
    <w:rsid w:val="002F7AB6"/>
    <w:rsid w:val="002F7CB6"/>
    <w:rsid w:val="00300D7B"/>
    <w:rsid w:val="0030640F"/>
    <w:rsid w:val="003208DC"/>
    <w:rsid w:val="00321D3F"/>
    <w:rsid w:val="00322B75"/>
    <w:rsid w:val="003239C8"/>
    <w:rsid w:val="00332AB6"/>
    <w:rsid w:val="0034097D"/>
    <w:rsid w:val="00352403"/>
    <w:rsid w:val="0035601C"/>
    <w:rsid w:val="00361069"/>
    <w:rsid w:val="003730D0"/>
    <w:rsid w:val="00385607"/>
    <w:rsid w:val="0039076A"/>
    <w:rsid w:val="003A04DA"/>
    <w:rsid w:val="003A289E"/>
    <w:rsid w:val="003A493C"/>
    <w:rsid w:val="003B046A"/>
    <w:rsid w:val="003B3DF7"/>
    <w:rsid w:val="003B5B59"/>
    <w:rsid w:val="003C1561"/>
    <w:rsid w:val="003C3F78"/>
    <w:rsid w:val="003C7A25"/>
    <w:rsid w:val="003F21D7"/>
    <w:rsid w:val="003F67E5"/>
    <w:rsid w:val="00402631"/>
    <w:rsid w:val="00415617"/>
    <w:rsid w:val="00440701"/>
    <w:rsid w:val="00455E6E"/>
    <w:rsid w:val="004607EF"/>
    <w:rsid w:val="004710A5"/>
    <w:rsid w:val="004716FB"/>
    <w:rsid w:val="00471714"/>
    <w:rsid w:val="004763EE"/>
    <w:rsid w:val="00481C05"/>
    <w:rsid w:val="00493E2A"/>
    <w:rsid w:val="004B392F"/>
    <w:rsid w:val="004C2BC3"/>
    <w:rsid w:val="004D0052"/>
    <w:rsid w:val="004E7091"/>
    <w:rsid w:val="004F47C6"/>
    <w:rsid w:val="00500C31"/>
    <w:rsid w:val="00501DA3"/>
    <w:rsid w:val="005121C2"/>
    <w:rsid w:val="005267F9"/>
    <w:rsid w:val="00534E46"/>
    <w:rsid w:val="00561AF0"/>
    <w:rsid w:val="005901C5"/>
    <w:rsid w:val="005A29EE"/>
    <w:rsid w:val="005A5720"/>
    <w:rsid w:val="005A62DF"/>
    <w:rsid w:val="005B3D76"/>
    <w:rsid w:val="005C350C"/>
    <w:rsid w:val="005E70E6"/>
    <w:rsid w:val="005F419A"/>
    <w:rsid w:val="00601875"/>
    <w:rsid w:val="00601CB4"/>
    <w:rsid w:val="00604B3B"/>
    <w:rsid w:val="0061418B"/>
    <w:rsid w:val="00614E72"/>
    <w:rsid w:val="006514EA"/>
    <w:rsid w:val="00652738"/>
    <w:rsid w:val="0066141D"/>
    <w:rsid w:val="00675B7F"/>
    <w:rsid w:val="006926C1"/>
    <w:rsid w:val="006A448E"/>
    <w:rsid w:val="006C7F6C"/>
    <w:rsid w:val="006D4DAD"/>
    <w:rsid w:val="006E0394"/>
    <w:rsid w:val="006F19DA"/>
    <w:rsid w:val="006F4855"/>
    <w:rsid w:val="006F6726"/>
    <w:rsid w:val="00702D2D"/>
    <w:rsid w:val="0070741E"/>
    <w:rsid w:val="0071460F"/>
    <w:rsid w:val="007247F2"/>
    <w:rsid w:val="00725584"/>
    <w:rsid w:val="00741922"/>
    <w:rsid w:val="007523DD"/>
    <w:rsid w:val="007716CC"/>
    <w:rsid w:val="0077292E"/>
    <w:rsid w:val="00782234"/>
    <w:rsid w:val="00785483"/>
    <w:rsid w:val="0078635D"/>
    <w:rsid w:val="00793645"/>
    <w:rsid w:val="007A3B7F"/>
    <w:rsid w:val="007A3DF5"/>
    <w:rsid w:val="007C691E"/>
    <w:rsid w:val="007D2393"/>
    <w:rsid w:val="007D36A6"/>
    <w:rsid w:val="00805E0C"/>
    <w:rsid w:val="00816BF8"/>
    <w:rsid w:val="00823390"/>
    <w:rsid w:val="00824F97"/>
    <w:rsid w:val="00831379"/>
    <w:rsid w:val="00842781"/>
    <w:rsid w:val="008546AD"/>
    <w:rsid w:val="00867EF9"/>
    <w:rsid w:val="00870855"/>
    <w:rsid w:val="00876523"/>
    <w:rsid w:val="00886923"/>
    <w:rsid w:val="00890312"/>
    <w:rsid w:val="00893C50"/>
    <w:rsid w:val="008960ED"/>
    <w:rsid w:val="008A07E3"/>
    <w:rsid w:val="008B2AF5"/>
    <w:rsid w:val="008C3F3A"/>
    <w:rsid w:val="008C4A1D"/>
    <w:rsid w:val="008E1D68"/>
    <w:rsid w:val="008F39AF"/>
    <w:rsid w:val="008F59D3"/>
    <w:rsid w:val="00904ACA"/>
    <w:rsid w:val="00914366"/>
    <w:rsid w:val="0092008A"/>
    <w:rsid w:val="00920D98"/>
    <w:rsid w:val="009232DB"/>
    <w:rsid w:val="0093716D"/>
    <w:rsid w:val="00946E83"/>
    <w:rsid w:val="009528E6"/>
    <w:rsid w:val="00964183"/>
    <w:rsid w:val="00967720"/>
    <w:rsid w:val="00981D64"/>
    <w:rsid w:val="009837FF"/>
    <w:rsid w:val="009A04FB"/>
    <w:rsid w:val="009A16C5"/>
    <w:rsid w:val="009A33CF"/>
    <w:rsid w:val="009B48CD"/>
    <w:rsid w:val="009F10F0"/>
    <w:rsid w:val="00A01AE4"/>
    <w:rsid w:val="00A025AD"/>
    <w:rsid w:val="00A0517A"/>
    <w:rsid w:val="00A20700"/>
    <w:rsid w:val="00A257AD"/>
    <w:rsid w:val="00A25B6F"/>
    <w:rsid w:val="00A36F36"/>
    <w:rsid w:val="00A5244F"/>
    <w:rsid w:val="00A52B74"/>
    <w:rsid w:val="00A74810"/>
    <w:rsid w:val="00A7535C"/>
    <w:rsid w:val="00A91F30"/>
    <w:rsid w:val="00AC39C6"/>
    <w:rsid w:val="00AD15DB"/>
    <w:rsid w:val="00AE2EC2"/>
    <w:rsid w:val="00AE7F9D"/>
    <w:rsid w:val="00AF4021"/>
    <w:rsid w:val="00AF43A1"/>
    <w:rsid w:val="00AF6E85"/>
    <w:rsid w:val="00AF7CCA"/>
    <w:rsid w:val="00B12010"/>
    <w:rsid w:val="00B17B08"/>
    <w:rsid w:val="00B2740C"/>
    <w:rsid w:val="00B41EBF"/>
    <w:rsid w:val="00B45944"/>
    <w:rsid w:val="00B52F9B"/>
    <w:rsid w:val="00B5329E"/>
    <w:rsid w:val="00B56204"/>
    <w:rsid w:val="00B67571"/>
    <w:rsid w:val="00B705B2"/>
    <w:rsid w:val="00B70798"/>
    <w:rsid w:val="00B75AD3"/>
    <w:rsid w:val="00B90BFC"/>
    <w:rsid w:val="00B94CF8"/>
    <w:rsid w:val="00BB03DA"/>
    <w:rsid w:val="00BB2FAB"/>
    <w:rsid w:val="00BB3030"/>
    <w:rsid w:val="00BC340E"/>
    <w:rsid w:val="00BE7412"/>
    <w:rsid w:val="00BF2A06"/>
    <w:rsid w:val="00BF3F79"/>
    <w:rsid w:val="00C03D20"/>
    <w:rsid w:val="00C14913"/>
    <w:rsid w:val="00C22289"/>
    <w:rsid w:val="00C22A3C"/>
    <w:rsid w:val="00C26540"/>
    <w:rsid w:val="00C27FB5"/>
    <w:rsid w:val="00C357AC"/>
    <w:rsid w:val="00C373EC"/>
    <w:rsid w:val="00C57489"/>
    <w:rsid w:val="00C71C54"/>
    <w:rsid w:val="00C757CA"/>
    <w:rsid w:val="00C83AE0"/>
    <w:rsid w:val="00C87887"/>
    <w:rsid w:val="00C91AB2"/>
    <w:rsid w:val="00C92FCE"/>
    <w:rsid w:val="00C96664"/>
    <w:rsid w:val="00CB20B1"/>
    <w:rsid w:val="00CC27C1"/>
    <w:rsid w:val="00CC498C"/>
    <w:rsid w:val="00CC5A27"/>
    <w:rsid w:val="00CE2C7E"/>
    <w:rsid w:val="00CF18D1"/>
    <w:rsid w:val="00CF3666"/>
    <w:rsid w:val="00D02921"/>
    <w:rsid w:val="00D15AD0"/>
    <w:rsid w:val="00D22D07"/>
    <w:rsid w:val="00D42BE2"/>
    <w:rsid w:val="00D639C5"/>
    <w:rsid w:val="00D64554"/>
    <w:rsid w:val="00D73A35"/>
    <w:rsid w:val="00D87302"/>
    <w:rsid w:val="00D875E6"/>
    <w:rsid w:val="00D976D5"/>
    <w:rsid w:val="00DB5C06"/>
    <w:rsid w:val="00DC6E26"/>
    <w:rsid w:val="00DC6EA4"/>
    <w:rsid w:val="00DD321B"/>
    <w:rsid w:val="00DE628C"/>
    <w:rsid w:val="00DF6754"/>
    <w:rsid w:val="00E126B5"/>
    <w:rsid w:val="00E17964"/>
    <w:rsid w:val="00E21064"/>
    <w:rsid w:val="00E254CF"/>
    <w:rsid w:val="00E307BA"/>
    <w:rsid w:val="00E400D5"/>
    <w:rsid w:val="00E4444F"/>
    <w:rsid w:val="00E67A5B"/>
    <w:rsid w:val="00E733E2"/>
    <w:rsid w:val="00E9622C"/>
    <w:rsid w:val="00EA08B7"/>
    <w:rsid w:val="00EA5E28"/>
    <w:rsid w:val="00EB1C40"/>
    <w:rsid w:val="00EB6644"/>
    <w:rsid w:val="00EB6DB8"/>
    <w:rsid w:val="00EB7D75"/>
    <w:rsid w:val="00EC1B46"/>
    <w:rsid w:val="00EC55EF"/>
    <w:rsid w:val="00EE1DF2"/>
    <w:rsid w:val="00EE7154"/>
    <w:rsid w:val="00F05345"/>
    <w:rsid w:val="00F23BF0"/>
    <w:rsid w:val="00F308A3"/>
    <w:rsid w:val="00F32315"/>
    <w:rsid w:val="00F62F59"/>
    <w:rsid w:val="00F6311B"/>
    <w:rsid w:val="00F726E3"/>
    <w:rsid w:val="00F821D4"/>
    <w:rsid w:val="00F86BBB"/>
    <w:rsid w:val="00F86C20"/>
    <w:rsid w:val="00F943FD"/>
    <w:rsid w:val="00FA05EC"/>
    <w:rsid w:val="00FA26FD"/>
    <w:rsid w:val="00FA2C8F"/>
    <w:rsid w:val="00FA313C"/>
    <w:rsid w:val="00FA5765"/>
    <w:rsid w:val="00FB3DB5"/>
    <w:rsid w:val="00FB4D38"/>
    <w:rsid w:val="00FC23D7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7329"/>
  <w15:chartTrackingRefBased/>
  <w15:docId w15:val="{20757E9D-CD5F-2140-9D2F-14454B46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4E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12A9"/>
  </w:style>
  <w:style w:type="character" w:styleId="Hyperlink">
    <w:name w:val="Hyperlink"/>
    <w:unhideWhenUsed/>
    <w:rsid w:val="001312A9"/>
    <w:rPr>
      <w:u w:val="single"/>
    </w:rPr>
  </w:style>
  <w:style w:type="paragraph" w:customStyle="1" w:styleId="Body">
    <w:name w:val="Body"/>
    <w:rsid w:val="001312A9"/>
    <w:pPr>
      <w:spacing w:after="200" w:line="276" w:lineRule="auto"/>
    </w:pPr>
    <w:rPr>
      <w:rFonts w:ascii="Calibri" w:eastAsia="Arial Unicode MS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rsid w:val="001312A9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9076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3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04B3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3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50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C35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945"/>
  </w:style>
  <w:style w:type="paragraph" w:styleId="Footer">
    <w:name w:val="footer"/>
    <w:basedOn w:val="Normal"/>
    <w:link w:val="FooterChar"/>
    <w:uiPriority w:val="99"/>
    <w:unhideWhenUsed/>
    <w:rsid w:val="00102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atican.va/content/francesco/es/apost_letters/documents/papa-francesco-lettera-ap_20201208_patris-corde.html" TargetMode="External"/><Relationship Id="rId18" Type="http://schemas.openxmlformats.org/officeDocument/2006/relationships/hyperlink" Target="http://www.vatican.va/content/francesco/es/apost_letters/documents/papa-francesco-lettera-ap_20201208_patris-corde.htm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usccb.org/saint-joseph" TargetMode="External"/><Relationship Id="rId17" Type="http://schemas.openxmlformats.org/officeDocument/2006/relationships/hyperlink" Target="https://www.usccb.org/saint-joseph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usccb.org/saint-joseph" TargetMode="External"/><Relationship Id="rId20" Type="http://schemas.openxmlformats.org/officeDocument/2006/relationships/hyperlink" Target="http://www.respectlife.org/adoption-noven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sccb.org/saint-joseph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respectlife.org/adoption-novena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es.respectlife.org/he-made-his-dwelling-among-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s.respectlife.org/he-made-his-dwelling-among-u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Gomez</dc:creator>
  <cp:keywords/>
  <dc:description/>
  <cp:lastModifiedBy>Chelsy Gomez</cp:lastModifiedBy>
  <cp:revision>2</cp:revision>
  <dcterms:created xsi:type="dcterms:W3CDTF">2021-03-01T22:09:00Z</dcterms:created>
  <dcterms:modified xsi:type="dcterms:W3CDTF">2021-03-01T22:09:00Z</dcterms:modified>
</cp:coreProperties>
</file>