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EAB3" w14:textId="77777777" w:rsidR="006F0F9D" w:rsidRPr="00931AB4" w:rsidRDefault="006F0F9D" w:rsidP="00EE3EF8">
      <w:pPr>
        <w:sectPr w:rsidR="006F0F9D" w:rsidRPr="00931AB4" w:rsidSect="00931AB4">
          <w:headerReference w:type="default" r:id="rId9"/>
          <w:footerReference w:type="default" r:id="rId10"/>
          <w:headerReference w:type="first" r:id="rId11"/>
          <w:type w:val="continuous"/>
          <w:pgSz w:w="12240" w:h="15840"/>
          <w:pgMar w:top="360" w:right="1440" w:bottom="720" w:left="1800" w:header="0" w:footer="0" w:gutter="0"/>
          <w:pgNumType w:start="1"/>
          <w:cols w:num="2" w:space="720" w:equalWidth="0">
            <w:col w:w="7328" w:space="40"/>
            <w:col w:w="1632"/>
          </w:cols>
          <w:titlePg/>
          <w:docGrid w:linePitch="299"/>
        </w:sectPr>
      </w:pPr>
    </w:p>
    <w:p w14:paraId="0CDD8741" w14:textId="48E596B6" w:rsidR="00EE3EF8" w:rsidRDefault="00EE3EF8" w:rsidP="00EE3EF8">
      <w:pPr>
        <w:jc w:val="center"/>
        <w:rPr>
          <w:b/>
          <w:bCs/>
          <w:smallCaps/>
          <w:color w:val="000000"/>
          <w:sz w:val="28"/>
          <w:szCs w:val="28"/>
        </w:rPr>
      </w:pPr>
      <w:r w:rsidRPr="0019425B">
        <w:rPr>
          <w:b/>
          <w:bCs/>
          <w:smallCaps/>
          <w:color w:val="000000"/>
          <w:sz w:val="28"/>
          <w:szCs w:val="28"/>
        </w:rPr>
        <w:t>Respect Life Month Statement</w:t>
      </w:r>
    </w:p>
    <w:p w14:paraId="299A762C" w14:textId="77777777" w:rsidR="00EE3EF8" w:rsidRPr="0012797F" w:rsidRDefault="00EE3EF8" w:rsidP="00EE3EF8">
      <w:pPr>
        <w:spacing w:after="120" w:line="276" w:lineRule="auto"/>
        <w:jc w:val="center"/>
        <w:rPr>
          <w:b/>
          <w:bCs/>
          <w:iCs/>
          <w:color w:val="000000"/>
          <w:sz w:val="28"/>
          <w:szCs w:val="28"/>
        </w:rPr>
      </w:pPr>
      <w:r w:rsidRPr="0012797F">
        <w:rPr>
          <w:b/>
          <w:bCs/>
          <w:iCs/>
          <w:color w:val="000000"/>
          <w:sz w:val="28"/>
          <w:szCs w:val="28"/>
        </w:rPr>
        <w:t>October 202</w:t>
      </w:r>
      <w:r>
        <w:rPr>
          <w:b/>
          <w:bCs/>
          <w:iCs/>
          <w:color w:val="000000"/>
          <w:sz w:val="28"/>
          <w:szCs w:val="28"/>
        </w:rPr>
        <w:t>5</w:t>
      </w:r>
    </w:p>
    <w:p w14:paraId="25B43A3F" w14:textId="77777777" w:rsidR="00EE3EF8" w:rsidRPr="00EE3EF8" w:rsidRDefault="00EE3EF8" w:rsidP="00EE3EF8">
      <w:pPr>
        <w:jc w:val="center"/>
        <w:rPr>
          <w:iCs/>
          <w:sz w:val="23"/>
          <w:szCs w:val="23"/>
        </w:rPr>
      </w:pPr>
      <w:r w:rsidRPr="00EE3EF8">
        <w:rPr>
          <w:iCs/>
          <w:sz w:val="23"/>
          <w:szCs w:val="23"/>
        </w:rPr>
        <w:t xml:space="preserve">Most Reverend Daniel E. Thomas </w:t>
      </w:r>
    </w:p>
    <w:p w14:paraId="0E2B4893" w14:textId="77777777" w:rsidR="00EE3EF8" w:rsidRPr="00EE3EF8" w:rsidRDefault="00EE3EF8" w:rsidP="00EE3EF8">
      <w:pPr>
        <w:jc w:val="center"/>
        <w:rPr>
          <w:iCs/>
          <w:sz w:val="23"/>
          <w:szCs w:val="23"/>
        </w:rPr>
      </w:pPr>
      <w:r w:rsidRPr="00EE3EF8">
        <w:rPr>
          <w:iCs/>
          <w:sz w:val="23"/>
          <w:szCs w:val="23"/>
        </w:rPr>
        <w:t>Bishop of Toledo</w:t>
      </w:r>
      <w:r w:rsidRPr="00EE3EF8">
        <w:rPr>
          <w:iCs/>
          <w:sz w:val="23"/>
          <w:szCs w:val="23"/>
        </w:rPr>
        <w:br/>
        <w:t>Chairman, USCCB Committee on Pro-Life Activities</w:t>
      </w:r>
    </w:p>
    <w:p w14:paraId="2D8BE008" w14:textId="77777777" w:rsidR="00EE3EF8" w:rsidRPr="00EE3EF8" w:rsidRDefault="00EE3EF8" w:rsidP="00EE3EF8">
      <w:pPr>
        <w:spacing w:line="240" w:lineRule="auto"/>
        <w:rPr>
          <w:iCs/>
          <w:sz w:val="23"/>
          <w:szCs w:val="23"/>
        </w:rPr>
      </w:pPr>
    </w:p>
    <w:p w14:paraId="6A1E6852" w14:textId="77777777" w:rsidR="00EE3EF8" w:rsidRPr="00EE3EF8" w:rsidRDefault="00EE3EF8" w:rsidP="00EE3EF8">
      <w:pPr>
        <w:spacing w:line="240" w:lineRule="auto"/>
        <w:rPr>
          <w:iCs/>
          <w:sz w:val="23"/>
          <w:szCs w:val="23"/>
        </w:rPr>
      </w:pPr>
    </w:p>
    <w:p w14:paraId="2B9514B1" w14:textId="77777777" w:rsidR="00EE3EF8" w:rsidRPr="00EE3EF8" w:rsidRDefault="00EE3EF8" w:rsidP="00EE3EF8">
      <w:pPr>
        <w:spacing w:line="240" w:lineRule="auto"/>
        <w:rPr>
          <w:iCs/>
          <w:sz w:val="23"/>
          <w:szCs w:val="23"/>
        </w:rPr>
      </w:pPr>
      <w:r w:rsidRPr="00EE3EF8">
        <w:rPr>
          <w:iCs/>
          <w:sz w:val="23"/>
          <w:szCs w:val="23"/>
        </w:rPr>
        <w:t>With great joy we celebrate October as Respect Life Month amid the Church’s Jubilee Year of Hope. This Jubilee Year “offers us the opportunity to appreciate anew, and with immense gratitude, the gift of the new life that we have received in Baptism, a life capable of transfiguring death’s drama.”</w:t>
      </w:r>
      <w:r w:rsidRPr="00EE3EF8">
        <w:rPr>
          <w:rStyle w:val="EndnoteReference"/>
          <w:rFonts w:eastAsiaTheme="majorEastAsia"/>
          <w:iCs/>
          <w:sz w:val="23"/>
          <w:szCs w:val="23"/>
        </w:rPr>
        <w:endnoteReference w:id="1"/>
      </w:r>
      <w:r w:rsidRPr="00EE3EF8">
        <w:rPr>
          <w:iCs/>
          <w:sz w:val="23"/>
          <w:szCs w:val="23"/>
        </w:rPr>
        <w:t xml:space="preserve"> The life, death, and resurrection of our Lord Jesus Christ is the foundation of our hope. Through Christ, our sins are forgiven, death is overcome, and life is victorious. </w:t>
      </w:r>
    </w:p>
    <w:p w14:paraId="11478A4B" w14:textId="77777777" w:rsidR="00EE3EF8" w:rsidRPr="00EE3EF8" w:rsidRDefault="00EE3EF8" w:rsidP="00EE3EF8">
      <w:pPr>
        <w:spacing w:line="240" w:lineRule="auto"/>
        <w:rPr>
          <w:iCs/>
          <w:sz w:val="23"/>
          <w:szCs w:val="23"/>
        </w:rPr>
      </w:pPr>
    </w:p>
    <w:p w14:paraId="0091175F" w14:textId="77777777" w:rsidR="00EE3EF8" w:rsidRPr="00EE3EF8" w:rsidRDefault="00EE3EF8" w:rsidP="00EE3EF8">
      <w:pPr>
        <w:spacing w:line="240" w:lineRule="auto"/>
        <w:rPr>
          <w:iCs/>
          <w:sz w:val="23"/>
          <w:szCs w:val="23"/>
        </w:rPr>
      </w:pPr>
      <w:r w:rsidRPr="00EE3EF8">
        <w:rPr>
          <w:iCs/>
          <w:sz w:val="23"/>
          <w:szCs w:val="23"/>
        </w:rPr>
        <w:t>Yet, the daily headlines remind us of how desperately our world is thirsting for the hope that only God can provide. Every day we witness the overwhelming disregard for human life: through rising rates of abortion and assisted suicide; the killing of innocent school children, even at prayer; the mistreatment of our immigrant sisters and brothers as they endure an environment of aggression; and political and ideological violence inflicted against unsuspecting victims. These attacks threaten life precisely when it is most vulnerable and in need of protection.</w:t>
      </w:r>
    </w:p>
    <w:p w14:paraId="593A4CDC" w14:textId="77777777" w:rsidR="00EE3EF8" w:rsidRPr="00EE3EF8" w:rsidRDefault="00EE3EF8" w:rsidP="00EE3EF8">
      <w:pPr>
        <w:spacing w:line="240" w:lineRule="auto"/>
        <w:rPr>
          <w:iCs/>
          <w:sz w:val="23"/>
          <w:szCs w:val="23"/>
        </w:rPr>
      </w:pPr>
    </w:p>
    <w:p w14:paraId="2CA37A5A" w14:textId="77777777" w:rsidR="00EE3EF8" w:rsidRPr="00EE3EF8" w:rsidRDefault="00EE3EF8" w:rsidP="00EE3EF8">
      <w:pPr>
        <w:spacing w:line="240" w:lineRule="auto"/>
        <w:rPr>
          <w:iCs/>
          <w:sz w:val="23"/>
          <w:szCs w:val="23"/>
        </w:rPr>
      </w:pPr>
      <w:r w:rsidRPr="00EE3EF8">
        <w:rPr>
          <w:iCs/>
          <w:sz w:val="23"/>
          <w:szCs w:val="23"/>
        </w:rPr>
        <w:t>Despite these realities, the gift of human life exists as a sign of hope to our world today, defying the powers of darkness and the culture of death. It is of the utmost importance that we work to ensure that every life, in every stage and circumstance, is protected in law.</w:t>
      </w:r>
    </w:p>
    <w:p w14:paraId="16999940" w14:textId="77777777" w:rsidR="00EE3EF8" w:rsidRPr="00EE3EF8" w:rsidRDefault="00EE3EF8" w:rsidP="00EE3EF8">
      <w:pPr>
        <w:spacing w:line="240" w:lineRule="auto"/>
        <w:rPr>
          <w:iCs/>
          <w:sz w:val="23"/>
          <w:szCs w:val="23"/>
        </w:rPr>
      </w:pPr>
    </w:p>
    <w:p w14:paraId="1D98FBD4" w14:textId="77777777" w:rsidR="00EE3EF8" w:rsidRPr="00EE3EF8" w:rsidRDefault="00EE3EF8" w:rsidP="00EE3EF8">
      <w:pPr>
        <w:spacing w:line="240" w:lineRule="auto"/>
        <w:rPr>
          <w:iCs/>
          <w:sz w:val="23"/>
          <w:szCs w:val="23"/>
        </w:rPr>
      </w:pPr>
      <w:r w:rsidRPr="00EE3EF8">
        <w:rPr>
          <w:iCs/>
          <w:sz w:val="23"/>
          <w:szCs w:val="23"/>
        </w:rPr>
        <w:t xml:space="preserve">Earlier this year, history was made when Planned Parenthood and other big abortion businesses were banned from receiving federal Medicaid dollars for one year. I thank Catholics across the country who have embraced a </w:t>
      </w:r>
      <w:hyperlink r:id="rId12" w:history="1">
        <w:r w:rsidRPr="00EE3EF8">
          <w:rPr>
            <w:rStyle w:val="Hyperlink"/>
            <w:rFonts w:eastAsiaTheme="majorEastAsia"/>
            <w:iCs/>
            <w:sz w:val="23"/>
            <w:szCs w:val="23"/>
          </w:rPr>
          <w:t>nationwide call to prayer</w:t>
        </w:r>
      </w:hyperlink>
      <w:r w:rsidRPr="00EE3EF8">
        <w:rPr>
          <w:iCs/>
          <w:sz w:val="23"/>
          <w:szCs w:val="23"/>
        </w:rPr>
        <w:t xml:space="preserve"> for the end of all taxpayer funding of abortion centers, and I ask that we continue those prayers throughout the month of October.</w:t>
      </w:r>
    </w:p>
    <w:p w14:paraId="1101A3C0" w14:textId="77777777" w:rsidR="00EE3EF8" w:rsidRPr="00EE3EF8" w:rsidRDefault="00EE3EF8" w:rsidP="00EE3EF8">
      <w:pPr>
        <w:spacing w:line="240" w:lineRule="auto"/>
        <w:rPr>
          <w:iCs/>
          <w:sz w:val="23"/>
          <w:szCs w:val="23"/>
        </w:rPr>
      </w:pPr>
    </w:p>
    <w:p w14:paraId="06F3A4EA" w14:textId="288BD5C9" w:rsidR="00EE3EF8" w:rsidRPr="00EE3EF8" w:rsidRDefault="00EE3EF8" w:rsidP="00EE3EF8">
      <w:pPr>
        <w:spacing w:line="240" w:lineRule="auto"/>
        <w:rPr>
          <w:iCs/>
          <w:sz w:val="23"/>
          <w:szCs w:val="23"/>
        </w:rPr>
      </w:pPr>
      <w:r w:rsidRPr="00EE3EF8">
        <w:rPr>
          <w:iCs/>
          <w:sz w:val="23"/>
          <w:szCs w:val="23"/>
        </w:rPr>
        <w:t xml:space="preserve">This Jubilee Year we are challenged to be agents of hope to those whose hearts are burdened by trial, difficulty, or suffering, offering them the hope that comes from Christ Jesus alone. </w:t>
      </w:r>
      <w:hyperlink r:id="rId13" w:history="1">
        <w:r w:rsidRPr="00EE3EF8">
          <w:rPr>
            <w:rStyle w:val="Hyperlink"/>
            <w:rFonts w:eastAsiaTheme="majorEastAsia"/>
            <w:i/>
            <w:sz w:val="23"/>
            <w:szCs w:val="23"/>
          </w:rPr>
          <w:t>Walking with Moms in Need</w:t>
        </w:r>
      </w:hyperlink>
      <w:r w:rsidRPr="00EE3EF8">
        <w:rPr>
          <w:sz w:val="23"/>
          <w:szCs w:val="23"/>
        </w:rPr>
        <w:t xml:space="preserve"> and </w:t>
      </w:r>
      <w:hyperlink r:id="rId14" w:history="1">
        <w:r w:rsidRPr="00EE3EF8">
          <w:rPr>
            <w:rStyle w:val="Hyperlink"/>
            <w:rFonts w:eastAsiaTheme="majorEastAsia"/>
            <w:i/>
            <w:sz w:val="23"/>
            <w:szCs w:val="23"/>
          </w:rPr>
          <w:t>Project Rachel Ministry</w:t>
        </w:r>
      </w:hyperlink>
      <w:r w:rsidRPr="00EE3EF8">
        <w:rPr>
          <w:sz w:val="23"/>
          <w:szCs w:val="23"/>
        </w:rPr>
        <w:t xml:space="preserve"> are just two examples of how the Church continuously reaches out with love, compassion, and mercy to those most in need of a message of hope. </w:t>
      </w:r>
    </w:p>
    <w:p w14:paraId="4C0A6645" w14:textId="77777777" w:rsidR="00EE3EF8" w:rsidRPr="00EE3EF8" w:rsidRDefault="00EE3EF8" w:rsidP="00EE3EF8">
      <w:pPr>
        <w:spacing w:line="240" w:lineRule="auto"/>
        <w:rPr>
          <w:iCs/>
          <w:sz w:val="23"/>
          <w:szCs w:val="23"/>
        </w:rPr>
      </w:pPr>
    </w:p>
    <w:p w14:paraId="460246EC" w14:textId="77777777" w:rsidR="00EE3EF8" w:rsidRPr="00EE3EF8" w:rsidRDefault="00EE3EF8" w:rsidP="00EE3EF8">
      <w:pPr>
        <w:spacing w:line="240" w:lineRule="auto"/>
        <w:rPr>
          <w:iCs/>
          <w:sz w:val="23"/>
          <w:szCs w:val="23"/>
        </w:rPr>
      </w:pPr>
      <w:r w:rsidRPr="00EE3EF8">
        <w:rPr>
          <w:iCs/>
          <w:sz w:val="23"/>
          <w:szCs w:val="23"/>
        </w:rPr>
        <w:t>As we begin Respect Life Month, together we embrace the words of Pope Leo XIV, “How important it is that each and every baptized person feel himself or herself called by God to be a sign of hope in the world today.”</w:t>
      </w:r>
      <w:r w:rsidRPr="00EE3EF8">
        <w:rPr>
          <w:iCs/>
          <w:sz w:val="23"/>
          <w:szCs w:val="23"/>
          <w:vertAlign w:val="superscript"/>
        </w:rPr>
        <w:endnoteReference w:id="2"/>
      </w:r>
      <w:r w:rsidRPr="00EE3EF8">
        <w:rPr>
          <w:iCs/>
          <w:sz w:val="23"/>
          <w:szCs w:val="23"/>
        </w:rPr>
        <w:t xml:space="preserve"> Each of us is called to be a witness to the Gospel of Life, proclaiming in word and deed the innate goodness and dignity of every human person.</w:t>
      </w:r>
    </w:p>
    <w:p w14:paraId="6067AE1D" w14:textId="77777777" w:rsidR="00EE3EF8" w:rsidRPr="00EE3EF8" w:rsidRDefault="00EE3EF8" w:rsidP="00EE3EF8">
      <w:pPr>
        <w:spacing w:line="240" w:lineRule="auto"/>
        <w:rPr>
          <w:iCs/>
          <w:sz w:val="23"/>
          <w:szCs w:val="23"/>
        </w:rPr>
      </w:pPr>
    </w:p>
    <w:p w14:paraId="05B30697" w14:textId="3E796D7A" w:rsidR="00EE3EF8" w:rsidRPr="00EE3EF8" w:rsidRDefault="00EE3EF8" w:rsidP="00EE3EF8">
      <w:pPr>
        <w:spacing w:line="240" w:lineRule="auto"/>
        <w:rPr>
          <w:sz w:val="23"/>
          <w:szCs w:val="23"/>
        </w:rPr>
      </w:pPr>
      <w:r w:rsidRPr="00EE3EF8">
        <w:rPr>
          <w:iCs/>
          <w:sz w:val="23"/>
          <w:szCs w:val="23"/>
        </w:rPr>
        <w:t xml:space="preserve">For information on </w:t>
      </w:r>
      <w:r w:rsidRPr="00E2473E">
        <w:rPr>
          <w:iCs/>
          <w:sz w:val="23"/>
          <w:szCs w:val="23"/>
        </w:rPr>
        <w:t>Respect Life Month</w:t>
      </w:r>
      <w:r w:rsidRPr="00EE3EF8">
        <w:rPr>
          <w:iCs/>
          <w:sz w:val="23"/>
          <w:szCs w:val="23"/>
        </w:rPr>
        <w:t xml:space="preserve">, visit </w:t>
      </w:r>
      <w:hyperlink r:id="rId15" w:history="1">
        <w:r w:rsidRPr="00EE3EF8">
          <w:rPr>
            <w:rStyle w:val="Hyperlink"/>
            <w:rFonts w:eastAsiaTheme="majorEastAsia"/>
            <w:sz w:val="23"/>
            <w:szCs w:val="23"/>
          </w:rPr>
          <w:t>https://www.respectlife.org/</w:t>
        </w:r>
      </w:hyperlink>
      <w:r w:rsidRPr="00EE3EF8">
        <w:rPr>
          <w:sz w:val="23"/>
          <w:szCs w:val="23"/>
        </w:rPr>
        <w:t>.</w:t>
      </w:r>
    </w:p>
    <w:p w14:paraId="6973A9F3" w14:textId="77777777" w:rsidR="002979BA" w:rsidRDefault="002979BA" w:rsidP="002979BA"/>
    <w:sectPr w:rsidR="002979BA" w:rsidSect="00EE3EF8">
      <w:footerReference w:type="default" r:id="rId16"/>
      <w:endnotePr>
        <w:numFmt w:val="decimal"/>
      </w:endnotePr>
      <w:type w:val="continuous"/>
      <w:pgSz w:w="12240" w:h="15840"/>
      <w:pgMar w:top="360" w:right="1440" w:bottom="720" w:left="180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B9CD" w14:textId="77777777" w:rsidR="00C66844" w:rsidRDefault="00C66844">
      <w:r>
        <w:separator/>
      </w:r>
    </w:p>
  </w:endnote>
  <w:endnote w:type="continuationSeparator" w:id="0">
    <w:p w14:paraId="0AAF9312" w14:textId="77777777" w:rsidR="00C66844" w:rsidRDefault="00C66844">
      <w:r>
        <w:continuationSeparator/>
      </w:r>
    </w:p>
  </w:endnote>
  <w:endnote w:id="1">
    <w:p w14:paraId="401088C6" w14:textId="77777777" w:rsidR="00EE3EF8" w:rsidRPr="00DF3EDD" w:rsidRDefault="00EE3EF8" w:rsidP="00EE3EF8">
      <w:pPr>
        <w:pStyle w:val="EndnoteText"/>
        <w:rPr>
          <w:rFonts w:ascii="Times New Roman" w:hAnsi="Times New Roman" w:cs="Times New Roman"/>
        </w:rPr>
      </w:pPr>
      <w:r w:rsidRPr="00DF3EDD">
        <w:rPr>
          <w:rStyle w:val="EndnoteReference"/>
          <w:rFonts w:ascii="Times New Roman" w:hAnsi="Times New Roman" w:cs="Times New Roman"/>
        </w:rPr>
        <w:endnoteRef/>
      </w:r>
      <w:r w:rsidRPr="00DF3EDD">
        <w:rPr>
          <w:rFonts w:ascii="Times New Roman" w:hAnsi="Times New Roman" w:cs="Times New Roman"/>
        </w:rPr>
        <w:t xml:space="preserve"> </w:t>
      </w:r>
      <w:r w:rsidRPr="00DF3EDD">
        <w:rPr>
          <w:rFonts w:ascii="Times New Roman" w:hAnsi="Times New Roman" w:cs="Times New Roman"/>
          <w:lang w:val="fr-FR"/>
        </w:rPr>
        <w:t xml:space="preserve">Pope Francis, </w:t>
      </w:r>
      <w:proofErr w:type="spellStart"/>
      <w:r w:rsidRPr="00DF3EDD">
        <w:rPr>
          <w:rFonts w:ascii="Times New Roman" w:hAnsi="Times New Roman" w:cs="Times New Roman"/>
          <w:i/>
          <w:iCs/>
          <w:lang w:val="fr-FR"/>
        </w:rPr>
        <w:t>Spes</w:t>
      </w:r>
      <w:proofErr w:type="spellEnd"/>
      <w:r w:rsidRPr="00DF3EDD">
        <w:rPr>
          <w:rFonts w:ascii="Times New Roman" w:hAnsi="Times New Roman" w:cs="Times New Roman"/>
          <w:i/>
          <w:iCs/>
          <w:lang w:val="fr-FR"/>
        </w:rPr>
        <w:t xml:space="preserve"> non </w:t>
      </w:r>
      <w:proofErr w:type="spellStart"/>
      <w:r w:rsidRPr="00DF3EDD">
        <w:rPr>
          <w:rFonts w:ascii="Times New Roman" w:hAnsi="Times New Roman" w:cs="Times New Roman"/>
          <w:i/>
          <w:iCs/>
          <w:lang w:val="fr-FR"/>
        </w:rPr>
        <w:t>confundit</w:t>
      </w:r>
      <w:proofErr w:type="spellEnd"/>
      <w:r w:rsidRPr="00DF3EDD">
        <w:rPr>
          <w:rFonts w:ascii="Times New Roman" w:hAnsi="Times New Roman" w:cs="Times New Roman"/>
          <w:i/>
          <w:iCs/>
          <w:lang w:val="fr-FR"/>
        </w:rPr>
        <w:t xml:space="preserve">, </w:t>
      </w:r>
      <w:r w:rsidRPr="00DF3EDD">
        <w:rPr>
          <w:rFonts w:ascii="Times New Roman" w:hAnsi="Times New Roman" w:cs="Times New Roman"/>
          <w:lang w:val="fr-FR"/>
        </w:rPr>
        <w:t>20.</w:t>
      </w:r>
    </w:p>
  </w:endnote>
  <w:endnote w:id="2">
    <w:p w14:paraId="555BFD6E" w14:textId="77777777" w:rsidR="00EE3EF8" w:rsidRPr="00DF3EDD" w:rsidRDefault="00EE3EF8" w:rsidP="00EE3EF8">
      <w:pPr>
        <w:pStyle w:val="EndnoteText"/>
        <w:rPr>
          <w:rFonts w:ascii="Times New Roman" w:hAnsi="Times New Roman" w:cs="Times New Roman"/>
          <w:b/>
          <w:bCs/>
        </w:rPr>
      </w:pPr>
      <w:r w:rsidRPr="00DF3EDD">
        <w:rPr>
          <w:rStyle w:val="EndnoteReference"/>
          <w:rFonts w:ascii="Times New Roman" w:hAnsi="Times New Roman" w:cs="Times New Roman"/>
        </w:rPr>
        <w:endnoteRef/>
      </w:r>
      <w:r w:rsidRPr="00DF3EDD">
        <w:rPr>
          <w:rFonts w:ascii="Times New Roman" w:hAnsi="Times New Roman" w:cs="Times New Roman"/>
        </w:rPr>
        <w:t xml:space="preserve"> Pope Leo XIV, Vatican News, May 26, 2025: </w:t>
      </w:r>
      <w:hyperlink r:id="rId1" w:history="1">
        <w:r w:rsidRPr="00DF3EDD">
          <w:rPr>
            <w:rStyle w:val="Hyperlink"/>
            <w:rFonts w:ascii="Times New Roman" w:hAnsi="Times New Roman" w:cs="Times New Roman"/>
          </w:rPr>
          <w:t>https://www.vaticannews.va/en/pope/news/2025-05/pope-leo-xiv-africa-day-pilgrimage-blessing-vatican-basilica.html</w:t>
        </w:r>
      </w:hyperlink>
      <w:r w:rsidRPr="00DF3EDD">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B62" w14:textId="77777777" w:rsidR="006F0F9D" w:rsidRDefault="006F0F9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3536" w14:textId="77777777" w:rsidR="00EE3EF8" w:rsidRDefault="00EE3EF8">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DCBA" w14:textId="77777777" w:rsidR="00C66844" w:rsidRDefault="00C66844">
      <w:r>
        <w:separator/>
      </w:r>
    </w:p>
  </w:footnote>
  <w:footnote w:type="continuationSeparator" w:id="0">
    <w:p w14:paraId="6A6F97B4" w14:textId="77777777" w:rsidR="00C66844" w:rsidRDefault="00C6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7559" w14:textId="77777777" w:rsidR="002979BA" w:rsidRDefault="002979BA">
    <w:r>
      <w:rPr>
        <w:noProof/>
      </w:rPr>
      <w:drawing>
        <wp:anchor distT="0" distB="0" distL="114300" distR="114300" simplePos="0" relativeHeight="251659264" behindDoc="0" locked="0" layoutInCell="1" allowOverlap="1" wp14:anchorId="24A6A56C" wp14:editId="2824E04D">
          <wp:simplePos x="0" y="0"/>
          <wp:positionH relativeFrom="column">
            <wp:posOffset>-1134110</wp:posOffset>
          </wp:positionH>
          <wp:positionV relativeFrom="paragraph">
            <wp:posOffset>0</wp:posOffset>
          </wp:positionV>
          <wp:extent cx="7756525" cy="1301750"/>
          <wp:effectExtent l="0" t="0" r="3175" b="6350"/>
          <wp:wrapTopAndBottom/>
          <wp:docPr id="9711360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3603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6525" cy="1301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17F3" w14:textId="4E5181E3" w:rsidR="002979BA" w:rsidRDefault="002979BA"/>
  <w:p w14:paraId="58E9D588" w14:textId="77777777" w:rsidR="00C301DC" w:rsidRDefault="00C301DC"/>
  <w:p w14:paraId="1BAD2520" w14:textId="77777777" w:rsidR="00C301DC" w:rsidRDefault="00C301DC"/>
  <w:p w14:paraId="3568F185" w14:textId="77777777" w:rsidR="00C301DC" w:rsidRDefault="00C301DC"/>
  <w:p w14:paraId="0C458DF9" w14:textId="77777777" w:rsidR="00C301DC" w:rsidRDefault="00C301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C5"/>
    <w:rsid w:val="000478B3"/>
    <w:rsid w:val="00050670"/>
    <w:rsid w:val="00054366"/>
    <w:rsid w:val="00061DEE"/>
    <w:rsid w:val="00067E29"/>
    <w:rsid w:val="000945CC"/>
    <w:rsid w:val="00104BD2"/>
    <w:rsid w:val="00125C04"/>
    <w:rsid w:val="00134A20"/>
    <w:rsid w:val="001A2C74"/>
    <w:rsid w:val="001B7EC3"/>
    <w:rsid w:val="00232F8D"/>
    <w:rsid w:val="00241153"/>
    <w:rsid w:val="00244C1C"/>
    <w:rsid w:val="00257672"/>
    <w:rsid w:val="00274191"/>
    <w:rsid w:val="002979BA"/>
    <w:rsid w:val="002E2769"/>
    <w:rsid w:val="002E4436"/>
    <w:rsid w:val="002F5277"/>
    <w:rsid w:val="00344DD3"/>
    <w:rsid w:val="00362BE4"/>
    <w:rsid w:val="003B1AF6"/>
    <w:rsid w:val="003B4448"/>
    <w:rsid w:val="003C3D86"/>
    <w:rsid w:val="003D3C86"/>
    <w:rsid w:val="00474BF6"/>
    <w:rsid w:val="004C56C5"/>
    <w:rsid w:val="004D25FA"/>
    <w:rsid w:val="00514E4F"/>
    <w:rsid w:val="0058370E"/>
    <w:rsid w:val="00621A1D"/>
    <w:rsid w:val="00693DA0"/>
    <w:rsid w:val="006A5C0E"/>
    <w:rsid w:val="006B0201"/>
    <w:rsid w:val="006F0F9D"/>
    <w:rsid w:val="00761150"/>
    <w:rsid w:val="00784D60"/>
    <w:rsid w:val="007E1859"/>
    <w:rsid w:val="007E4411"/>
    <w:rsid w:val="007F27C2"/>
    <w:rsid w:val="0082032F"/>
    <w:rsid w:val="00826032"/>
    <w:rsid w:val="0084430B"/>
    <w:rsid w:val="008A1E92"/>
    <w:rsid w:val="00931540"/>
    <w:rsid w:val="00931AB4"/>
    <w:rsid w:val="00951C59"/>
    <w:rsid w:val="009561D1"/>
    <w:rsid w:val="00956F0D"/>
    <w:rsid w:val="00964234"/>
    <w:rsid w:val="009B5EF8"/>
    <w:rsid w:val="00A01AD3"/>
    <w:rsid w:val="00A5534B"/>
    <w:rsid w:val="00A909D3"/>
    <w:rsid w:val="00B0700B"/>
    <w:rsid w:val="00B5772A"/>
    <w:rsid w:val="00B809F5"/>
    <w:rsid w:val="00C301DC"/>
    <w:rsid w:val="00C34F4D"/>
    <w:rsid w:val="00C43321"/>
    <w:rsid w:val="00C4693E"/>
    <w:rsid w:val="00C64E8D"/>
    <w:rsid w:val="00C66584"/>
    <w:rsid w:val="00C66844"/>
    <w:rsid w:val="00C8391C"/>
    <w:rsid w:val="00CC7BAB"/>
    <w:rsid w:val="00D10086"/>
    <w:rsid w:val="00D12312"/>
    <w:rsid w:val="00E10421"/>
    <w:rsid w:val="00E20731"/>
    <w:rsid w:val="00E2473E"/>
    <w:rsid w:val="00E54964"/>
    <w:rsid w:val="00E86890"/>
    <w:rsid w:val="00ED3D18"/>
    <w:rsid w:val="00EE3EF8"/>
    <w:rsid w:val="00EF4553"/>
    <w:rsid w:val="00F665B7"/>
    <w:rsid w:val="00F759C9"/>
    <w:rsid w:val="00FB71AA"/>
    <w:rsid w:val="00FB7746"/>
    <w:rsid w:val="00FD0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0B646"/>
  <w15:docId w15:val="{0A74CDD1-B4DF-1443-B41C-8DC7854A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F8"/>
    <w:pPr>
      <w:spacing w:line="280" w:lineRule="exac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C86"/>
    <w:pPr>
      <w:tabs>
        <w:tab w:val="center" w:pos="4680"/>
        <w:tab w:val="right" w:pos="9360"/>
      </w:tabs>
    </w:pPr>
  </w:style>
  <w:style w:type="character" w:customStyle="1" w:styleId="HeaderChar">
    <w:name w:val="Header Char"/>
    <w:basedOn w:val="DefaultParagraphFont"/>
    <w:link w:val="Header"/>
    <w:uiPriority w:val="99"/>
    <w:rsid w:val="003D3C86"/>
    <w:rPr>
      <w:rFonts w:ascii="Times New Roman" w:eastAsia="Times New Roman" w:hAnsi="Times New Roman" w:cs="Times New Roman"/>
    </w:rPr>
  </w:style>
  <w:style w:type="paragraph" w:styleId="Footer">
    <w:name w:val="footer"/>
    <w:basedOn w:val="Normal"/>
    <w:link w:val="FooterChar"/>
    <w:uiPriority w:val="99"/>
    <w:unhideWhenUsed/>
    <w:rsid w:val="00E54964"/>
    <w:pPr>
      <w:tabs>
        <w:tab w:val="center" w:pos="4680"/>
        <w:tab w:val="right" w:pos="9360"/>
      </w:tabs>
      <w:spacing w:line="240" w:lineRule="auto"/>
    </w:pPr>
  </w:style>
  <w:style w:type="character" w:customStyle="1" w:styleId="FooterChar">
    <w:name w:val="Footer Char"/>
    <w:basedOn w:val="DefaultParagraphFont"/>
    <w:link w:val="Footer"/>
    <w:uiPriority w:val="99"/>
    <w:rsid w:val="00E54964"/>
    <w:rPr>
      <w:rFonts w:ascii="Times New Roman" w:eastAsia="Times New Roman" w:hAnsi="Times New Roman" w:cs="Times New Roman"/>
    </w:rPr>
  </w:style>
  <w:style w:type="character" w:styleId="Hyperlink">
    <w:name w:val="Hyperlink"/>
    <w:basedOn w:val="DefaultParagraphFont"/>
    <w:uiPriority w:val="99"/>
    <w:unhideWhenUsed/>
    <w:rsid w:val="00EE3EF8"/>
    <w:rPr>
      <w:color w:val="0000FF"/>
      <w:u w:val="single"/>
    </w:rPr>
  </w:style>
  <w:style w:type="paragraph" w:styleId="EndnoteText">
    <w:name w:val="endnote text"/>
    <w:basedOn w:val="Normal"/>
    <w:link w:val="EndnoteTextChar"/>
    <w:uiPriority w:val="99"/>
    <w:unhideWhenUsed/>
    <w:rsid w:val="00EE3EF8"/>
    <w:pPr>
      <w:widowControl/>
      <w:autoSpaceDE/>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EE3EF8"/>
    <w:rPr>
      <w:kern w:val="2"/>
      <w:sz w:val="20"/>
      <w:szCs w:val="20"/>
      <w14:ligatures w14:val="standardContextual"/>
    </w:rPr>
  </w:style>
  <w:style w:type="character" w:styleId="EndnoteReference">
    <w:name w:val="endnote reference"/>
    <w:basedOn w:val="DefaultParagraphFont"/>
    <w:uiPriority w:val="99"/>
    <w:semiHidden/>
    <w:unhideWhenUsed/>
    <w:rsid w:val="00EE3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lkingwithmom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usccb.org/prolife/nationwide-invitation-pray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respectlife.org/"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hopeafterabortion.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vaticannews.va/en/pope/news/2025-05/pope-leo-xiv-africa-day-pilgrimage-blessing-vatican-basilic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work/Downloads/Committee%20on%20Pro%20Life%20Activitie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42e1d3-4e99-4665-9f24-1acd9233a493" xsi:nil="true"/>
    <lcf76f155ced4ddcb4097134ff3c332f xmlns="e2730365-005e-420d-9f40-0f2bbb11e4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D3BA9BCDFF4B43A75C6B78F1C5AAEF" ma:contentTypeVersion="18" ma:contentTypeDescription="Create a new document." ma:contentTypeScope="" ma:versionID="b2d2ca0d8a690a8cca7beb83894041b9">
  <xsd:schema xmlns:xsd="http://www.w3.org/2001/XMLSchema" xmlns:xs="http://www.w3.org/2001/XMLSchema" xmlns:p="http://schemas.microsoft.com/office/2006/metadata/properties" xmlns:ns2="e2730365-005e-420d-9f40-0f2bbb11e409" xmlns:ns3="8642e1d3-4e99-4665-9f24-1acd9233a493" targetNamespace="http://schemas.microsoft.com/office/2006/metadata/properties" ma:root="true" ma:fieldsID="2df7e59ef9f9e8b010b41c7cf7be6f37" ns2:_="" ns3:_="">
    <xsd:import namespace="e2730365-005e-420d-9f40-0f2bbb11e409"/>
    <xsd:import namespace="8642e1d3-4e99-4665-9f24-1acd9233a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30365-005e-420d-9f40-0f2bbb11e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f5785-fda2-4148-b8d6-0a458c2774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2e1d3-4e99-4665-9f24-1acd9233a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7cd10f-4b00-45a7-a6dc-88041e6f0130}" ma:internalName="TaxCatchAll" ma:showField="CatchAllData" ma:web="8642e1d3-4e99-4665-9f24-1acd9233a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A7693-0601-4B91-8587-852A853E21C5}">
  <ds:schemaRefs>
    <ds:schemaRef ds:uri="http://schemas.microsoft.com/office/2006/metadata/properties"/>
    <ds:schemaRef ds:uri="http://schemas.microsoft.com/office/infopath/2007/PartnerControls"/>
    <ds:schemaRef ds:uri="8642e1d3-4e99-4665-9f24-1acd9233a493"/>
    <ds:schemaRef ds:uri="e2730365-005e-420d-9f40-0f2bbb11e409"/>
  </ds:schemaRefs>
</ds:datastoreItem>
</file>

<file path=customXml/itemProps2.xml><?xml version="1.0" encoding="utf-8"?>
<ds:datastoreItem xmlns:ds="http://schemas.openxmlformats.org/officeDocument/2006/customXml" ds:itemID="{E2DBEA55-A00D-400C-96A0-8CB9F9380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30365-005e-420d-9f40-0f2bbb11e409"/>
    <ds:schemaRef ds:uri="8642e1d3-4e99-4665-9f24-1acd9233a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89A78-19EB-4ED1-8BF0-A7C020C92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Committee on Pro Life Activities Letterhead.dotx</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(Work)</dc:creator>
  <cp:lastModifiedBy>Anne Ferreira</cp:lastModifiedBy>
  <cp:revision>3</cp:revision>
  <dcterms:created xsi:type="dcterms:W3CDTF">2025-09-18T20:48:00Z</dcterms:created>
  <dcterms:modified xsi:type="dcterms:W3CDTF">2025-09-18T20:49:00Z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Adobe InDesign 19.5 (Macintosh)</vt:lpwstr>
  </property>
  <property fmtid="{D5CDD505-2E9C-101B-9397-08002B2CF9AE}" pid="4" name="LastSaved">
    <vt:filetime>2024-09-13T00:00:00Z</vt:filetime>
  </property>
  <property fmtid="{D5CDD505-2E9C-101B-9397-08002B2CF9AE}" pid="5" name="Producer">
    <vt:lpwstr>Adobe PDF Library 17.0</vt:lpwstr>
  </property>
  <property fmtid="{D5CDD505-2E9C-101B-9397-08002B2CF9AE}" pid="6" name="ContentTypeId">
    <vt:lpwstr>0x01010068D3BA9BCDFF4B43A75C6B78F1C5AAEF</vt:lpwstr>
  </property>
</Properties>
</file>