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9658" w14:textId="1B9C0946" w:rsidR="007E7D85" w:rsidRDefault="009945D6" w:rsidP="00B8018A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Sample</w:t>
      </w:r>
      <w:r w:rsidRPr="009945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Bulletin Announcements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br/>
      </w:r>
      <w:r w:rsidR="0030593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Born Alive Abortion Survivors Protect</w:t>
      </w:r>
      <w:r w:rsidR="0097565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ion</w:t>
      </w:r>
      <w:r w:rsidR="0030593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Act</w:t>
      </w:r>
    </w:p>
    <w:p w14:paraId="5C71BA12" w14:textId="77777777" w:rsidR="00CC2412" w:rsidRDefault="00CC2412" w:rsidP="00CC2412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552AEE">
        <w:rPr>
          <w:rFonts w:ascii="Times New Roman" w:hAnsi="Times New Roman" w:cs="Times New Roman"/>
          <w:b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sz w:val="24"/>
          <w:szCs w:val="24"/>
        </w:rPr>
        <w:t xml:space="preserve">this and </w:t>
      </w:r>
      <w:r w:rsidRPr="00552AEE">
        <w:rPr>
          <w:rFonts w:ascii="Times New Roman" w:hAnsi="Times New Roman" w:cs="Times New Roman"/>
          <w:b/>
          <w:sz w:val="24"/>
          <w:szCs w:val="24"/>
        </w:rPr>
        <w:t>other resources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9BB6C77" w14:textId="51646581" w:rsidR="00DB4868" w:rsidRDefault="003505B6" w:rsidP="00DB4868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C2412">
        <w:rPr>
          <w:rFonts w:ascii="Times New Roman" w:hAnsi="Times New Roman" w:cs="Times New Roman"/>
          <w:b/>
          <w:sz w:val="24"/>
          <w:szCs w:val="24"/>
        </w:rPr>
        <w:t>isit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6600239"/>
      <w:r w:rsidR="00087100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="00087100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"http://www.usccb.org/about/pro-life-activities/resources-born-alive-abortion-survivors-protection-act.cfm" </w:instrText>
      </w:r>
      <w:r w:rsidR="00087100">
        <w:rPr>
          <w:rStyle w:val="Hyperlink"/>
          <w:rFonts w:ascii="Times New Roman" w:hAnsi="Times New Roman" w:cs="Times New Roman"/>
          <w:b/>
          <w:sz w:val="24"/>
          <w:szCs w:val="24"/>
        </w:rPr>
      </w:r>
      <w:r w:rsidR="00087100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Pr="00087100">
        <w:rPr>
          <w:rStyle w:val="Hyperlink"/>
          <w:rFonts w:ascii="Times New Roman" w:hAnsi="Times New Roman" w:cs="Times New Roman"/>
          <w:b/>
          <w:sz w:val="24"/>
          <w:szCs w:val="24"/>
        </w:rPr>
        <w:t>www.bit.l</w:t>
      </w:r>
      <w:r w:rsidRPr="00087100">
        <w:rPr>
          <w:rStyle w:val="Hyperlink"/>
          <w:rFonts w:ascii="Times New Roman" w:hAnsi="Times New Roman" w:cs="Times New Roman"/>
          <w:b/>
          <w:sz w:val="24"/>
          <w:szCs w:val="24"/>
        </w:rPr>
        <w:t>y</w:t>
      </w:r>
      <w:r w:rsidRPr="00087100">
        <w:rPr>
          <w:rStyle w:val="Hyperlink"/>
          <w:rFonts w:ascii="Times New Roman" w:hAnsi="Times New Roman" w:cs="Times New Roman"/>
          <w:b/>
          <w:sz w:val="24"/>
          <w:szCs w:val="24"/>
        </w:rPr>
        <w:t>/born-alive-resources</w:t>
      </w:r>
      <w:bookmarkEnd w:id="0"/>
      <w:r w:rsidR="00087100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CC2412">
        <w:rPr>
          <w:rFonts w:ascii="Times New Roman" w:hAnsi="Times New Roman" w:cs="Times New Roman"/>
          <w:b/>
          <w:sz w:val="24"/>
          <w:szCs w:val="24"/>
        </w:rPr>
        <w:t>.</w:t>
      </w:r>
    </w:p>
    <w:p w14:paraId="03A62EB7" w14:textId="77777777" w:rsidR="0047115D" w:rsidRDefault="0047115D" w:rsidP="00860D27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14:paraId="5226FAA4" w14:textId="13EAB03E" w:rsidR="00DB4868" w:rsidRPr="00A358AA" w:rsidRDefault="0030593A" w:rsidP="00A358AA">
      <w:pPr>
        <w:tabs>
          <w:tab w:val="left" w:pos="0"/>
        </w:tabs>
        <w:spacing w:before="24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58AA">
        <w:rPr>
          <w:rFonts w:ascii="Times New Roman" w:hAnsi="Times New Roman" w:cs="Times New Roman"/>
          <w:b/>
          <w:sz w:val="28"/>
          <w:szCs w:val="28"/>
        </w:rPr>
        <w:t xml:space="preserve">Graphics </w:t>
      </w:r>
    </w:p>
    <w:p w14:paraId="49FC02AA" w14:textId="029BAE4A" w:rsidR="00DB4868" w:rsidRDefault="00087100" w:rsidP="00DB4868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7AF78DC" wp14:editId="681BADD0">
            <wp:simplePos x="0" y="0"/>
            <wp:positionH relativeFrom="margin">
              <wp:posOffset>42530</wp:posOffset>
            </wp:positionH>
            <wp:positionV relativeFrom="paragraph">
              <wp:posOffset>940760</wp:posOffset>
            </wp:positionV>
            <wp:extent cx="1828800" cy="1828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90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0A8F511" wp14:editId="1305E006">
            <wp:simplePos x="0" y="0"/>
            <wp:positionH relativeFrom="margin">
              <wp:align>center</wp:align>
            </wp:positionH>
            <wp:positionV relativeFrom="paragraph">
              <wp:posOffset>933450</wp:posOffset>
            </wp:positionV>
            <wp:extent cx="1828800" cy="1828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90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7347FC2" wp14:editId="7CE048D8">
            <wp:simplePos x="0" y="0"/>
            <wp:positionH relativeFrom="margin">
              <wp:align>right</wp:align>
            </wp:positionH>
            <wp:positionV relativeFrom="paragraph">
              <wp:posOffset>952500</wp:posOffset>
            </wp:positionV>
            <wp:extent cx="182880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AD7">
        <w:rPr>
          <w:rFonts w:ascii="Times New Roman" w:eastAsia="Times New Roman" w:hAnsi="Times New Roman" w:cs="Times New Roman"/>
          <w:sz w:val="24"/>
          <w:szCs w:val="24"/>
        </w:rPr>
        <w:t>If space permits, i</w:t>
      </w:r>
      <w:r w:rsidR="00DB4868" w:rsidRPr="00E1700E">
        <w:rPr>
          <w:rFonts w:ascii="Times New Roman" w:eastAsia="Times New Roman" w:hAnsi="Times New Roman" w:cs="Times New Roman"/>
          <w:sz w:val="24"/>
          <w:szCs w:val="24"/>
        </w:rPr>
        <w:t xml:space="preserve">nclude </w:t>
      </w:r>
      <w:r w:rsidR="00420A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DB4868" w:rsidRPr="00E17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868">
        <w:rPr>
          <w:rFonts w:ascii="Times New Roman" w:eastAsia="Times New Roman" w:hAnsi="Times New Roman" w:cs="Times New Roman"/>
          <w:sz w:val="24"/>
          <w:szCs w:val="24"/>
        </w:rPr>
        <w:t>graphic</w:t>
      </w:r>
      <w:r w:rsidR="00DB4868" w:rsidRPr="00E1700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B4868">
        <w:rPr>
          <w:rFonts w:ascii="Times New Roman" w:eastAsia="Times New Roman" w:hAnsi="Times New Roman" w:cs="Times New Roman"/>
          <w:sz w:val="24"/>
          <w:szCs w:val="24"/>
        </w:rPr>
        <w:t xml:space="preserve">ith your bulletin or newsletter </w:t>
      </w:r>
      <w:r w:rsidR="00DB4868" w:rsidRPr="00E1700E">
        <w:rPr>
          <w:rFonts w:ascii="Times New Roman" w:eastAsia="Times New Roman" w:hAnsi="Times New Roman" w:cs="Times New Roman"/>
          <w:sz w:val="24"/>
          <w:szCs w:val="24"/>
        </w:rPr>
        <w:t>announcement</w:t>
      </w:r>
      <w:r w:rsidR="00420AD7">
        <w:rPr>
          <w:rFonts w:ascii="Times New Roman" w:eastAsia="Times New Roman" w:hAnsi="Times New Roman" w:cs="Times New Roman"/>
          <w:sz w:val="24"/>
          <w:szCs w:val="24"/>
        </w:rPr>
        <w:t xml:space="preserve">. These and others are available from the website </w:t>
      </w:r>
      <w:r w:rsidR="00420AD7" w:rsidRPr="005D6D4B">
        <w:rPr>
          <w:rFonts w:ascii="Times New Roman" w:eastAsia="Times New Roman" w:hAnsi="Times New Roman" w:cs="Times New Roman"/>
          <w:sz w:val="24"/>
          <w:szCs w:val="24"/>
        </w:rPr>
        <w:t>at the top of the page.</w:t>
      </w:r>
      <w:r w:rsidR="00653815" w:rsidRPr="005D6D4B">
        <w:rPr>
          <w:rFonts w:ascii="Times New Roman" w:eastAsia="Times New Roman" w:hAnsi="Times New Roman" w:cs="Times New Roman"/>
          <w:sz w:val="24"/>
          <w:szCs w:val="24"/>
        </w:rPr>
        <w:t xml:space="preserve"> These and others are available </w:t>
      </w:r>
      <w:hyperlink r:id="rId11" w:history="1">
        <w:r w:rsidR="005D6D4B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891906" w:rsidRPr="005D6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3815" w:rsidRPr="005D6D4B">
        <w:rPr>
          <w:rFonts w:ascii="Times New Roman" w:eastAsia="Times New Roman" w:hAnsi="Times New Roman" w:cs="Times New Roman"/>
          <w:sz w:val="24"/>
          <w:szCs w:val="24"/>
        </w:rPr>
        <w:t>(Be sure to use the versions with the text-in keyword, rather</w:t>
      </w:r>
      <w:r w:rsidR="00653815">
        <w:rPr>
          <w:rFonts w:ascii="Times New Roman" w:eastAsia="Times New Roman" w:hAnsi="Times New Roman" w:cs="Times New Roman"/>
          <w:sz w:val="24"/>
          <w:szCs w:val="24"/>
        </w:rPr>
        <w:t xml:space="preserve"> than the website.)</w:t>
      </w:r>
      <w:bookmarkStart w:id="1" w:name="_GoBack"/>
      <w:bookmarkEnd w:id="1"/>
    </w:p>
    <w:p w14:paraId="0EA93E72" w14:textId="3B4F438F" w:rsidR="00B8018A" w:rsidRDefault="00B8018A" w:rsidP="00206311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A8B3C5" w14:textId="24CF4F19" w:rsidR="003F397E" w:rsidRDefault="00891906" w:rsidP="00206311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58A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166EC3" wp14:editId="4BBFCFD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ccb-9-day-web-500x2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8A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50C0702" wp14:editId="32E2F3C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828800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ccb-9-day-web-500x2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99E89" w14:textId="2A489177" w:rsidR="00841280" w:rsidRDefault="00841280" w:rsidP="00860D27">
      <w:pPr>
        <w:tabs>
          <w:tab w:val="left" w:pos="0"/>
        </w:tabs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CP_JUMP_1739"/>
      <w:bookmarkStart w:id="3" w:name="bulletin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Announcements</w:t>
      </w:r>
    </w:p>
    <w:p w14:paraId="48969444" w14:textId="1C3A4CE1" w:rsidR="0047115D" w:rsidRPr="00860D27" w:rsidRDefault="0047115D" w:rsidP="00841280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860D27">
        <w:rPr>
          <w:rFonts w:ascii="Times New Roman" w:hAnsi="Times New Roman" w:cs="Times New Roman"/>
          <w:i/>
          <w:sz w:val="26"/>
          <w:szCs w:val="26"/>
        </w:rPr>
        <w:t xml:space="preserve">Adapt the </w:t>
      </w:r>
      <w:r w:rsidRPr="00860D27">
        <w:rPr>
          <w:rFonts w:ascii="Times New Roman" w:hAnsi="Times New Roman" w:cs="Times New Roman"/>
          <w:i/>
          <w:sz w:val="26"/>
          <w:szCs w:val="26"/>
          <w:highlight w:val="yellow"/>
        </w:rPr>
        <w:t>highlighted text</w:t>
      </w:r>
      <w:r w:rsidRPr="00860D27">
        <w:rPr>
          <w:rFonts w:ascii="Times New Roman" w:hAnsi="Times New Roman" w:cs="Times New Roman"/>
          <w:i/>
          <w:sz w:val="26"/>
          <w:szCs w:val="26"/>
        </w:rPr>
        <w:t xml:space="preserve"> to reflect whether you have one or more U.S. representatives and who they are.</w:t>
      </w:r>
    </w:p>
    <w:p w14:paraId="2B3E3917" w14:textId="440C80E9" w:rsidR="00E1700E" w:rsidRPr="00E1700E" w:rsidRDefault="00087100" w:rsidP="0030593A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8A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B12652" wp14:editId="2EBA535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2880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ccb-9-day-web-500x24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EF">
        <w:rPr>
          <w:rFonts w:ascii="Times New Roman" w:eastAsia="Times New Roman" w:hAnsi="Times New Roman" w:cs="Times New Roman"/>
          <w:b/>
          <w:bCs/>
          <w:sz w:val="24"/>
          <w:szCs w:val="24"/>
        </w:rPr>
        <w:t>Option A</w:t>
      </w:r>
    </w:p>
    <w:p w14:paraId="0413BE6D" w14:textId="78D940F7" w:rsidR="00FF59BF" w:rsidRPr="00FF59BF" w:rsidRDefault="00EE4F3D" w:rsidP="00FF59BF">
      <w:pPr>
        <w:tabs>
          <w:tab w:val="left" w:pos="720"/>
        </w:tabs>
        <w:spacing w:after="12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Tell Congress “Enough”</w:t>
      </w:r>
    </w:p>
    <w:p w14:paraId="0291EF33" w14:textId="683FF3FC" w:rsidR="006D162B" w:rsidRPr="00350355" w:rsidRDefault="008162CF" w:rsidP="006D162B">
      <w:pPr>
        <w:tabs>
          <w:tab w:val="left" w:pos="720"/>
        </w:tabs>
        <w:spacing w:after="12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61B">
        <w:rPr>
          <w:rFonts w:ascii="Times New Roman" w:eastAsia="Times New Roman" w:hAnsi="Times New Roman" w:cs="Times New Roman"/>
          <w:sz w:val="24"/>
          <w:szCs w:val="24"/>
        </w:rPr>
        <w:lastRenderedPageBreak/>
        <w:t>Our</w:t>
      </w:r>
      <w:r w:rsidR="0047115D">
        <w:rPr>
          <w:rFonts w:ascii="Times New Roman" w:eastAsia="Times New Roman" w:hAnsi="Times New Roman" w:cs="Times New Roman"/>
          <w:sz w:val="24"/>
          <w:szCs w:val="24"/>
        </w:rPr>
        <w:t xml:space="preserve"> U.S.</w:t>
      </w:r>
      <w:r w:rsidRPr="00DD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>Representative</w:t>
      </w:r>
      <w:r w:rsidR="0047115D"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>(s),</w:t>
      </w:r>
      <w:r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EE4F3D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EE4F3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Name</w:t>
      </w:r>
      <w:r w:rsidR="0047115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(s</w:t>
      </w:r>
      <w:r w:rsidR="0047115D" w:rsidRPr="00EE4F3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)</w:t>
      </w:r>
      <w:r w:rsidRPr="00EE4F3D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Pr="0047115D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need</w:t>
      </w:r>
      <w:r w:rsidR="00E521C7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E521C7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6D162B">
        <w:rPr>
          <w:rFonts w:ascii="Times New Roman" w:eastAsia="Times New Roman" w:hAnsi="Times New Roman" w:cs="Times New Roman"/>
          <w:sz w:val="24"/>
          <w:szCs w:val="24"/>
        </w:rPr>
        <w:t xml:space="preserve"> to hear from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6D16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>Sometimes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 xml:space="preserve"> babies are born alive during an attempted abortion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>. Some of these babies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 xml:space="preserve"> are then left alone to die, or even killed. We need stronger laws 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>protect babies</w:t>
      </w:r>
      <w:r w:rsidR="00E521C7">
        <w:rPr>
          <w:rFonts w:ascii="Times New Roman" w:eastAsia="Times New Roman" w:hAnsi="Times New Roman" w:cs="Times New Roman"/>
          <w:sz w:val="24"/>
          <w:szCs w:val="24"/>
        </w:rPr>
        <w:t xml:space="preserve"> like these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 xml:space="preserve"> from infanticide. 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>Please c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 xml:space="preserve">ontact </w:t>
      </w:r>
      <w:r w:rsidRPr="00DD761B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="00D95D8A" w:rsidRPr="00D95D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and ask </w:t>
      </w:r>
      <w:r w:rsidR="00350355"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him</w:t>
      </w:r>
      <w:r w:rsidR="00722F7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50355"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/</w:t>
      </w:r>
      <w:r w:rsidR="00722F7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50355"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her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>to sign the discharge petition for the Born Alive Abortion Survivors Protection Act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162B" w:rsidRPr="006D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1C7" w:rsidRPr="00860D27">
        <w:rPr>
          <w:rFonts w:ascii="Times New Roman" w:eastAsia="Times New Roman" w:hAnsi="Times New Roman" w:cs="Times New Roman"/>
          <w:b/>
          <w:sz w:val="24"/>
          <w:szCs w:val="24"/>
        </w:rPr>
        <w:t>Text</w:t>
      </w:r>
      <w:r w:rsidR="00E521C7">
        <w:rPr>
          <w:rFonts w:ascii="Times New Roman" w:eastAsia="Times New Roman" w:hAnsi="Times New Roman" w:cs="Times New Roman"/>
          <w:b/>
          <w:sz w:val="24"/>
          <w:szCs w:val="24"/>
        </w:rPr>
        <w:t xml:space="preserve"> ALIVE to 50457 or v</w:t>
      </w:r>
      <w:r w:rsidR="00350355" w:rsidRPr="00350355">
        <w:rPr>
          <w:rFonts w:ascii="Times New Roman" w:eastAsia="Times New Roman" w:hAnsi="Times New Roman" w:cs="Times New Roman"/>
          <w:b/>
          <w:sz w:val="24"/>
          <w:szCs w:val="24"/>
        </w:rPr>
        <w:t>isit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946" w:rsidRPr="00860D27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350355" w:rsidRPr="00860D27">
        <w:rPr>
          <w:rFonts w:ascii="Times New Roman" w:eastAsia="Times New Roman" w:hAnsi="Times New Roman" w:cs="Times New Roman"/>
          <w:b/>
          <w:sz w:val="24"/>
          <w:szCs w:val="24"/>
        </w:rPr>
        <w:t>babiesbornalive.com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 to send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 message in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350355">
        <w:rPr>
          <w:rFonts w:ascii="Times New Roman" w:eastAsia="Times New Roman" w:hAnsi="Times New Roman" w:cs="Times New Roman"/>
          <w:sz w:val="24"/>
          <w:szCs w:val="24"/>
        </w:rPr>
        <w:t xml:space="preserve"> two minutes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AEB9707" w14:textId="43D64584" w:rsidR="00E1700E" w:rsidRPr="00DB481B" w:rsidRDefault="002D32EF" w:rsidP="0030593A">
      <w:pPr>
        <w:tabs>
          <w:tab w:val="left" w:pos="720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81B">
        <w:rPr>
          <w:rFonts w:ascii="Times New Roman" w:eastAsia="Times New Roman" w:hAnsi="Times New Roman" w:cs="Times New Roman"/>
          <w:b/>
          <w:bCs/>
          <w:sz w:val="24"/>
          <w:szCs w:val="24"/>
        </w:rPr>
        <w:t>Option B</w:t>
      </w:r>
    </w:p>
    <w:p w14:paraId="33C0E154" w14:textId="4E0E0495" w:rsidR="006D162B" w:rsidRPr="006D162B" w:rsidRDefault="006D162B" w:rsidP="00FF59BF">
      <w:pPr>
        <w:tabs>
          <w:tab w:val="left" w:pos="720"/>
        </w:tabs>
        <w:spacing w:after="24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Minutes</w:t>
      </w:r>
      <w:r w:rsidRPr="006D162B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</w:t>
      </w:r>
      <w:r w:rsidRPr="006D162B">
        <w:rPr>
          <w:rFonts w:ascii="Times New Roman" w:eastAsia="Times New Roman" w:hAnsi="Times New Roman" w:cs="Times New Roman"/>
          <w:b/>
          <w:sz w:val="24"/>
          <w:szCs w:val="24"/>
        </w:rPr>
        <w:t>Infanticide</w:t>
      </w:r>
      <w:proofErr w:type="spellEnd"/>
    </w:p>
    <w:p w14:paraId="7CDA2BFF" w14:textId="3E7F5B3B" w:rsidR="00DB4868" w:rsidRDefault="00FB5CF9" w:rsidP="00F074B0">
      <w:pPr>
        <w:spacing w:after="120" w:line="30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Our U.S. </w:t>
      </w:r>
      <w:r w:rsidRPr="00FB5CF9">
        <w:rPr>
          <w:rFonts w:ascii="Times New Roman" w:eastAsia="Times New Roman" w:hAnsi="Times New Roman" w:cs="Times New Roman"/>
          <w:sz w:val="24"/>
          <w:szCs w:val="24"/>
          <w:highlight w:val="yellow"/>
        </w:rPr>
        <w:t>Representative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722F78" w:rsidRPr="00860D2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22F78" w:rsidRPr="00FB5CF9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="00722F78" w:rsidRPr="00FB5CF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Name</w:t>
      </w:r>
      <w:r w:rsidR="00722F78" w:rsidRPr="00FB5CF9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722F78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AE6E6B" w:rsidRPr="00AE6E6B">
        <w:rPr>
          <w:rFonts w:ascii="Times New Roman" w:eastAsia="Times New Roman" w:hAnsi="Times New Roman" w:cs="Times New Roman"/>
          <w:sz w:val="24"/>
          <w:szCs w:val="24"/>
        </w:rPr>
        <w:t xml:space="preserve">eeds to hear from us. Sometimes, babies are born alive during an attempted abortion. Some of these babies are then left to die alone, or even killed. Please ask Representative </w:t>
      </w:r>
      <w:r w:rsidR="00C92102">
        <w:rPr>
          <w:rFonts w:ascii="Times New Roman" w:eastAsia="Times New Roman" w:hAnsi="Times New Roman" w:cs="Times New Roman"/>
          <w:sz w:val="24"/>
          <w:szCs w:val="24"/>
          <w:highlight w:val="yellow"/>
        </w:rPr>
        <w:t>[N</w:t>
      </w:r>
      <w:r w:rsidR="00AE6E6B" w:rsidRPr="00C92102">
        <w:rPr>
          <w:rFonts w:ascii="Times New Roman" w:eastAsia="Times New Roman" w:hAnsi="Times New Roman" w:cs="Times New Roman"/>
          <w:sz w:val="24"/>
          <w:szCs w:val="24"/>
          <w:highlight w:val="yellow"/>
        </w:rPr>
        <w:t>ame</w:t>
      </w:r>
      <w:r w:rsidR="00C92102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="00AE6E6B" w:rsidRPr="00AE6E6B">
        <w:rPr>
          <w:rFonts w:ascii="Times New Roman" w:eastAsia="Times New Roman" w:hAnsi="Times New Roman" w:cs="Times New Roman"/>
          <w:sz w:val="24"/>
          <w:szCs w:val="24"/>
        </w:rPr>
        <w:t xml:space="preserve"> to sign the discharge petition for the Born Alive Abortion Survivors Protection Act.</w:t>
      </w:r>
      <w:r w:rsidRPr="00FB5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85A">
        <w:rPr>
          <w:rFonts w:ascii="Times New Roman" w:eastAsia="Times New Roman" w:hAnsi="Times New Roman" w:cs="Times New Roman"/>
          <w:b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ALIVE to 50457 or v</w:t>
      </w:r>
      <w:r w:rsidRPr="00350355">
        <w:rPr>
          <w:rFonts w:ascii="Times New Roman" w:eastAsia="Times New Roman" w:hAnsi="Times New Roman" w:cs="Times New Roman"/>
          <w:b/>
          <w:sz w:val="24"/>
          <w:szCs w:val="24"/>
        </w:rPr>
        <w:t>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85A">
        <w:rPr>
          <w:rFonts w:ascii="Times New Roman" w:eastAsia="Times New Roman" w:hAnsi="Times New Roman" w:cs="Times New Roman"/>
          <w:b/>
          <w:sz w:val="24"/>
          <w:szCs w:val="24"/>
        </w:rPr>
        <w:t>www.babiesbornalive.com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B35751" w14:textId="6E28DA9F" w:rsidR="00F074B0" w:rsidRPr="00DB481B" w:rsidRDefault="00F074B0" w:rsidP="00C92102">
      <w:pPr>
        <w:tabs>
          <w:tab w:val="left" w:pos="720"/>
        </w:tabs>
        <w:spacing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Option </w:t>
      </w:r>
      <w:r w:rsidR="0009383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14:paraId="6B9C7C5A" w14:textId="0F3E6B98" w:rsidR="00736CD2" w:rsidRPr="00736CD2" w:rsidRDefault="00736CD2" w:rsidP="00C92102">
      <w:pPr>
        <w:pStyle w:val="NoSpacing"/>
        <w:spacing w:after="120" w:line="300" w:lineRule="auto"/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Protect Babies Born Alive</w:t>
      </w:r>
    </w:p>
    <w:p w14:paraId="081CD2DA" w14:textId="33B9359A" w:rsidR="00C92102" w:rsidRPr="00860D27" w:rsidRDefault="00C92102" w:rsidP="00860D27">
      <w:pPr>
        <w:spacing w:after="120" w:line="30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2102">
        <w:rPr>
          <w:rFonts w:ascii="Times New Roman" w:hAnsi="Times New Roman" w:cs="Times New Roman"/>
          <w:sz w:val="24"/>
          <w:szCs w:val="24"/>
          <w:lang w:val="en"/>
        </w:rPr>
        <w:t xml:space="preserve">Sometimes babies are born alive during an attempted abortion and are left alone to die, or even killed. Please urge </w:t>
      </w:r>
      <w:r w:rsidR="0057099F">
        <w:rPr>
          <w:rFonts w:ascii="Times New Roman" w:eastAsia="Times New Roman" w:hAnsi="Times New Roman" w:cs="Times New Roman"/>
          <w:sz w:val="24"/>
          <w:szCs w:val="24"/>
          <w:highlight w:val="yellow"/>
        </w:rPr>
        <w:t>U.S. Representative</w:t>
      </w:r>
      <w:r w:rsidRPr="00A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2">
        <w:rPr>
          <w:rFonts w:ascii="Times New Roman" w:hAnsi="Times New Roman" w:cs="Times New Roman"/>
          <w:sz w:val="24"/>
          <w:szCs w:val="24"/>
          <w:lang w:val="en"/>
        </w:rPr>
        <w:t xml:space="preserve">to help stop infanticide. </w:t>
      </w:r>
      <w:r w:rsidR="00B20CE5" w:rsidRPr="00D1085A">
        <w:rPr>
          <w:rFonts w:ascii="Times New Roman" w:eastAsia="Times New Roman" w:hAnsi="Times New Roman" w:cs="Times New Roman"/>
          <w:b/>
          <w:sz w:val="24"/>
          <w:szCs w:val="24"/>
        </w:rPr>
        <w:t>Text</w:t>
      </w:r>
      <w:r w:rsidR="00B20CE5">
        <w:rPr>
          <w:rFonts w:ascii="Times New Roman" w:eastAsia="Times New Roman" w:hAnsi="Times New Roman" w:cs="Times New Roman"/>
          <w:b/>
          <w:sz w:val="24"/>
          <w:szCs w:val="24"/>
        </w:rPr>
        <w:t xml:space="preserve"> ALIVE to 50457 or v</w:t>
      </w:r>
      <w:r w:rsidR="00B20CE5" w:rsidRPr="00350355">
        <w:rPr>
          <w:rFonts w:ascii="Times New Roman" w:eastAsia="Times New Roman" w:hAnsi="Times New Roman" w:cs="Times New Roman"/>
          <w:b/>
          <w:sz w:val="24"/>
          <w:szCs w:val="24"/>
        </w:rPr>
        <w:t>isit</w:t>
      </w:r>
      <w:r w:rsidR="00B2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CE5" w:rsidRPr="00D1085A">
        <w:rPr>
          <w:rFonts w:ascii="Times New Roman" w:eastAsia="Times New Roman" w:hAnsi="Times New Roman" w:cs="Times New Roman"/>
          <w:b/>
          <w:sz w:val="24"/>
          <w:szCs w:val="24"/>
        </w:rPr>
        <w:t>www.babiesbornalive.com</w:t>
      </w:r>
      <w:r w:rsidR="00B20C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AAAC6B" w14:textId="6088AB59" w:rsidR="00F712B7" w:rsidRPr="00DB481B" w:rsidRDefault="00F712B7" w:rsidP="00F712B7">
      <w:pPr>
        <w:tabs>
          <w:tab w:val="left" w:pos="720"/>
        </w:tabs>
        <w:spacing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18C6F8C7" w14:textId="4ECE0564" w:rsidR="0065677A" w:rsidRPr="0065677A" w:rsidRDefault="0065677A" w:rsidP="0065677A">
      <w:pPr>
        <w:pStyle w:val="NoSpacing"/>
        <w:spacing w:after="120" w:line="300" w:lineRule="auto"/>
        <w:ind w:left="72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2 Minutes to Protect Babies</w:t>
      </w:r>
    </w:p>
    <w:p w14:paraId="7F8D3802" w14:textId="002E09BD" w:rsidR="00F712B7" w:rsidRPr="00C92102" w:rsidRDefault="0065677A" w:rsidP="0065677A">
      <w:pPr>
        <w:pStyle w:val="NoSpacing"/>
        <w:spacing w:after="120" w:line="30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</w:t>
      </w:r>
      <w:r w:rsidRPr="00C92102">
        <w:rPr>
          <w:rFonts w:ascii="Times New Roman" w:hAnsi="Times New Roman" w:cs="Times New Roman"/>
          <w:sz w:val="24"/>
          <w:szCs w:val="24"/>
          <w:lang w:val="en"/>
        </w:rPr>
        <w:t xml:space="preserve">rge </w:t>
      </w:r>
      <w:r w:rsidR="00B20CE5">
        <w:rPr>
          <w:rFonts w:ascii="Times New Roman" w:eastAsia="Times New Roman" w:hAnsi="Times New Roman" w:cs="Times New Roman"/>
          <w:sz w:val="24"/>
          <w:szCs w:val="24"/>
          <w:highlight w:val="yellow"/>
        </w:rPr>
        <w:t>U.S. Representative</w:t>
      </w:r>
      <w:r w:rsidRPr="00A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350355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102">
        <w:rPr>
          <w:rFonts w:ascii="Times New Roman" w:hAnsi="Times New Roman" w:cs="Times New Roman"/>
          <w:sz w:val="24"/>
          <w:szCs w:val="24"/>
          <w:lang w:val="en"/>
        </w:rPr>
        <w:t xml:space="preserve">to help stop infanticide. </w:t>
      </w:r>
      <w:r w:rsidR="00B20CE5" w:rsidRPr="00D1085A">
        <w:rPr>
          <w:rFonts w:ascii="Times New Roman" w:eastAsia="Times New Roman" w:hAnsi="Times New Roman" w:cs="Times New Roman"/>
          <w:b/>
          <w:sz w:val="24"/>
          <w:szCs w:val="24"/>
        </w:rPr>
        <w:t>Text</w:t>
      </w:r>
      <w:r w:rsidR="00B20CE5">
        <w:rPr>
          <w:rFonts w:ascii="Times New Roman" w:eastAsia="Times New Roman" w:hAnsi="Times New Roman" w:cs="Times New Roman"/>
          <w:b/>
          <w:sz w:val="24"/>
          <w:szCs w:val="24"/>
        </w:rPr>
        <w:t xml:space="preserve"> ALIVE to 50457 or v</w:t>
      </w:r>
      <w:r w:rsidR="00B20CE5" w:rsidRPr="00350355">
        <w:rPr>
          <w:rFonts w:ascii="Times New Roman" w:eastAsia="Times New Roman" w:hAnsi="Times New Roman" w:cs="Times New Roman"/>
          <w:b/>
          <w:sz w:val="24"/>
          <w:szCs w:val="24"/>
        </w:rPr>
        <w:t>isit</w:t>
      </w:r>
      <w:r w:rsidR="00B2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CE5" w:rsidRPr="00D1085A">
        <w:rPr>
          <w:rFonts w:ascii="Times New Roman" w:eastAsia="Times New Roman" w:hAnsi="Times New Roman" w:cs="Times New Roman"/>
          <w:b/>
          <w:sz w:val="24"/>
          <w:szCs w:val="24"/>
        </w:rPr>
        <w:t>www.babiesbornalive.com</w:t>
      </w:r>
      <w:r w:rsidR="00B20C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245E4E" w14:textId="2607E4FD" w:rsidR="00DB4868" w:rsidRPr="00C92102" w:rsidRDefault="00DB4868" w:rsidP="00F074B0">
      <w:pPr>
        <w:spacing w:after="0"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en"/>
        </w:rPr>
      </w:pPr>
    </w:p>
    <w:sectPr w:rsidR="00DB4868" w:rsidRPr="00C92102" w:rsidSect="003F397E">
      <w:headerReference w:type="default" r:id="rId15"/>
      <w:footerReference w:type="default" r:id="rId16"/>
      <w:headerReference w:type="first" r:id="rId1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4971" w14:textId="77777777" w:rsidR="00B8018A" w:rsidRDefault="00B8018A" w:rsidP="00B8018A">
      <w:pPr>
        <w:spacing w:after="0" w:line="240" w:lineRule="auto"/>
      </w:pPr>
      <w:r>
        <w:separator/>
      </w:r>
    </w:p>
  </w:endnote>
  <w:endnote w:type="continuationSeparator" w:id="0">
    <w:p w14:paraId="5FA74B0F" w14:textId="77777777" w:rsidR="00B8018A" w:rsidRDefault="00B8018A" w:rsidP="00B8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33AB8" w14:textId="1ED55105" w:rsidR="00B8018A" w:rsidRPr="00B8018A" w:rsidRDefault="00B8018A" w:rsidP="00B8018A">
    <w:pPr>
      <w:spacing w:line="300" w:lineRule="auto"/>
      <w:jc w:val="center"/>
      <w:rPr>
        <w:rFonts w:ascii="Times New Roman" w:hAnsi="Times New Roman" w:cs="Times New Roman"/>
        <w:sz w:val="16"/>
        <w:szCs w:val="16"/>
      </w:rPr>
    </w:pPr>
    <w:r w:rsidRPr="00552AEE">
      <w:rPr>
        <w:rFonts w:ascii="Times New Roman" w:hAnsi="Times New Roman" w:cs="Times New Roman"/>
        <w:sz w:val="16"/>
        <w:szCs w:val="16"/>
      </w:rPr>
      <w:t>Copyright © 201</w:t>
    </w:r>
    <w:r w:rsidR="00D73356">
      <w:rPr>
        <w:rFonts w:ascii="Times New Roman" w:hAnsi="Times New Roman" w:cs="Times New Roman"/>
        <w:sz w:val="16"/>
        <w:szCs w:val="16"/>
      </w:rPr>
      <w:t>9</w:t>
    </w:r>
    <w:r w:rsidRPr="00552AEE">
      <w:rPr>
        <w:rFonts w:ascii="Times New Roman" w:hAnsi="Times New Roman" w:cs="Times New Roman"/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F2CA" w14:textId="77777777" w:rsidR="00B8018A" w:rsidRDefault="00B8018A" w:rsidP="00B8018A">
      <w:pPr>
        <w:spacing w:after="0" w:line="240" w:lineRule="auto"/>
      </w:pPr>
      <w:r>
        <w:separator/>
      </w:r>
    </w:p>
  </w:footnote>
  <w:footnote w:type="continuationSeparator" w:id="0">
    <w:p w14:paraId="4689EC0E" w14:textId="77777777" w:rsidR="00B8018A" w:rsidRDefault="00B8018A" w:rsidP="00B8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1CAD" w14:textId="1A3350D5" w:rsidR="003F397E" w:rsidRDefault="003F397E" w:rsidP="003F397E">
    <w:pPr>
      <w:pStyle w:val="Header"/>
      <w:jc w:val="center"/>
    </w:pPr>
  </w:p>
  <w:p w14:paraId="5792015A" w14:textId="77777777" w:rsidR="003F397E" w:rsidRDefault="003F397E" w:rsidP="003F397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56E5" w14:textId="74535B2F" w:rsidR="003F397E" w:rsidRPr="003F397E" w:rsidRDefault="003F397E" w:rsidP="003F397E">
    <w:pPr>
      <w:pStyle w:val="Header"/>
      <w:jc w:val="cent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8E0"/>
    <w:multiLevelType w:val="hybridMultilevel"/>
    <w:tmpl w:val="43FE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E"/>
    <w:rsid w:val="000035F6"/>
    <w:rsid w:val="000220DA"/>
    <w:rsid w:val="000274F7"/>
    <w:rsid w:val="0004587D"/>
    <w:rsid w:val="000460B6"/>
    <w:rsid w:val="00046AB1"/>
    <w:rsid w:val="00087100"/>
    <w:rsid w:val="00093837"/>
    <w:rsid w:val="000E534F"/>
    <w:rsid w:val="00174629"/>
    <w:rsid w:val="00183287"/>
    <w:rsid w:val="001C1946"/>
    <w:rsid w:val="00206311"/>
    <w:rsid w:val="00221EED"/>
    <w:rsid w:val="002A352A"/>
    <w:rsid w:val="002D32EF"/>
    <w:rsid w:val="002F4F59"/>
    <w:rsid w:val="003005D2"/>
    <w:rsid w:val="0030593A"/>
    <w:rsid w:val="00323A64"/>
    <w:rsid w:val="00350355"/>
    <w:rsid w:val="003505B6"/>
    <w:rsid w:val="00353593"/>
    <w:rsid w:val="003A56D6"/>
    <w:rsid w:val="003F397E"/>
    <w:rsid w:val="00420AD7"/>
    <w:rsid w:val="00422ACC"/>
    <w:rsid w:val="00465806"/>
    <w:rsid w:val="0047115D"/>
    <w:rsid w:val="004833E3"/>
    <w:rsid w:val="004E56E9"/>
    <w:rsid w:val="00526CFD"/>
    <w:rsid w:val="00555017"/>
    <w:rsid w:val="0057099F"/>
    <w:rsid w:val="00573C20"/>
    <w:rsid w:val="005D1BE8"/>
    <w:rsid w:val="005D6D4B"/>
    <w:rsid w:val="00653815"/>
    <w:rsid w:val="0065677A"/>
    <w:rsid w:val="006D162B"/>
    <w:rsid w:val="006D6AC9"/>
    <w:rsid w:val="00722F78"/>
    <w:rsid w:val="0072795A"/>
    <w:rsid w:val="00736CD2"/>
    <w:rsid w:val="00751736"/>
    <w:rsid w:val="00780A3F"/>
    <w:rsid w:val="007E7D85"/>
    <w:rsid w:val="0080179F"/>
    <w:rsid w:val="008039B5"/>
    <w:rsid w:val="008162CF"/>
    <w:rsid w:val="00823972"/>
    <w:rsid w:val="00841280"/>
    <w:rsid w:val="00860D27"/>
    <w:rsid w:val="00891906"/>
    <w:rsid w:val="0097565A"/>
    <w:rsid w:val="009945D6"/>
    <w:rsid w:val="00A358AA"/>
    <w:rsid w:val="00A927F5"/>
    <w:rsid w:val="00AA144C"/>
    <w:rsid w:val="00AB5B97"/>
    <w:rsid w:val="00AD1E91"/>
    <w:rsid w:val="00AE2787"/>
    <w:rsid w:val="00AE6E6B"/>
    <w:rsid w:val="00B20CE5"/>
    <w:rsid w:val="00B60C5D"/>
    <w:rsid w:val="00B8018A"/>
    <w:rsid w:val="00C319D7"/>
    <w:rsid w:val="00C92102"/>
    <w:rsid w:val="00CC2147"/>
    <w:rsid w:val="00CC2412"/>
    <w:rsid w:val="00CF7676"/>
    <w:rsid w:val="00D4514B"/>
    <w:rsid w:val="00D73356"/>
    <w:rsid w:val="00D95D8A"/>
    <w:rsid w:val="00DA23E3"/>
    <w:rsid w:val="00DB481B"/>
    <w:rsid w:val="00DB4868"/>
    <w:rsid w:val="00DD761B"/>
    <w:rsid w:val="00E02E6C"/>
    <w:rsid w:val="00E1700E"/>
    <w:rsid w:val="00E201AA"/>
    <w:rsid w:val="00E3252A"/>
    <w:rsid w:val="00E521C7"/>
    <w:rsid w:val="00E849D2"/>
    <w:rsid w:val="00E9639D"/>
    <w:rsid w:val="00EE4F3D"/>
    <w:rsid w:val="00F074B0"/>
    <w:rsid w:val="00F712B7"/>
    <w:rsid w:val="00FB5CF9"/>
    <w:rsid w:val="00FB7CFC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4F49"/>
  <w15:chartTrackingRefBased/>
  <w15:docId w15:val="{8AD4FCB7-0E1C-46DB-9651-1FAC8B1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7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17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170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llout-right1">
    <w:name w:val="callout-right1"/>
    <w:basedOn w:val="Normal"/>
    <w:rsid w:val="00E1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0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70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ed">
    <w:name w:val="text-red"/>
    <w:basedOn w:val="Normal"/>
    <w:rsid w:val="00E1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0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58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8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8A"/>
  </w:style>
  <w:style w:type="paragraph" w:styleId="Footer">
    <w:name w:val="footer"/>
    <w:basedOn w:val="Normal"/>
    <w:link w:val="FooterChar"/>
    <w:uiPriority w:val="99"/>
    <w:unhideWhenUsed/>
    <w:rsid w:val="00B8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8A"/>
  </w:style>
  <w:style w:type="paragraph" w:styleId="ListParagraph">
    <w:name w:val="List Paragraph"/>
    <w:basedOn w:val="Normal"/>
    <w:uiPriority w:val="34"/>
    <w:qFormat/>
    <w:rsid w:val="00A358AA"/>
    <w:pPr>
      <w:ind w:left="720"/>
      <w:contextualSpacing/>
    </w:pPr>
  </w:style>
  <w:style w:type="paragraph" w:styleId="NoSpacing">
    <w:name w:val="No Spacing"/>
    <w:uiPriority w:val="1"/>
    <w:qFormat/>
    <w:rsid w:val="00C921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4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3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h/dft0nsorvupgpd6/AAB_NaiPI8DiqocAGCvAoZfRa?dl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79118E4-C74F-43E3-95B5-02E3C6B3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Christopher McCaffery</cp:lastModifiedBy>
  <cp:revision>52</cp:revision>
  <cp:lastPrinted>2019-04-25T22:21:00Z</cp:lastPrinted>
  <dcterms:created xsi:type="dcterms:W3CDTF">2019-04-08T17:06:00Z</dcterms:created>
  <dcterms:modified xsi:type="dcterms:W3CDTF">2019-08-14T14:32:00Z</dcterms:modified>
</cp:coreProperties>
</file>