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D97B" w14:textId="54FBD7CF" w:rsidR="004C03AE" w:rsidRPr="00EF4AF8" w:rsidRDefault="004C03AE" w:rsidP="00C544A5">
      <w:pPr>
        <w:spacing w:after="0"/>
        <w:jc w:val="center"/>
        <w:rPr>
          <w:rFonts w:ascii="Times New Roman" w:hAnsi="Times New Roman"/>
          <w:b/>
          <w:sz w:val="28"/>
        </w:rPr>
      </w:pPr>
    </w:p>
    <w:p w14:paraId="30C1E1F0" w14:textId="45FE4727" w:rsidR="00C544A5" w:rsidRPr="00EF4AF8" w:rsidRDefault="00C544A5" w:rsidP="00C544A5">
      <w:pPr>
        <w:spacing w:after="0"/>
        <w:jc w:val="center"/>
        <w:rPr>
          <w:rFonts w:ascii="Times New Roman" w:hAnsi="Times New Roman"/>
          <w:b/>
          <w:sz w:val="28"/>
        </w:rPr>
      </w:pPr>
      <w:r w:rsidRPr="00EF4AF8">
        <w:rPr>
          <w:rFonts w:ascii="Times New Roman" w:hAnsi="Times New Roman"/>
          <w:b/>
          <w:sz w:val="28"/>
        </w:rPr>
        <w:t>Sample Bishop’s Letter</w:t>
      </w:r>
    </w:p>
    <w:p w14:paraId="190575C1" w14:textId="77777777" w:rsidR="00C544A5" w:rsidRPr="00EF4AF8" w:rsidRDefault="00C544A5" w:rsidP="00C544A5">
      <w:pPr>
        <w:spacing w:after="0"/>
        <w:jc w:val="center"/>
        <w:rPr>
          <w:rFonts w:ascii="Times New Roman" w:hAnsi="Times New Roman"/>
          <w:i/>
        </w:rPr>
      </w:pPr>
      <w:r w:rsidRPr="00EF4AF8">
        <w:rPr>
          <w:rFonts w:ascii="Times New Roman" w:hAnsi="Times New Roman"/>
          <w:i/>
        </w:rPr>
        <w:t>May be read from the pulpit or inserted into the parish bulletins.</w:t>
      </w:r>
    </w:p>
    <w:p w14:paraId="01831E1F" w14:textId="77777777" w:rsidR="00C544A5" w:rsidRPr="00EF4AF8" w:rsidRDefault="00C544A5" w:rsidP="00C544A5">
      <w:pPr>
        <w:spacing w:after="0"/>
        <w:rPr>
          <w:rFonts w:ascii="Times New Roman" w:hAnsi="Times New Roman"/>
          <w:sz w:val="16"/>
        </w:rPr>
      </w:pPr>
    </w:p>
    <w:p w14:paraId="6A97F0A2" w14:textId="77777777" w:rsidR="00B73A6D" w:rsidRPr="00EF4AF8" w:rsidRDefault="00B73A6D" w:rsidP="00B73A6D">
      <w:pPr>
        <w:contextualSpacing/>
        <w:rPr>
          <w:rFonts w:ascii="Times New Roman" w:hAnsi="Times New Roman"/>
        </w:rPr>
      </w:pPr>
    </w:p>
    <w:p w14:paraId="6DE9EB9A" w14:textId="77777777" w:rsidR="008F5ABD" w:rsidRPr="00EF4AF8" w:rsidRDefault="008F5ABD" w:rsidP="008F5ABD">
      <w:pPr>
        <w:contextualSpacing/>
        <w:rPr>
          <w:rFonts w:ascii="Times New Roman" w:hAnsi="Times New Roman"/>
        </w:rPr>
      </w:pPr>
      <w:r w:rsidRPr="00EF4AF8">
        <w:rPr>
          <w:rFonts w:ascii="Times New Roman" w:hAnsi="Times New Roman"/>
        </w:rPr>
        <w:t>Dear Brothers and Sisters in Christ,</w:t>
      </w:r>
    </w:p>
    <w:p w14:paraId="4200649D" w14:textId="77777777" w:rsidR="008F5ABD" w:rsidRPr="00EF4AF8" w:rsidRDefault="008F5ABD" w:rsidP="008F5ABD">
      <w:pPr>
        <w:contextualSpacing/>
        <w:rPr>
          <w:rFonts w:ascii="Times New Roman" w:hAnsi="Times New Roman"/>
        </w:rPr>
      </w:pPr>
    </w:p>
    <w:p w14:paraId="5A40E131" w14:textId="6F5AF8FD" w:rsidR="00D0389E" w:rsidRPr="00AA00BB" w:rsidRDefault="00D0389E" w:rsidP="00D0389E">
      <w:pPr>
        <w:contextualSpacing/>
        <w:rPr>
          <w:rFonts w:ascii="Times New Roman" w:hAnsi="Times New Roman"/>
        </w:rPr>
      </w:pPr>
      <w:r w:rsidRPr="00AA00BB">
        <w:rPr>
          <w:rFonts w:ascii="Times New Roman" w:hAnsi="Times New Roman"/>
        </w:rPr>
        <w:t xml:space="preserve">Soon our diocese will take up a collection for the Catholic Communication Campaign (CCC). Please prayerfully consider supporting the collection this year. Half of the collected funds stay right here in the </w:t>
      </w:r>
      <w:r w:rsidRPr="00AA00BB">
        <w:rPr>
          <w:rFonts w:ascii="Times New Roman" w:hAnsi="Times New Roman"/>
          <w:i/>
        </w:rPr>
        <w:t>[INSERT DIOCESE NAME]</w:t>
      </w:r>
      <w:r w:rsidRPr="00AA00BB">
        <w:rPr>
          <w:rFonts w:ascii="Times New Roman" w:hAnsi="Times New Roman"/>
        </w:rPr>
        <w:t xml:space="preserve">, and the </w:t>
      </w:r>
      <w:r w:rsidRPr="00AA00BB">
        <w:rPr>
          <w:rFonts w:ascii="Times New Roman" w:eastAsia="Times New Roman" w:hAnsi="Times New Roman"/>
        </w:rPr>
        <w:t>other half support the collective communication work of the bishops as well as other national projects in the United States and around the world.</w:t>
      </w:r>
    </w:p>
    <w:p w14:paraId="060BFC48" w14:textId="77777777" w:rsidR="00D0389E" w:rsidRPr="00AA00BB" w:rsidRDefault="00D0389E" w:rsidP="00D0389E">
      <w:pPr>
        <w:contextualSpacing/>
        <w:rPr>
          <w:rFonts w:ascii="Times New Roman" w:hAnsi="Times New Roman"/>
        </w:rPr>
      </w:pPr>
    </w:p>
    <w:p w14:paraId="14DA03B7" w14:textId="77777777" w:rsidR="00D0389E" w:rsidRPr="00AA00BB" w:rsidRDefault="00D0389E" w:rsidP="00D0389E">
      <w:pPr>
        <w:contextualSpacing/>
        <w:rPr>
          <w:rFonts w:ascii="Times New Roman" w:hAnsi="Times New Roman"/>
        </w:rPr>
      </w:pPr>
      <w:r w:rsidRPr="00AA00BB">
        <w:rPr>
          <w:rFonts w:ascii="Times New Roman" w:hAnsi="Times New Roman"/>
        </w:rPr>
        <w:t xml:space="preserve">Let me share just one example of the impact of your generosity. </w:t>
      </w:r>
      <w:bookmarkStart w:id="0" w:name="_Hlk511135280"/>
      <w:r w:rsidRPr="00AA00BB">
        <w:rPr>
          <w:rFonts w:ascii="Times New Roman" w:hAnsi="Times New Roman"/>
          <w:i/>
        </w:rPr>
        <w:t>[Insert local project description here, or use international example below.]</w:t>
      </w:r>
    </w:p>
    <w:p w14:paraId="0ACD47BE" w14:textId="77777777" w:rsidR="00D0389E" w:rsidRPr="00AA00BB" w:rsidRDefault="00D0389E" w:rsidP="00D0389E">
      <w:pPr>
        <w:spacing w:line="240" w:lineRule="auto"/>
        <w:contextualSpacing/>
        <w:rPr>
          <w:rFonts w:ascii="Times New Roman" w:hAnsi="Times New Roman"/>
        </w:rPr>
      </w:pPr>
    </w:p>
    <w:p w14:paraId="004609B6" w14:textId="77777777" w:rsidR="00D0389E" w:rsidRPr="00AA00BB" w:rsidRDefault="00D0389E" w:rsidP="00D0389E">
      <w:pPr>
        <w:spacing w:line="240" w:lineRule="auto"/>
        <w:contextualSpacing/>
        <w:rPr>
          <w:rFonts w:ascii="Times New Roman" w:hAnsi="Times New Roman"/>
        </w:rPr>
      </w:pPr>
      <w:r w:rsidRPr="00AA00BB">
        <w:rPr>
          <w:rFonts w:ascii="Times New Roman" w:hAnsi="Times New Roman"/>
        </w:rPr>
        <w:t>In the West African country of Benin, the Church is vibrant and youthful. But it also faces challenges in communicating the Gospel with young people, who are using the Internet with greater frequency. In the nation’s capital of Porto Novo, support from CCC helped the local diocese to establish a diocesan communication center, where it trains young people on how to witness to Christ through multimedia storytelling in collaboration with a local professional. The training includes principles of radio and television interviews, written reporting, and social media communications. Other aspects of the multi-year project include technical training in graphic design, photography, videography, and production, equipping participants to make their reports and short films suitable for distribution through social media and the diocesan website.</w:t>
      </w:r>
    </w:p>
    <w:p w14:paraId="19EF3BC0" w14:textId="77777777" w:rsidR="00D0389E" w:rsidRPr="00AA00BB" w:rsidRDefault="00D0389E" w:rsidP="00D0389E">
      <w:pPr>
        <w:spacing w:line="240" w:lineRule="auto"/>
        <w:contextualSpacing/>
        <w:rPr>
          <w:rFonts w:ascii="Times New Roman" w:hAnsi="Times New Roman"/>
        </w:rPr>
      </w:pPr>
    </w:p>
    <w:p w14:paraId="09D3E3CF" w14:textId="084A7D89" w:rsidR="00D0389E" w:rsidRPr="00AA00BB" w:rsidRDefault="00D0389E" w:rsidP="00D0389E">
      <w:pPr>
        <w:contextualSpacing/>
        <w:rPr>
          <w:rFonts w:ascii="Times New Roman" w:hAnsi="Times New Roman"/>
          <w:i/>
        </w:rPr>
      </w:pPr>
      <w:r w:rsidRPr="00AA00BB">
        <w:rPr>
          <w:rFonts w:ascii="Times New Roman" w:hAnsi="Times New Roman"/>
        </w:rPr>
        <w:t xml:space="preserve">Your support for </w:t>
      </w:r>
      <w:r w:rsidR="00D94100">
        <w:rPr>
          <w:rFonts w:ascii="Times New Roman" w:hAnsi="Times New Roman"/>
        </w:rPr>
        <w:t xml:space="preserve">the </w:t>
      </w:r>
      <w:r w:rsidRPr="00AA00BB">
        <w:rPr>
          <w:rFonts w:ascii="Times New Roman" w:hAnsi="Times New Roman"/>
        </w:rPr>
        <w:t xml:space="preserve">CCC helps the Church to modernize how it communicates the joy of the Gospel. Not only does it help spread the </w:t>
      </w:r>
      <w:r w:rsidR="00D94100">
        <w:rPr>
          <w:rFonts w:ascii="Times New Roman" w:hAnsi="Times New Roman"/>
        </w:rPr>
        <w:t>faith</w:t>
      </w:r>
      <w:r w:rsidRPr="00AA00BB">
        <w:rPr>
          <w:rFonts w:ascii="Times New Roman" w:hAnsi="Times New Roman"/>
        </w:rPr>
        <w:t>, but it also helps form young disciples and gives them the practical skills they need to navigate today’s digital media environment.</w:t>
      </w:r>
      <w:bookmarkEnd w:id="0"/>
      <w:r w:rsidR="00D94100">
        <w:rPr>
          <w:rFonts w:ascii="Times New Roman" w:hAnsi="Times New Roman"/>
        </w:rPr>
        <w:t xml:space="preserve"> C</w:t>
      </w:r>
      <w:r w:rsidR="00D94100" w:rsidRPr="002D2BD8">
        <w:rPr>
          <w:rFonts w:ascii="Times New Roman" w:hAnsi="Times New Roman"/>
        </w:rPr>
        <w:t xml:space="preserve">onsider giving at Mass or through your parish online giving platform. </w:t>
      </w:r>
      <w:hyperlink r:id="rId7" w:history="1">
        <w:r w:rsidR="00D94100" w:rsidRPr="00A85208">
          <w:rPr>
            <w:rStyle w:val="Hyperlink"/>
            <w:rFonts w:ascii="Times New Roman" w:hAnsi="Times New Roman"/>
          </w:rPr>
          <w:t>#iGiveCat</w:t>
        </w:r>
        <w:r w:rsidR="00D94100" w:rsidRPr="00A85208">
          <w:rPr>
            <w:rStyle w:val="Hyperlink"/>
            <w:rFonts w:ascii="Times New Roman" w:hAnsi="Times New Roman"/>
          </w:rPr>
          <w:t>h</w:t>
        </w:r>
        <w:r w:rsidR="00D94100" w:rsidRPr="00A85208">
          <w:rPr>
            <w:rStyle w:val="Hyperlink"/>
            <w:rFonts w:ascii="Times New Roman" w:hAnsi="Times New Roman"/>
          </w:rPr>
          <w:t>olicTogether</w:t>
        </w:r>
      </w:hyperlink>
      <w:r w:rsidR="00D94100" w:rsidRPr="002D2BD8">
        <w:rPr>
          <w:rFonts w:ascii="Times New Roman" w:hAnsi="Times New Roman"/>
        </w:rPr>
        <w:t xml:space="preserve"> also accepts funds for the collection.</w:t>
      </w:r>
      <w:r w:rsidRPr="00AA00BB">
        <w:rPr>
          <w:rFonts w:ascii="Times New Roman" w:hAnsi="Times New Roman"/>
        </w:rPr>
        <w:t xml:space="preserve"> For more information about the collection and the projects it supports, visit </w:t>
      </w:r>
      <w:r w:rsidRPr="00AA00BB">
        <w:rPr>
          <w:rFonts w:ascii="Times New Roman" w:hAnsi="Times New Roman"/>
          <w:i/>
        </w:rPr>
        <w:t>www.usccb.org/ccc.</w:t>
      </w:r>
    </w:p>
    <w:p w14:paraId="20D740BE" w14:textId="77777777" w:rsidR="00D0389E" w:rsidRPr="00AA00BB" w:rsidRDefault="00D0389E" w:rsidP="00D0389E">
      <w:pPr>
        <w:contextualSpacing/>
        <w:rPr>
          <w:rFonts w:ascii="Times New Roman" w:hAnsi="Times New Roman"/>
        </w:rPr>
      </w:pPr>
    </w:p>
    <w:p w14:paraId="7CDB7C10" w14:textId="77777777" w:rsidR="00D0389E" w:rsidRPr="00AA00BB" w:rsidRDefault="00D0389E" w:rsidP="00D0389E">
      <w:pPr>
        <w:contextualSpacing/>
        <w:rPr>
          <w:rFonts w:ascii="Times New Roman" w:hAnsi="Times New Roman"/>
        </w:rPr>
      </w:pPr>
      <w:r w:rsidRPr="00AA00BB">
        <w:rPr>
          <w:rFonts w:ascii="Times New Roman" w:hAnsi="Times New Roman"/>
        </w:rPr>
        <w:t>Support the collection and build community.</w:t>
      </w:r>
    </w:p>
    <w:p w14:paraId="0B336954" w14:textId="77777777" w:rsidR="00D0389E" w:rsidRPr="00AA00BB" w:rsidRDefault="00D0389E" w:rsidP="00D0389E">
      <w:pPr>
        <w:contextualSpacing/>
        <w:rPr>
          <w:rFonts w:ascii="Times New Roman" w:hAnsi="Times New Roman"/>
        </w:rPr>
      </w:pPr>
    </w:p>
    <w:p w14:paraId="4E5C6433" w14:textId="77777777" w:rsidR="00D0389E" w:rsidRPr="00AA00BB" w:rsidRDefault="00D0389E" w:rsidP="00D0389E">
      <w:pPr>
        <w:contextualSpacing/>
        <w:rPr>
          <w:rFonts w:ascii="Times New Roman" w:hAnsi="Times New Roman"/>
        </w:rPr>
      </w:pPr>
      <w:r w:rsidRPr="00AA00BB">
        <w:rPr>
          <w:rFonts w:ascii="Times New Roman" w:hAnsi="Times New Roman"/>
        </w:rPr>
        <w:t>Sincerely in Christ,</w:t>
      </w:r>
    </w:p>
    <w:p w14:paraId="497CEA91" w14:textId="77777777" w:rsidR="00D0389E" w:rsidRPr="00AA00BB" w:rsidRDefault="00D0389E" w:rsidP="00D0389E">
      <w:pPr>
        <w:contextualSpacing/>
        <w:rPr>
          <w:rFonts w:ascii="Times New Roman" w:hAnsi="Times New Roman"/>
        </w:rPr>
      </w:pPr>
    </w:p>
    <w:p w14:paraId="583FA80C" w14:textId="77777777" w:rsidR="00D0389E" w:rsidRPr="00AA00BB" w:rsidRDefault="00D0389E" w:rsidP="00D0389E">
      <w:pPr>
        <w:contextualSpacing/>
        <w:rPr>
          <w:rFonts w:ascii="Times New Roman" w:hAnsi="Times New Roman"/>
          <w:i/>
        </w:rPr>
      </w:pPr>
      <w:r w:rsidRPr="00AA00BB">
        <w:rPr>
          <w:rFonts w:ascii="Times New Roman" w:hAnsi="Times New Roman"/>
          <w:i/>
        </w:rPr>
        <w:t>[INSERT BISHOP NAME, TITLE, AND SIGNATURE]</w:t>
      </w:r>
    </w:p>
    <w:p w14:paraId="1D1EB95D" w14:textId="77777777" w:rsidR="00D0389E" w:rsidRPr="00AA00BB" w:rsidRDefault="00D0389E" w:rsidP="00D0389E">
      <w:pPr>
        <w:contextualSpacing/>
        <w:rPr>
          <w:rFonts w:ascii="Times New Roman" w:hAnsi="Times New Roman"/>
          <w:i/>
        </w:rPr>
      </w:pPr>
    </w:p>
    <w:p w14:paraId="3EB9F8EE" w14:textId="77777777" w:rsidR="00D0389E" w:rsidRPr="00AA00BB" w:rsidRDefault="00D0389E" w:rsidP="00D0389E">
      <w:pPr>
        <w:contextualSpacing/>
        <w:rPr>
          <w:rFonts w:ascii="Times New Roman" w:hAnsi="Times New Roman"/>
        </w:rPr>
      </w:pPr>
      <w:r w:rsidRPr="00AA00BB">
        <w:rPr>
          <w:rFonts w:ascii="Times New Roman" w:hAnsi="Times New Roman"/>
          <w:i/>
        </w:rPr>
        <w:t xml:space="preserve">To learn more, visit </w:t>
      </w:r>
      <w:r w:rsidRPr="00AA00BB">
        <w:rPr>
          <w:rFonts w:ascii="Times New Roman" w:hAnsi="Times New Roman"/>
        </w:rPr>
        <w:t>www.usccb.org/ccc.</w:t>
      </w:r>
    </w:p>
    <w:p w14:paraId="575D5309" w14:textId="7F15444B" w:rsidR="003D51E1" w:rsidRPr="00EF4AF8" w:rsidRDefault="003D51E1" w:rsidP="00D0389E">
      <w:pPr>
        <w:contextualSpacing/>
        <w:rPr>
          <w:rFonts w:ascii="Times New Roman" w:hAnsi="Times New Roman"/>
        </w:rPr>
      </w:pPr>
    </w:p>
    <w:sectPr w:rsidR="003D51E1" w:rsidRPr="00EF4AF8" w:rsidSect="00BF29CB">
      <w:headerReference w:type="default" r:id="rId8"/>
      <w:pgSz w:w="12240" w:h="15840"/>
      <w:pgMar w:top="504" w:right="1440" w:bottom="1080" w:left="1512"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4555" w14:textId="77777777" w:rsidR="007C3369" w:rsidRDefault="007C3369" w:rsidP="00C544A5">
      <w:pPr>
        <w:spacing w:after="0" w:line="240" w:lineRule="auto"/>
      </w:pPr>
      <w:r>
        <w:separator/>
      </w:r>
    </w:p>
  </w:endnote>
  <w:endnote w:type="continuationSeparator" w:id="0">
    <w:p w14:paraId="79226062" w14:textId="77777777" w:rsidR="007C3369" w:rsidRDefault="007C3369"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8A07" w14:textId="77777777" w:rsidR="007C3369" w:rsidRDefault="007C3369" w:rsidP="00C544A5">
      <w:pPr>
        <w:spacing w:after="0" w:line="240" w:lineRule="auto"/>
      </w:pPr>
      <w:r>
        <w:separator/>
      </w:r>
    </w:p>
  </w:footnote>
  <w:footnote w:type="continuationSeparator" w:id="0">
    <w:p w14:paraId="1FE158EE" w14:textId="77777777" w:rsidR="007C3369" w:rsidRDefault="007C3369"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26C15ADE" w:rsidR="00330366" w:rsidRDefault="00D0389E" w:rsidP="00D60120">
    <w:pPr>
      <w:pStyle w:val="Header"/>
      <w:tabs>
        <w:tab w:val="left" w:pos="1507"/>
        <w:tab w:val="center" w:pos="4644"/>
      </w:tabs>
    </w:pPr>
    <w:r>
      <w:rPr>
        <w:noProof/>
      </w:rPr>
      <mc:AlternateContent>
        <mc:Choice Requires="wps">
          <w:drawing>
            <wp:anchor distT="0" distB="0" distL="114300" distR="114300" simplePos="0" relativeHeight="251659264" behindDoc="0" locked="0" layoutInCell="1" allowOverlap="1" wp14:anchorId="62C7C000" wp14:editId="6B4D4186">
              <wp:simplePos x="0" y="0"/>
              <wp:positionH relativeFrom="column">
                <wp:posOffset>2565806</wp:posOffset>
              </wp:positionH>
              <wp:positionV relativeFrom="paragraph">
                <wp:posOffset>1285646</wp:posOffset>
              </wp:positionV>
              <wp:extent cx="1784909" cy="153620"/>
              <wp:effectExtent l="0" t="0" r="6350" b="0"/>
              <wp:wrapNone/>
              <wp:docPr id="2" name="Rectangle 2"/>
              <wp:cNvGraphicFramePr/>
              <a:graphic xmlns:a="http://schemas.openxmlformats.org/drawingml/2006/main">
                <a:graphicData uri="http://schemas.microsoft.com/office/word/2010/wordprocessingShape">
                  <wps:wsp>
                    <wps:cNvSpPr/>
                    <wps:spPr>
                      <a:xfrm>
                        <a:off x="0" y="0"/>
                        <a:ext cx="1784909" cy="15362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CAF9E" id="Rectangle 2" o:spid="_x0000_s1026" style="position:absolute;margin-left:202.05pt;margin-top:101.25pt;width:140.55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PefQIAAG8FAAAOAAAAZHJzL2Uyb0RvYy54bWysVNtqGzEQfS/0H4Tem/U6zs1kHYyDSyEk&#10;IUnJs6yVbIGkUSXZa/frO9Ku104aCJS+7I40Z646M9c3W6PJRvigwFa0PBlQIiyHWtllRX++zL9d&#10;UhIiszXTYEVFdyLQm8nXL9eNG4shrEDXwhN0YsO4cRVdxejGRRH4ShgWTsAJi0oJ3rCIR78sas8a&#10;9G50MRwMzosGfO08cBEC3t62SjrJ/qUUPD5IGUQkuqKYW8xfn7+L9C0m12y89MytFO/SYP+QhWHK&#10;YtDe1S2LjKy9+suVUdxDABlPOJgCpFRc5BqwmnLwrprnFXMi14LNCa5vU/h/bvn95tETVVd0SIll&#10;Bp/oCZvG7FILMkztaVwYI+rZPfruFFBMtW6lN+mPVZBtbumub6nYRsLxsry4HF0NrijhqCvPTs+H&#10;uefFwdr5EL8LMCQJFfUYPXeSbe5CxIgI3UNSsABa1XOldT4kmoiZ9mTD8IEXyzJljBZvUNomrIVk&#10;1arbG5H50UVJZbaFZSnutEhW2j4Jif1JpeS0MjMPIRnnwsZ92IxOZhJD9Yannxt2+GTaZtUbDz83&#10;7i1yZLCxNzbKgv/Ige5Tli0eu3ZUdxIXUO+QGh7amQmOzxW+0B0L8ZF5HBIcJxz8+IAfqaGpKHQS&#10;JSvwvz+6T3jkLmopaXDoKhp+rZkXlOgfFll9VY5GaUrzYXR2gWQh/lizONbYtZkBPnuJK8bxLCZ8&#10;1HtRejCvuB+mKSqqmOUYu6I8+v1hFttlgBuGi+k0w3AyHYt39tnx/asnBr5sX5l3HU0jEvwe9gPK&#10;xu/Y2mLTe1iYriNIlal86GvXb5zqzNduA6W1cXzOqMOenPwBAAD//wMAUEsDBBQABgAIAAAAIQBL&#10;iGhW5QAAABABAAAPAAAAZHJzL2Rvd25yZXYueG1sTE9NT8MwDL0j8R8iI3Fj6aq1TF3TCYY4IJg0&#10;th04ek3WVjROabKu49djTnCxZL/n95EvR9uKwfS+caRgOolAGCqdbqhSsN89381B+ICksXVkFFyM&#10;h2VxfZVjpt2Z3s2wDZVgEfIZKqhD6DIpfVkbi37iOkOMHV1vMfDaV1L3eGZx28o4ilJpsSF2qLEz&#10;q9qUn9uTVfD4tn4dNvSlj+NLsvkOboX4cVHq9mZ8WvB4WIAIZgx/H/DbgfNDwcEO7kTai1bBLJpN&#10;maogjuIEBDPSeRKDOPAlTu9BFrn8X6T4AQAA//8DAFBLAQItABQABgAIAAAAIQC2gziS/gAAAOEB&#10;AAATAAAAAAAAAAAAAAAAAAAAAABbQ29udGVudF9UeXBlc10ueG1sUEsBAi0AFAAGAAgAAAAhADj9&#10;If/WAAAAlAEAAAsAAAAAAAAAAAAAAAAALwEAAF9yZWxzLy5yZWxzUEsBAi0AFAAGAAgAAAAhAE6Q&#10;o959AgAAbwUAAA4AAAAAAAAAAAAAAAAALgIAAGRycy9lMm9Eb2MueG1sUEsBAi0AFAAGAAgAAAAh&#10;AEuIaFblAAAAEAEAAA8AAAAAAAAAAAAAAAAA1wQAAGRycy9kb3ducmV2LnhtbFBLBQYAAAAABAAE&#10;APMAAADpBQAAAAA=&#10;" fillcolor="white [3212]" stroked="f"/>
          </w:pict>
        </mc:Fallback>
      </mc:AlternateContent>
    </w:r>
    <w:r w:rsidR="00D60120">
      <w:tab/>
    </w:r>
    <w:r w:rsidR="00D60120" w:rsidRPr="00D60120">
      <w:rPr>
        <w:noProof/>
      </w:rPr>
      <w:drawing>
        <wp:inline distT="0" distB="0" distL="0" distR="0" wp14:anchorId="5F44C350" wp14:editId="719E610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470B5"/>
    <w:rsid w:val="000D483C"/>
    <w:rsid w:val="00190296"/>
    <w:rsid w:val="001B093F"/>
    <w:rsid w:val="00244378"/>
    <w:rsid w:val="002D155C"/>
    <w:rsid w:val="00330366"/>
    <w:rsid w:val="0033440A"/>
    <w:rsid w:val="003924A1"/>
    <w:rsid w:val="00392B70"/>
    <w:rsid w:val="003A625A"/>
    <w:rsid w:val="003D51E1"/>
    <w:rsid w:val="004528F0"/>
    <w:rsid w:val="004C03AE"/>
    <w:rsid w:val="005149A3"/>
    <w:rsid w:val="00726CCC"/>
    <w:rsid w:val="007400A2"/>
    <w:rsid w:val="007B5662"/>
    <w:rsid w:val="007C3369"/>
    <w:rsid w:val="007D0FF8"/>
    <w:rsid w:val="008F5ABD"/>
    <w:rsid w:val="00A606A1"/>
    <w:rsid w:val="00AB43FD"/>
    <w:rsid w:val="00B73A6D"/>
    <w:rsid w:val="00B80657"/>
    <w:rsid w:val="00BC44A7"/>
    <w:rsid w:val="00BD1DB1"/>
    <w:rsid w:val="00BF29CB"/>
    <w:rsid w:val="00C13D9F"/>
    <w:rsid w:val="00C35F42"/>
    <w:rsid w:val="00C544A5"/>
    <w:rsid w:val="00C975D8"/>
    <w:rsid w:val="00CB371C"/>
    <w:rsid w:val="00CF0684"/>
    <w:rsid w:val="00D0389E"/>
    <w:rsid w:val="00D072C4"/>
    <w:rsid w:val="00D40440"/>
    <w:rsid w:val="00D60120"/>
    <w:rsid w:val="00D9047F"/>
    <w:rsid w:val="00D94100"/>
    <w:rsid w:val="00E11774"/>
    <w:rsid w:val="00E1490B"/>
    <w:rsid w:val="00E32719"/>
    <w:rsid w:val="00E54BC7"/>
    <w:rsid w:val="00E67031"/>
    <w:rsid w:val="00EF4AF8"/>
    <w:rsid w:val="00F23A48"/>
    <w:rsid w:val="00F60D3E"/>
    <w:rsid w:val="00FF25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D94100"/>
    <w:rPr>
      <w:color w:val="0000FF" w:themeColor="hyperlink"/>
      <w:u w:val="single"/>
    </w:rPr>
  </w:style>
  <w:style w:type="character" w:styleId="CommentReference">
    <w:name w:val="annotation reference"/>
    <w:basedOn w:val="DefaultParagraphFont"/>
    <w:uiPriority w:val="99"/>
    <w:semiHidden/>
    <w:unhideWhenUsed/>
    <w:rsid w:val="00D94100"/>
    <w:rPr>
      <w:sz w:val="16"/>
      <w:szCs w:val="16"/>
    </w:rPr>
  </w:style>
  <w:style w:type="paragraph" w:styleId="CommentText">
    <w:name w:val="annotation text"/>
    <w:basedOn w:val="Normal"/>
    <w:link w:val="CommentTextChar"/>
    <w:uiPriority w:val="99"/>
    <w:semiHidden/>
    <w:unhideWhenUsed/>
    <w:rsid w:val="00D94100"/>
    <w:pPr>
      <w:spacing w:line="240" w:lineRule="auto"/>
    </w:pPr>
    <w:rPr>
      <w:sz w:val="20"/>
      <w:szCs w:val="20"/>
    </w:rPr>
  </w:style>
  <w:style w:type="character" w:customStyle="1" w:styleId="CommentTextChar">
    <w:name w:val="Comment Text Char"/>
    <w:basedOn w:val="DefaultParagraphFont"/>
    <w:link w:val="CommentText"/>
    <w:uiPriority w:val="99"/>
    <w:semiHidden/>
    <w:rsid w:val="00D94100"/>
    <w:rPr>
      <w:rFonts w:ascii="Calibri" w:eastAsia="Calibri" w:hAnsi="Calibri" w:cs="Times New Roman"/>
      <w:lang w:bidi="ar-SA"/>
    </w:rPr>
  </w:style>
  <w:style w:type="character" w:styleId="FollowedHyperlink">
    <w:name w:val="FollowedHyperlink"/>
    <w:basedOn w:val="DefaultParagraphFont"/>
    <w:uiPriority w:val="99"/>
    <w:semiHidden/>
    <w:unhideWhenUsed/>
    <w:rsid w:val="00726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cb.igivecatholictogether.org/organizations/usccb-catholic-communication-campaig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157F-6CD5-1645-A8D3-BB918A5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Colin O'Brien</cp:lastModifiedBy>
  <cp:revision>4</cp:revision>
  <cp:lastPrinted>2019-09-25T15:17:00Z</cp:lastPrinted>
  <dcterms:created xsi:type="dcterms:W3CDTF">2021-12-10T15:06:00Z</dcterms:created>
  <dcterms:modified xsi:type="dcterms:W3CDTF">2022-03-18T18:25:00Z</dcterms:modified>
</cp:coreProperties>
</file>