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0C1B63" w14:textId="6E902BFF" w:rsidR="00720AA8" w:rsidRDefault="00DD1615" w:rsidP="00B6551B">
      <w:pPr>
        <w:spacing w:after="0"/>
        <w:jc w:val="center"/>
        <w:rPr>
          <w:rFonts w:ascii="Times New Roman" w:hAnsi="Times New Roman"/>
          <w:sz w:val="28"/>
          <w:szCs w:val="28"/>
        </w:rPr>
      </w:pPr>
      <w:r w:rsidRPr="00720AA8">
        <w:rPr>
          <w:rFonts w:ascii="Times New Roman" w:hAnsi="Times New Roman"/>
          <w:noProof/>
          <w:sz w:val="28"/>
          <w:szCs w:val="28"/>
        </w:rPr>
        <w:drawing>
          <wp:inline distT="0" distB="0" distL="0" distR="0" wp14:anchorId="1DCD5607" wp14:editId="03DDC9B7">
            <wp:extent cx="6057900" cy="895350"/>
            <wp:effectExtent l="0" t="0" r="0" b="0"/>
            <wp:docPr id="1" name="Picture 2"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red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895350"/>
                    </a:xfrm>
                    <a:prstGeom prst="rect">
                      <a:avLst/>
                    </a:prstGeom>
                    <a:noFill/>
                    <a:ln>
                      <a:noFill/>
                    </a:ln>
                  </pic:spPr>
                </pic:pic>
              </a:graphicData>
            </a:graphic>
          </wp:inline>
        </w:drawing>
      </w:r>
    </w:p>
    <w:p w14:paraId="14837D02" w14:textId="06ACFF86" w:rsidR="00B6551B" w:rsidRPr="00720AA8" w:rsidRDefault="00720AA8" w:rsidP="00B6551B">
      <w:pPr>
        <w:spacing w:after="0"/>
        <w:jc w:val="center"/>
        <w:rPr>
          <w:rFonts w:ascii="Times" w:hAnsi="Times"/>
          <w:sz w:val="28"/>
          <w:szCs w:val="28"/>
        </w:rPr>
      </w:pPr>
      <w:r>
        <w:rPr>
          <w:rFonts w:ascii="Times New Roman" w:hAnsi="Times New Roman"/>
          <w:sz w:val="28"/>
          <w:szCs w:val="28"/>
        </w:rPr>
        <w:t>S</w:t>
      </w:r>
      <w:r w:rsidR="00B6551B" w:rsidRPr="00720AA8">
        <w:rPr>
          <w:rFonts w:ascii="Times New Roman" w:hAnsi="Times New Roman"/>
          <w:sz w:val="28"/>
          <w:szCs w:val="28"/>
        </w:rPr>
        <w:t>ample Bishop’s Letter</w:t>
      </w:r>
    </w:p>
    <w:p w14:paraId="135F799D" w14:textId="77777777" w:rsidR="00B6551B" w:rsidRPr="00720AA8" w:rsidRDefault="00B6551B" w:rsidP="00B6551B">
      <w:pPr>
        <w:spacing w:after="0"/>
        <w:jc w:val="center"/>
        <w:rPr>
          <w:rFonts w:ascii="Times" w:hAnsi="Times"/>
          <w:i/>
          <w:sz w:val="18"/>
          <w:szCs w:val="18"/>
        </w:rPr>
      </w:pPr>
      <w:r w:rsidRPr="00720AA8">
        <w:rPr>
          <w:rFonts w:ascii="Times" w:hAnsi="Times"/>
          <w:i/>
          <w:sz w:val="18"/>
          <w:szCs w:val="18"/>
        </w:rPr>
        <w:t xml:space="preserve">May be read from the pulpit or inserted into the parish </w:t>
      </w:r>
      <w:r w:rsidRPr="00720AA8">
        <w:rPr>
          <w:rFonts w:ascii="Times New Roman" w:hAnsi="Times New Roman"/>
          <w:i/>
          <w:sz w:val="18"/>
          <w:szCs w:val="18"/>
        </w:rPr>
        <w:t>bulletins</w:t>
      </w:r>
      <w:r w:rsidRPr="00720AA8">
        <w:rPr>
          <w:rFonts w:ascii="Times" w:hAnsi="Times"/>
          <w:i/>
          <w:sz w:val="18"/>
          <w:szCs w:val="18"/>
        </w:rPr>
        <w:t>.</w:t>
      </w:r>
    </w:p>
    <w:p w14:paraId="50C9453D" w14:textId="77777777" w:rsidR="00B6551B" w:rsidRPr="00720AA8" w:rsidRDefault="002A62A9" w:rsidP="00B6551B">
      <w:pPr>
        <w:spacing w:after="0"/>
        <w:jc w:val="center"/>
        <w:rPr>
          <w:rFonts w:ascii="Times New Roman" w:hAnsi="Times New Roman"/>
          <w:i/>
          <w:sz w:val="18"/>
          <w:szCs w:val="18"/>
        </w:rPr>
      </w:pPr>
      <w:r w:rsidRPr="002A62A9">
        <w:rPr>
          <w:noProof/>
        </w:rPr>
        <w:t xml:space="preserve"> </w:t>
      </w:r>
    </w:p>
    <w:p w14:paraId="395F8606" w14:textId="77777777" w:rsidR="00647903" w:rsidRPr="00720AA8" w:rsidRDefault="00647903" w:rsidP="00647903">
      <w:pPr>
        <w:contextualSpacing/>
        <w:rPr>
          <w:rFonts w:ascii="Times" w:hAnsi="Times" w:cs="Times"/>
          <w:b/>
          <w:sz w:val="20"/>
          <w:szCs w:val="20"/>
        </w:rPr>
      </w:pPr>
      <w:r w:rsidRPr="00720AA8">
        <w:rPr>
          <w:rFonts w:ascii="Times" w:hAnsi="Times" w:cs="Times"/>
          <w:b/>
          <w:sz w:val="20"/>
          <w:szCs w:val="20"/>
        </w:rPr>
        <w:t>Dear Brothers and Sisters in Christ,</w:t>
      </w:r>
    </w:p>
    <w:p w14:paraId="20A55BF7" w14:textId="77777777" w:rsidR="00367709" w:rsidRPr="00720AA8" w:rsidRDefault="00367709" w:rsidP="00367709">
      <w:pPr>
        <w:contextualSpacing/>
        <w:rPr>
          <w:rFonts w:ascii="Times New Roman" w:hAnsi="Times New Roman"/>
          <w:sz w:val="20"/>
          <w:szCs w:val="20"/>
        </w:rPr>
      </w:pPr>
    </w:p>
    <w:p w14:paraId="02C5C6A9" w14:textId="77777777" w:rsidR="00001CB5" w:rsidRPr="00720AA8" w:rsidRDefault="006749E6" w:rsidP="00844755">
      <w:pPr>
        <w:spacing w:line="240" w:lineRule="auto"/>
        <w:contextualSpacing/>
        <w:rPr>
          <w:rFonts w:ascii="Times New Roman" w:hAnsi="Times New Roman"/>
          <w:sz w:val="20"/>
          <w:szCs w:val="20"/>
        </w:rPr>
      </w:pPr>
      <w:r w:rsidRPr="00720AA8">
        <w:rPr>
          <w:rFonts w:ascii="Times New Roman" w:hAnsi="Times New Roman"/>
          <w:sz w:val="20"/>
          <w:szCs w:val="20"/>
        </w:rPr>
        <w:t>Our diocese will soon take up the national collection for the Catholic Campaign for Human Development (CCHD). Your support for this collection brings change to communities across the country and empowers those living in poverty to transform their communities into reflections of the Kingdom of God</w:t>
      </w:r>
      <w:r w:rsidR="00001CB5" w:rsidRPr="00720AA8">
        <w:rPr>
          <w:rFonts w:ascii="Times New Roman" w:hAnsi="Times New Roman"/>
          <w:sz w:val="20"/>
          <w:szCs w:val="20"/>
        </w:rPr>
        <w:t>.</w:t>
      </w:r>
    </w:p>
    <w:p w14:paraId="7862F026" w14:textId="77777777" w:rsidR="006749E6" w:rsidRPr="00720AA8" w:rsidRDefault="006749E6" w:rsidP="00844755">
      <w:pPr>
        <w:spacing w:line="240" w:lineRule="auto"/>
        <w:contextualSpacing/>
        <w:rPr>
          <w:rFonts w:ascii="Times New Roman" w:hAnsi="Times New Roman"/>
          <w:sz w:val="20"/>
          <w:szCs w:val="20"/>
        </w:rPr>
      </w:pPr>
    </w:p>
    <w:p w14:paraId="06A3C8D6" w14:textId="77777777" w:rsidR="006749E6" w:rsidRPr="00720AA8" w:rsidRDefault="006749E6" w:rsidP="00844755">
      <w:pPr>
        <w:spacing w:line="240" w:lineRule="auto"/>
        <w:contextualSpacing/>
        <w:rPr>
          <w:rFonts w:ascii="Times New Roman" w:hAnsi="Times New Roman"/>
          <w:sz w:val="20"/>
          <w:szCs w:val="20"/>
        </w:rPr>
      </w:pPr>
      <w:r w:rsidRPr="00720AA8">
        <w:rPr>
          <w:rFonts w:ascii="Times New Roman" w:hAnsi="Times New Roman"/>
          <w:sz w:val="20"/>
          <w:szCs w:val="20"/>
        </w:rPr>
        <w:t>Since 1969, the Catholic Campaign for Human Development (CCHD) has refined an approach that combats poverty by empowering organizations in local communities to identify solutions to the root causes of poverty and injustice.</w:t>
      </w:r>
    </w:p>
    <w:p w14:paraId="545C7ADB" w14:textId="77777777" w:rsidR="00001CB5" w:rsidRPr="00720AA8" w:rsidRDefault="00001CB5" w:rsidP="00001CB5">
      <w:pPr>
        <w:contextualSpacing/>
        <w:rPr>
          <w:rFonts w:ascii="Times" w:hAnsi="Times"/>
          <w:sz w:val="20"/>
          <w:szCs w:val="20"/>
        </w:rPr>
      </w:pPr>
    </w:p>
    <w:p w14:paraId="7AE1F77A" w14:textId="77777777" w:rsidR="00001CB5" w:rsidRPr="00720AA8" w:rsidRDefault="00001CB5" w:rsidP="00001CB5">
      <w:pPr>
        <w:contextualSpacing/>
        <w:rPr>
          <w:rFonts w:ascii="Times" w:hAnsi="Times"/>
          <w:i/>
          <w:sz w:val="20"/>
          <w:szCs w:val="20"/>
        </w:rPr>
      </w:pPr>
      <w:r w:rsidRPr="00720AA8">
        <w:rPr>
          <w:rFonts w:ascii="Times" w:hAnsi="Times"/>
          <w:sz w:val="20"/>
          <w:szCs w:val="20"/>
        </w:rPr>
        <w:t>[</w:t>
      </w:r>
      <w:r w:rsidRPr="00720AA8">
        <w:rPr>
          <w:rFonts w:ascii="Times" w:hAnsi="Times"/>
          <w:i/>
          <w:sz w:val="20"/>
          <w:szCs w:val="20"/>
        </w:rPr>
        <w:t xml:space="preserve">Insert local </w:t>
      </w:r>
      <w:r w:rsidR="006749E6" w:rsidRPr="00720AA8">
        <w:rPr>
          <w:rFonts w:ascii="Times" w:hAnsi="Times"/>
          <w:i/>
          <w:sz w:val="20"/>
          <w:szCs w:val="20"/>
        </w:rPr>
        <w:t>CCHD-funded program examples, or use example below</w:t>
      </w:r>
      <w:r w:rsidRPr="00720AA8">
        <w:rPr>
          <w:rFonts w:ascii="Times" w:hAnsi="Times"/>
          <w:sz w:val="20"/>
          <w:szCs w:val="20"/>
        </w:rPr>
        <w:t>]</w:t>
      </w:r>
    </w:p>
    <w:p w14:paraId="49DFEDF1" w14:textId="77777777" w:rsidR="00001CB5" w:rsidRPr="00720AA8" w:rsidRDefault="00001CB5" w:rsidP="00001CB5">
      <w:pPr>
        <w:contextualSpacing/>
        <w:rPr>
          <w:rFonts w:ascii="Times" w:hAnsi="Times"/>
          <w:sz w:val="20"/>
          <w:szCs w:val="20"/>
        </w:rPr>
      </w:pPr>
    </w:p>
    <w:p w14:paraId="2EB822AC" w14:textId="77777777" w:rsidR="00001CB5" w:rsidRPr="00720AA8" w:rsidRDefault="006749E6" w:rsidP="00547EBA">
      <w:pPr>
        <w:spacing w:line="240" w:lineRule="auto"/>
        <w:contextualSpacing/>
        <w:rPr>
          <w:rFonts w:ascii="Times New Roman" w:hAnsi="Times New Roman"/>
          <w:sz w:val="20"/>
          <w:szCs w:val="20"/>
        </w:rPr>
      </w:pPr>
      <w:bookmarkStart w:id="0" w:name="_Hlk108794160"/>
      <w:r w:rsidRPr="00720AA8">
        <w:rPr>
          <w:rFonts w:ascii="Times New Roman" w:hAnsi="Times New Roman"/>
          <w:sz w:val="20"/>
          <w:szCs w:val="20"/>
        </w:rPr>
        <w:t>Restorative justice is a strategy for preventing crime and fostering community reconciliation by reducing repeat offenses and enhancing the well-being of individuals and communities affected by crime. Measures include victim-offender dialogue, educational programs, accompaniment of vulnerable youth, and reentry preparation for those currently incarcerated</w:t>
      </w:r>
      <w:r w:rsidR="00001CB5" w:rsidRPr="00720AA8">
        <w:rPr>
          <w:rFonts w:ascii="Times New Roman" w:hAnsi="Times New Roman"/>
          <w:sz w:val="20"/>
          <w:szCs w:val="20"/>
        </w:rPr>
        <w:t>.</w:t>
      </w:r>
    </w:p>
    <w:bookmarkEnd w:id="0"/>
    <w:p w14:paraId="6916FE71" w14:textId="77777777" w:rsidR="00001CB5" w:rsidRPr="00720AA8" w:rsidRDefault="00001CB5" w:rsidP="00001CB5">
      <w:pPr>
        <w:spacing w:line="240" w:lineRule="auto"/>
        <w:contextualSpacing/>
        <w:rPr>
          <w:rFonts w:ascii="Times" w:hAnsi="Times"/>
          <w:sz w:val="20"/>
          <w:szCs w:val="20"/>
        </w:rPr>
      </w:pPr>
    </w:p>
    <w:p w14:paraId="322C2CB6" w14:textId="77777777" w:rsidR="00001CB5" w:rsidRPr="00720AA8" w:rsidRDefault="006749E6" w:rsidP="00001CB5">
      <w:pPr>
        <w:spacing w:line="240" w:lineRule="auto"/>
        <w:contextualSpacing/>
        <w:rPr>
          <w:rFonts w:ascii="Times New Roman" w:hAnsi="Times New Roman"/>
          <w:sz w:val="20"/>
          <w:szCs w:val="20"/>
        </w:rPr>
      </w:pPr>
      <w:r w:rsidRPr="00720AA8">
        <w:rPr>
          <w:rFonts w:ascii="Times New Roman" w:hAnsi="Times New Roman"/>
          <w:sz w:val="20"/>
          <w:szCs w:val="20"/>
        </w:rPr>
        <w:t>For more than 30 years, the Restorative Justice Mediation Program (RJMP) in San Diego County, California, has partnered with law enforcement and other county government agencies to foster dialogue between offenders and victims of crime and to prepare inmates for release by offering reentry and vocational programming. With funds received from CCHD, RJMP received approval from the California Department of Corrections to introduce its Peacemakers Institute, which allows inmates to reduce time served by participating in reentry and vocational programs. With this approval, RJMP offerings can now be found in carceral institutions throughout California, both state and federal facilities</w:t>
      </w:r>
      <w:r w:rsidR="00001CB5" w:rsidRPr="00720AA8">
        <w:rPr>
          <w:rFonts w:ascii="Times New Roman" w:hAnsi="Times New Roman"/>
          <w:sz w:val="20"/>
          <w:szCs w:val="20"/>
        </w:rPr>
        <w:t>.</w:t>
      </w:r>
    </w:p>
    <w:p w14:paraId="63BC1F07" w14:textId="77777777" w:rsidR="006749E6" w:rsidRPr="00720AA8" w:rsidRDefault="006749E6" w:rsidP="00001CB5">
      <w:pPr>
        <w:spacing w:line="240" w:lineRule="auto"/>
        <w:contextualSpacing/>
        <w:rPr>
          <w:rFonts w:ascii="Times New Roman" w:hAnsi="Times New Roman"/>
          <w:sz w:val="20"/>
          <w:szCs w:val="20"/>
        </w:rPr>
      </w:pPr>
    </w:p>
    <w:p w14:paraId="42FF3260" w14:textId="77777777" w:rsidR="006749E6" w:rsidRPr="00720AA8" w:rsidRDefault="006749E6" w:rsidP="00001CB5">
      <w:pPr>
        <w:spacing w:line="240" w:lineRule="auto"/>
        <w:contextualSpacing/>
        <w:rPr>
          <w:rFonts w:ascii="Times New Roman" w:hAnsi="Times New Roman"/>
          <w:sz w:val="20"/>
          <w:szCs w:val="20"/>
        </w:rPr>
      </w:pPr>
      <w:r w:rsidRPr="00720AA8">
        <w:rPr>
          <w:rFonts w:ascii="Times New Roman" w:hAnsi="Times New Roman"/>
          <w:sz w:val="20"/>
          <w:szCs w:val="20"/>
        </w:rPr>
        <w:t>Your support for the collection for the Catholic Campaign for Human Development helps organizations like RJMP to build on their success by implementing innovative approaches to community justice and transformation.</w:t>
      </w:r>
    </w:p>
    <w:p w14:paraId="533C56C1" w14:textId="77777777" w:rsidR="00001CB5" w:rsidRPr="00720AA8" w:rsidRDefault="00001CB5" w:rsidP="00001CB5">
      <w:pPr>
        <w:spacing w:line="240" w:lineRule="auto"/>
        <w:contextualSpacing/>
        <w:rPr>
          <w:rFonts w:ascii="Times" w:hAnsi="Times"/>
          <w:sz w:val="20"/>
          <w:szCs w:val="20"/>
        </w:rPr>
      </w:pPr>
    </w:p>
    <w:p w14:paraId="4CD907B3" w14:textId="30CAFA9B" w:rsidR="00001CB5" w:rsidRPr="00720AA8" w:rsidRDefault="006749E6" w:rsidP="00001CB5">
      <w:pPr>
        <w:spacing w:line="240" w:lineRule="auto"/>
        <w:contextualSpacing/>
        <w:rPr>
          <w:rFonts w:ascii="Times" w:hAnsi="Times"/>
          <w:sz w:val="20"/>
          <w:szCs w:val="20"/>
        </w:rPr>
      </w:pPr>
      <w:r w:rsidRPr="00720AA8">
        <w:rPr>
          <w:rFonts w:ascii="Times" w:hAnsi="Times"/>
          <w:sz w:val="20"/>
          <w:szCs w:val="20"/>
        </w:rPr>
        <w:t>Please prayerfully consider how you can help CCHD this year. If you would like more information about the collection and the people it supports, visit</w:t>
      </w:r>
      <w:r w:rsidR="00001CB5" w:rsidRPr="00720AA8">
        <w:rPr>
          <w:rFonts w:ascii="Times" w:hAnsi="Times"/>
          <w:sz w:val="20"/>
          <w:szCs w:val="20"/>
        </w:rPr>
        <w:t xml:space="preserve"> </w:t>
      </w:r>
      <w:hyperlink r:id="rId9" w:history="1">
        <w:r w:rsidRPr="00DD1615">
          <w:rPr>
            <w:rStyle w:val="Hyperlink"/>
            <w:rFonts w:ascii="Times" w:hAnsi="Times"/>
            <w:i/>
            <w:sz w:val="20"/>
            <w:szCs w:val="20"/>
          </w:rPr>
          <w:t>www.us</w:t>
        </w:r>
        <w:r w:rsidRPr="00DD1615">
          <w:rPr>
            <w:rStyle w:val="Hyperlink"/>
            <w:rFonts w:ascii="Times" w:hAnsi="Times"/>
            <w:i/>
            <w:sz w:val="20"/>
            <w:szCs w:val="20"/>
          </w:rPr>
          <w:t>c</w:t>
        </w:r>
        <w:r w:rsidRPr="00DD1615">
          <w:rPr>
            <w:rStyle w:val="Hyperlink"/>
            <w:rFonts w:ascii="Times" w:hAnsi="Times"/>
            <w:i/>
            <w:sz w:val="20"/>
            <w:szCs w:val="20"/>
          </w:rPr>
          <w:t>cb.org/cchd</w:t>
        </w:r>
      </w:hyperlink>
      <w:r w:rsidR="00001CB5" w:rsidRPr="00720AA8">
        <w:rPr>
          <w:rFonts w:ascii="Times" w:hAnsi="Times"/>
          <w:sz w:val="20"/>
          <w:szCs w:val="20"/>
        </w:rPr>
        <w:t>.</w:t>
      </w:r>
      <w:r w:rsidRPr="00720AA8">
        <w:rPr>
          <w:rFonts w:ascii="Times" w:hAnsi="Times"/>
          <w:sz w:val="20"/>
          <w:szCs w:val="20"/>
        </w:rPr>
        <w:t xml:space="preserve"> To support the national efforts of CCHD with an online donation, please use this QR code or visit #iGiveCatholic at </w:t>
      </w:r>
      <w:hyperlink r:id="rId10" w:history="1">
        <w:r w:rsidR="00921EDA" w:rsidRPr="00DD1615">
          <w:rPr>
            <w:rStyle w:val="Hyperlink"/>
            <w:rFonts w:ascii="Times" w:hAnsi="Times"/>
            <w:sz w:val="20"/>
            <w:szCs w:val="20"/>
          </w:rPr>
          <w:t>igivecatholic.org/story/USC</w:t>
        </w:r>
        <w:r w:rsidR="00921EDA" w:rsidRPr="00DD1615">
          <w:rPr>
            <w:rStyle w:val="Hyperlink"/>
            <w:rFonts w:ascii="Times" w:hAnsi="Times"/>
            <w:sz w:val="20"/>
            <w:szCs w:val="20"/>
          </w:rPr>
          <w:t>C</w:t>
        </w:r>
        <w:r w:rsidR="00921EDA" w:rsidRPr="00DD1615">
          <w:rPr>
            <w:rStyle w:val="Hyperlink"/>
            <w:rFonts w:ascii="Times" w:hAnsi="Times"/>
            <w:sz w:val="20"/>
            <w:szCs w:val="20"/>
          </w:rPr>
          <w:t>B-CCHD</w:t>
        </w:r>
      </w:hyperlink>
      <w:r w:rsidRPr="00720AA8">
        <w:rPr>
          <w:rFonts w:ascii="Times" w:hAnsi="Times"/>
          <w:sz w:val="20"/>
          <w:szCs w:val="20"/>
        </w:rPr>
        <w:t>.</w:t>
      </w:r>
    </w:p>
    <w:p w14:paraId="3D0932D9" w14:textId="77777777" w:rsidR="006749E6" w:rsidRPr="00720AA8" w:rsidRDefault="006749E6" w:rsidP="00001CB5">
      <w:pPr>
        <w:spacing w:line="240" w:lineRule="auto"/>
        <w:contextualSpacing/>
        <w:rPr>
          <w:rFonts w:ascii="Times" w:hAnsi="Times"/>
          <w:sz w:val="20"/>
          <w:szCs w:val="20"/>
        </w:rPr>
      </w:pPr>
    </w:p>
    <w:p w14:paraId="24F079FD" w14:textId="332E67AF" w:rsidR="006749E6" w:rsidRPr="00720AA8" w:rsidRDefault="00DD1615" w:rsidP="00001CB5">
      <w:pPr>
        <w:spacing w:line="240" w:lineRule="auto"/>
        <w:contextualSpacing/>
        <w:rPr>
          <w:rFonts w:ascii="Times New Roman" w:hAnsi="Times New Roman"/>
          <w:sz w:val="20"/>
          <w:szCs w:val="20"/>
        </w:rPr>
      </w:pPr>
      <w:r w:rsidRPr="002F70D2">
        <w:rPr>
          <w:noProof/>
        </w:rPr>
        <w:drawing>
          <wp:inline distT="0" distB="0" distL="0" distR="0" wp14:anchorId="31EEE2F0" wp14:editId="742F22AF">
            <wp:extent cx="952500" cy="95250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8849981" w14:textId="77777777" w:rsidR="00001CB5" w:rsidRPr="00720AA8" w:rsidRDefault="00001CB5" w:rsidP="00001CB5">
      <w:pPr>
        <w:spacing w:line="240" w:lineRule="auto"/>
        <w:contextualSpacing/>
        <w:rPr>
          <w:rFonts w:ascii="Times New Roman" w:hAnsi="Times New Roman"/>
          <w:sz w:val="20"/>
          <w:szCs w:val="20"/>
        </w:rPr>
      </w:pPr>
    </w:p>
    <w:p w14:paraId="5201C55A" w14:textId="77777777" w:rsidR="00001CB5" w:rsidRPr="00720AA8" w:rsidRDefault="00001CB5" w:rsidP="00001CB5">
      <w:pPr>
        <w:spacing w:line="240" w:lineRule="auto"/>
        <w:contextualSpacing/>
        <w:rPr>
          <w:rFonts w:ascii="Times New Roman" w:hAnsi="Times New Roman"/>
          <w:sz w:val="20"/>
          <w:szCs w:val="20"/>
        </w:rPr>
      </w:pPr>
      <w:r w:rsidRPr="00720AA8">
        <w:rPr>
          <w:rFonts w:ascii="Times New Roman" w:hAnsi="Times New Roman"/>
          <w:sz w:val="20"/>
          <w:szCs w:val="20"/>
        </w:rPr>
        <w:t>Thank you for joining us to work on the margins and break the cycle of poverty.</w:t>
      </w:r>
    </w:p>
    <w:p w14:paraId="28FCDF38" w14:textId="77777777" w:rsidR="00001CB5" w:rsidRPr="00720AA8" w:rsidRDefault="00001CB5" w:rsidP="00001CB5">
      <w:pPr>
        <w:spacing w:line="240" w:lineRule="auto"/>
        <w:contextualSpacing/>
        <w:rPr>
          <w:rFonts w:ascii="Times New Roman" w:hAnsi="Times New Roman"/>
          <w:sz w:val="20"/>
          <w:szCs w:val="20"/>
        </w:rPr>
      </w:pPr>
    </w:p>
    <w:p w14:paraId="080C32CD" w14:textId="77777777" w:rsidR="00001CB5" w:rsidRPr="00720AA8" w:rsidRDefault="00001CB5" w:rsidP="00001CB5">
      <w:pPr>
        <w:spacing w:line="240" w:lineRule="auto"/>
        <w:contextualSpacing/>
        <w:rPr>
          <w:rFonts w:ascii="Times New Roman" w:hAnsi="Times New Roman"/>
          <w:sz w:val="20"/>
          <w:szCs w:val="20"/>
        </w:rPr>
      </w:pPr>
      <w:r w:rsidRPr="00720AA8">
        <w:rPr>
          <w:rFonts w:ascii="Times New Roman" w:hAnsi="Times New Roman"/>
          <w:sz w:val="20"/>
          <w:szCs w:val="20"/>
        </w:rPr>
        <w:t>Sincerely yours in Christ,</w:t>
      </w:r>
    </w:p>
    <w:p w14:paraId="57059293" w14:textId="77777777" w:rsidR="00001CB5" w:rsidRPr="00720AA8" w:rsidRDefault="00001CB5" w:rsidP="00001CB5">
      <w:pPr>
        <w:spacing w:line="240" w:lineRule="auto"/>
        <w:contextualSpacing/>
        <w:rPr>
          <w:rFonts w:ascii="Times New Roman" w:hAnsi="Times New Roman"/>
          <w:sz w:val="20"/>
          <w:szCs w:val="20"/>
        </w:rPr>
      </w:pPr>
    </w:p>
    <w:p w14:paraId="0BD502C6" w14:textId="77777777" w:rsidR="00001CB5" w:rsidRPr="00720AA8" w:rsidRDefault="00001CB5" w:rsidP="00001CB5">
      <w:pPr>
        <w:spacing w:line="240" w:lineRule="auto"/>
        <w:contextualSpacing/>
        <w:rPr>
          <w:rFonts w:ascii="Times" w:hAnsi="Times"/>
          <w:sz w:val="20"/>
          <w:szCs w:val="20"/>
        </w:rPr>
      </w:pPr>
      <w:r w:rsidRPr="00720AA8">
        <w:rPr>
          <w:rFonts w:ascii="Times New Roman" w:hAnsi="Times New Roman"/>
          <w:sz w:val="20"/>
          <w:szCs w:val="20"/>
        </w:rPr>
        <w:t>(</w:t>
      </w:r>
      <w:r w:rsidRPr="00720AA8">
        <w:rPr>
          <w:rFonts w:ascii="Times New Roman" w:hAnsi="Times New Roman"/>
          <w:i/>
          <w:sz w:val="20"/>
          <w:szCs w:val="20"/>
        </w:rPr>
        <w:t>bishop name, title, and signature</w:t>
      </w:r>
      <w:r w:rsidRPr="00720AA8">
        <w:rPr>
          <w:rFonts w:ascii="Times New Roman" w:hAnsi="Times New Roman"/>
          <w:sz w:val="20"/>
          <w:szCs w:val="20"/>
        </w:rPr>
        <w:t>)</w:t>
      </w:r>
    </w:p>
    <w:p w14:paraId="05D81297" w14:textId="77777777" w:rsidR="00001CB5" w:rsidRPr="004C1EC5" w:rsidRDefault="00001CB5" w:rsidP="00001CB5">
      <w:pPr>
        <w:contextualSpacing/>
        <w:rPr>
          <w:rFonts w:ascii="Times" w:hAnsi="Times"/>
        </w:rPr>
      </w:pPr>
    </w:p>
    <w:p w14:paraId="4D4DE839" w14:textId="77777777" w:rsidR="00D130F3" w:rsidRPr="00D54F43" w:rsidRDefault="00D130F3" w:rsidP="00D130F3">
      <w:pPr>
        <w:contextualSpacing/>
        <w:rPr>
          <w:rFonts w:ascii="Times New Roman" w:hAnsi="Times New Roman"/>
        </w:rPr>
      </w:pPr>
    </w:p>
    <w:p w14:paraId="6BD6782D" w14:textId="77777777" w:rsidR="00BF54E9" w:rsidRPr="00BF54E9" w:rsidRDefault="00BF54E9" w:rsidP="00D130F3">
      <w:pPr>
        <w:contextualSpacing/>
        <w:rPr>
          <w:rFonts w:ascii="Times" w:hAnsi="Times"/>
        </w:rPr>
      </w:pPr>
    </w:p>
    <w:sectPr w:rsidR="00BF54E9" w:rsidRPr="00BF54E9" w:rsidSect="00072808">
      <w:headerReference w:type="even" r:id="rId12"/>
      <w:headerReference w:type="default" r:id="rId13"/>
      <w:footerReference w:type="even" r:id="rId14"/>
      <w:footerReference w:type="default" r:id="rId15"/>
      <w:headerReference w:type="first" r:id="rId16"/>
      <w:footerReference w:type="first" r:id="rId17"/>
      <w:pgSz w:w="12240" w:h="15840"/>
      <w:pgMar w:top="1170" w:right="126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32B4" w14:textId="77777777" w:rsidR="00A87E44" w:rsidRDefault="00A87E44" w:rsidP="00B6551B">
      <w:pPr>
        <w:spacing w:after="0" w:line="240" w:lineRule="auto"/>
      </w:pPr>
      <w:r>
        <w:separator/>
      </w:r>
    </w:p>
  </w:endnote>
  <w:endnote w:type="continuationSeparator" w:id="0">
    <w:p w14:paraId="4A04DEB9" w14:textId="77777777" w:rsidR="00A87E44" w:rsidRDefault="00A87E44" w:rsidP="00B6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1DC6" w14:textId="77777777" w:rsidR="00720AA8" w:rsidRDefault="0072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7278" w14:textId="77777777" w:rsidR="00720AA8" w:rsidRDefault="0072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6704" w14:textId="77777777" w:rsidR="00720AA8" w:rsidRDefault="0072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CAEF" w14:textId="77777777" w:rsidR="00A87E44" w:rsidRDefault="00A87E44" w:rsidP="00B6551B">
      <w:pPr>
        <w:spacing w:after="0" w:line="240" w:lineRule="auto"/>
      </w:pPr>
      <w:r>
        <w:separator/>
      </w:r>
    </w:p>
  </w:footnote>
  <w:footnote w:type="continuationSeparator" w:id="0">
    <w:p w14:paraId="6CAFE283" w14:textId="77777777" w:rsidR="00A87E44" w:rsidRDefault="00A87E44" w:rsidP="00B65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2FCC" w14:textId="77777777" w:rsidR="00720AA8" w:rsidRDefault="00720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8DE7" w14:textId="77777777" w:rsidR="00720AA8" w:rsidRDefault="0072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476C" w14:textId="77777777" w:rsidR="00720AA8" w:rsidRDefault="0072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C0D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6728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73"/>
    <w:rsid w:val="00001CB5"/>
    <w:rsid w:val="0003167E"/>
    <w:rsid w:val="00072808"/>
    <w:rsid w:val="000A32A6"/>
    <w:rsid w:val="000A5D0F"/>
    <w:rsid w:val="00110F1E"/>
    <w:rsid w:val="00114015"/>
    <w:rsid w:val="001565C4"/>
    <w:rsid w:val="001D0204"/>
    <w:rsid w:val="001E03AD"/>
    <w:rsid w:val="0020350A"/>
    <w:rsid w:val="00210BE7"/>
    <w:rsid w:val="0022524C"/>
    <w:rsid w:val="0022668C"/>
    <w:rsid w:val="00263320"/>
    <w:rsid w:val="00263868"/>
    <w:rsid w:val="00266424"/>
    <w:rsid w:val="00297B92"/>
    <w:rsid w:val="002A1C1E"/>
    <w:rsid w:val="002A62A9"/>
    <w:rsid w:val="002B0B0F"/>
    <w:rsid w:val="002D4DFE"/>
    <w:rsid w:val="00335159"/>
    <w:rsid w:val="00367709"/>
    <w:rsid w:val="00380F7E"/>
    <w:rsid w:val="00395650"/>
    <w:rsid w:val="003F264F"/>
    <w:rsid w:val="003F457B"/>
    <w:rsid w:val="00462515"/>
    <w:rsid w:val="004627F8"/>
    <w:rsid w:val="004F481B"/>
    <w:rsid w:val="00515BB3"/>
    <w:rsid w:val="00537600"/>
    <w:rsid w:val="00547EBA"/>
    <w:rsid w:val="00557A7C"/>
    <w:rsid w:val="00574DC3"/>
    <w:rsid w:val="00580B17"/>
    <w:rsid w:val="005B3BE2"/>
    <w:rsid w:val="005D4474"/>
    <w:rsid w:val="005D74DF"/>
    <w:rsid w:val="005E389E"/>
    <w:rsid w:val="005E5A29"/>
    <w:rsid w:val="006075CA"/>
    <w:rsid w:val="00647903"/>
    <w:rsid w:val="00654B50"/>
    <w:rsid w:val="00660750"/>
    <w:rsid w:val="006749E6"/>
    <w:rsid w:val="006B66E5"/>
    <w:rsid w:val="006E76AF"/>
    <w:rsid w:val="00700406"/>
    <w:rsid w:val="00700EBD"/>
    <w:rsid w:val="00720AA8"/>
    <w:rsid w:val="00765056"/>
    <w:rsid w:val="007C00D0"/>
    <w:rsid w:val="007C0907"/>
    <w:rsid w:val="007F361A"/>
    <w:rsid w:val="0081496F"/>
    <w:rsid w:val="00816DD0"/>
    <w:rsid w:val="00844755"/>
    <w:rsid w:val="008C37F6"/>
    <w:rsid w:val="008D23B2"/>
    <w:rsid w:val="008E1809"/>
    <w:rsid w:val="008F3A80"/>
    <w:rsid w:val="008F5080"/>
    <w:rsid w:val="00921EDA"/>
    <w:rsid w:val="00945593"/>
    <w:rsid w:val="009658F7"/>
    <w:rsid w:val="00992A1D"/>
    <w:rsid w:val="009B31D9"/>
    <w:rsid w:val="00A01219"/>
    <w:rsid w:val="00A21B56"/>
    <w:rsid w:val="00A73A29"/>
    <w:rsid w:val="00A87E44"/>
    <w:rsid w:val="00AB5C7D"/>
    <w:rsid w:val="00AD4580"/>
    <w:rsid w:val="00AE422A"/>
    <w:rsid w:val="00B21FF8"/>
    <w:rsid w:val="00B6551B"/>
    <w:rsid w:val="00BF54E9"/>
    <w:rsid w:val="00C0374E"/>
    <w:rsid w:val="00C659F2"/>
    <w:rsid w:val="00C858CC"/>
    <w:rsid w:val="00C97E92"/>
    <w:rsid w:val="00CD4CE7"/>
    <w:rsid w:val="00D118D1"/>
    <w:rsid w:val="00D130F3"/>
    <w:rsid w:val="00D64D24"/>
    <w:rsid w:val="00D67CCD"/>
    <w:rsid w:val="00DD1615"/>
    <w:rsid w:val="00E25673"/>
    <w:rsid w:val="00E66930"/>
    <w:rsid w:val="00E741E4"/>
    <w:rsid w:val="00E813C8"/>
    <w:rsid w:val="00EC2409"/>
    <w:rsid w:val="00F02973"/>
    <w:rsid w:val="00F07D12"/>
    <w:rsid w:val="00F12A3B"/>
    <w:rsid w:val="00F13305"/>
    <w:rsid w:val="00F35BEF"/>
    <w:rsid w:val="00F72481"/>
    <w:rsid w:val="00F96270"/>
    <w:rsid w:val="00FE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91D947"/>
  <w14:defaultImageDpi w14:val="330"/>
  <w15:chartTrackingRefBased/>
  <w15:docId w15:val="{529365EC-71E4-4221-92D0-0D8946F3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E256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5673"/>
    <w:rPr>
      <w:color w:val="0000FF"/>
      <w:u w:val="single"/>
    </w:rPr>
  </w:style>
  <w:style w:type="paragraph" w:styleId="BalloonText">
    <w:name w:val="Balloon Text"/>
    <w:basedOn w:val="Normal"/>
    <w:link w:val="BalloonTextChar"/>
    <w:uiPriority w:val="99"/>
    <w:semiHidden/>
    <w:unhideWhenUsed/>
    <w:rsid w:val="00E54A9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54A9C"/>
    <w:rPr>
      <w:rFonts w:ascii="Tahoma" w:eastAsia="Calibri" w:hAnsi="Tahoma" w:cs="Tahoma"/>
      <w:sz w:val="16"/>
      <w:szCs w:val="16"/>
    </w:rPr>
  </w:style>
  <w:style w:type="paragraph" w:styleId="Header">
    <w:name w:val="header"/>
    <w:basedOn w:val="Normal"/>
    <w:link w:val="HeaderChar"/>
    <w:uiPriority w:val="99"/>
    <w:unhideWhenUsed/>
    <w:rsid w:val="006C705E"/>
    <w:pPr>
      <w:tabs>
        <w:tab w:val="center" w:pos="4320"/>
        <w:tab w:val="right" w:pos="8640"/>
      </w:tabs>
    </w:pPr>
    <w:rPr>
      <w:lang w:val="x-none" w:eastAsia="x-none"/>
    </w:rPr>
  </w:style>
  <w:style w:type="character" w:customStyle="1" w:styleId="HeaderChar">
    <w:name w:val="Header Char"/>
    <w:link w:val="Header"/>
    <w:uiPriority w:val="99"/>
    <w:rsid w:val="006C705E"/>
    <w:rPr>
      <w:sz w:val="22"/>
      <w:szCs w:val="22"/>
    </w:rPr>
  </w:style>
  <w:style w:type="paragraph" w:styleId="Footer">
    <w:name w:val="footer"/>
    <w:basedOn w:val="Normal"/>
    <w:link w:val="FooterChar"/>
    <w:uiPriority w:val="99"/>
    <w:unhideWhenUsed/>
    <w:rsid w:val="006C705E"/>
    <w:pPr>
      <w:tabs>
        <w:tab w:val="center" w:pos="4320"/>
        <w:tab w:val="right" w:pos="8640"/>
      </w:tabs>
    </w:pPr>
    <w:rPr>
      <w:lang w:val="x-none" w:eastAsia="x-none"/>
    </w:rPr>
  </w:style>
  <w:style w:type="character" w:customStyle="1" w:styleId="FooterChar">
    <w:name w:val="Footer Char"/>
    <w:link w:val="Footer"/>
    <w:uiPriority w:val="99"/>
    <w:rsid w:val="006C705E"/>
    <w:rPr>
      <w:sz w:val="22"/>
      <w:szCs w:val="22"/>
    </w:rPr>
  </w:style>
  <w:style w:type="paragraph" w:styleId="Revision">
    <w:name w:val="Revision"/>
    <w:hidden/>
    <w:uiPriority w:val="71"/>
    <w:rsid w:val="00F96270"/>
    <w:rPr>
      <w:sz w:val="22"/>
      <w:szCs w:val="22"/>
    </w:rPr>
  </w:style>
  <w:style w:type="character" w:styleId="CommentReference">
    <w:name w:val="annotation reference"/>
    <w:uiPriority w:val="99"/>
    <w:semiHidden/>
    <w:unhideWhenUsed/>
    <w:rsid w:val="003F457B"/>
    <w:rPr>
      <w:sz w:val="16"/>
      <w:szCs w:val="16"/>
    </w:rPr>
  </w:style>
  <w:style w:type="paragraph" w:styleId="CommentText">
    <w:name w:val="annotation text"/>
    <w:basedOn w:val="Normal"/>
    <w:link w:val="CommentTextChar"/>
    <w:uiPriority w:val="99"/>
    <w:unhideWhenUsed/>
    <w:rsid w:val="003F457B"/>
    <w:rPr>
      <w:sz w:val="20"/>
      <w:szCs w:val="20"/>
    </w:rPr>
  </w:style>
  <w:style w:type="character" w:customStyle="1" w:styleId="CommentTextChar">
    <w:name w:val="Comment Text Char"/>
    <w:basedOn w:val="DefaultParagraphFont"/>
    <w:link w:val="CommentText"/>
    <w:uiPriority w:val="99"/>
    <w:rsid w:val="003F457B"/>
  </w:style>
  <w:style w:type="paragraph" w:styleId="CommentSubject">
    <w:name w:val="annotation subject"/>
    <w:basedOn w:val="CommentText"/>
    <w:next w:val="CommentText"/>
    <w:link w:val="CommentSubjectChar"/>
    <w:uiPriority w:val="99"/>
    <w:semiHidden/>
    <w:unhideWhenUsed/>
    <w:rsid w:val="003F457B"/>
    <w:rPr>
      <w:b/>
      <w:bCs/>
    </w:rPr>
  </w:style>
  <w:style w:type="character" w:customStyle="1" w:styleId="CommentSubjectChar">
    <w:name w:val="Comment Subject Char"/>
    <w:link w:val="CommentSubject"/>
    <w:uiPriority w:val="99"/>
    <w:semiHidden/>
    <w:rsid w:val="003F457B"/>
    <w:rPr>
      <w:b/>
      <w:bCs/>
    </w:rPr>
  </w:style>
  <w:style w:type="character" w:styleId="UnresolvedMention">
    <w:name w:val="Unresolved Mention"/>
    <w:uiPriority w:val="47"/>
    <w:rsid w:val="006749E6"/>
    <w:rPr>
      <w:color w:val="605E5C"/>
      <w:shd w:val="clear" w:color="auto" w:fill="E1DFDD"/>
    </w:rPr>
  </w:style>
  <w:style w:type="character" w:styleId="FollowedHyperlink">
    <w:name w:val="FollowedHyperlink"/>
    <w:uiPriority w:val="99"/>
    <w:semiHidden/>
    <w:unhideWhenUsed/>
    <w:rsid w:val="00921EDA"/>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952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givecatholic.org/story/USCCB-CCH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sccb.org/cch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28F5A-9F78-4846-A56B-B44F7A29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2198</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2555</CharactersWithSpaces>
  <SharedDoc>false</SharedDoc>
  <HLinks>
    <vt:vector size="6" baseType="variant">
      <vt:variant>
        <vt:i4>6029392</vt:i4>
      </vt:variant>
      <vt:variant>
        <vt:i4>0</vt:i4>
      </vt:variant>
      <vt:variant>
        <vt:i4>0</vt:i4>
      </vt:variant>
      <vt:variant>
        <vt:i4>5</vt:i4>
      </vt:variant>
      <vt:variant>
        <vt:lpwstr>http://www.usccb.org/cchd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RRoca</dc:creator>
  <cp:keywords/>
  <cp:lastModifiedBy>Colin O'Brien</cp:lastModifiedBy>
  <cp:revision>5</cp:revision>
  <cp:lastPrinted>2019-08-29T17:53:00Z</cp:lastPrinted>
  <dcterms:created xsi:type="dcterms:W3CDTF">2026-01-12T16:31:00Z</dcterms:created>
  <dcterms:modified xsi:type="dcterms:W3CDTF">2026-01-12T16:43:00Z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0x010100BEB98A11E28B9648ACC1A86DD18AA9A80100E61D85B8D3656C4D8C4B56808034A52A</vt:lpwstr>
  </property>
</Properties>
</file>