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458B3" w14:textId="77777777" w:rsidR="00772009" w:rsidRPr="00772009" w:rsidRDefault="00772009" w:rsidP="00772009">
      <w:pPr>
        <w:spacing w:after="0"/>
        <w:jc w:val="center"/>
        <w:rPr>
          <w:rFonts w:ascii="Baskerville" w:hAnsi="Baskerville" w:cs="Baskerville"/>
          <w:b/>
          <w:sz w:val="36"/>
          <w:szCs w:val="36"/>
          <w:lang w:val="es-ES"/>
        </w:rPr>
      </w:pPr>
      <w:r w:rsidRPr="00772009">
        <w:rPr>
          <w:rFonts w:ascii="Baskerville" w:hAnsi="Baskerville" w:cs="Baskerville"/>
          <w:b/>
          <w:sz w:val="36"/>
          <w:szCs w:val="36"/>
          <w:lang w:val="es-ES"/>
        </w:rPr>
        <w:t>Modelo de carta del obispo</w:t>
      </w:r>
    </w:p>
    <w:p w14:paraId="248B96B5" w14:textId="77777777" w:rsidR="00772009" w:rsidRDefault="00772009" w:rsidP="00772009">
      <w:pPr>
        <w:spacing w:after="0"/>
        <w:jc w:val="center"/>
        <w:rPr>
          <w:rFonts w:ascii="Baskerville" w:hAnsi="Baskerville" w:cs="Baskerville"/>
          <w:i/>
          <w:lang w:val="es-ES"/>
        </w:rPr>
      </w:pPr>
      <w:r w:rsidRPr="00772009">
        <w:rPr>
          <w:rFonts w:ascii="Baskerville" w:hAnsi="Baskerville" w:cs="Baskerville"/>
          <w:i/>
          <w:lang w:val="es-ES"/>
        </w:rPr>
        <w:t>Puede ser leída desde el púlpito o insertada en los boletines de la parroquia.</w:t>
      </w:r>
    </w:p>
    <w:p w14:paraId="6ED13BCD" w14:textId="77777777" w:rsidR="003F0B8B" w:rsidRPr="00772009" w:rsidRDefault="003F0B8B" w:rsidP="00772009">
      <w:pPr>
        <w:spacing w:after="0"/>
        <w:jc w:val="center"/>
        <w:rPr>
          <w:rFonts w:ascii="Baskerville" w:hAnsi="Baskerville" w:cs="Baskerville"/>
          <w:i/>
          <w:lang w:val="es-ES"/>
        </w:rPr>
      </w:pPr>
    </w:p>
    <w:p w14:paraId="7FDAA6C2" w14:textId="69718EB8" w:rsidR="00C075BE" w:rsidRPr="00192EB8" w:rsidRDefault="000C3BD0" w:rsidP="00192EB8">
      <w:pPr>
        <w:tabs>
          <w:tab w:val="left" w:pos="1300"/>
          <w:tab w:val="left" w:pos="1440"/>
          <w:tab w:val="left" w:pos="3120"/>
        </w:tabs>
        <w:spacing w:after="0"/>
        <w:rPr>
          <w:sz w:val="18"/>
          <w:szCs w:val="18"/>
          <w:lang w:val="es-ES"/>
        </w:rPr>
      </w:pPr>
      <w:r w:rsidRPr="00171264">
        <w:rPr>
          <w:sz w:val="18"/>
          <w:szCs w:val="18"/>
          <w:lang w:val="es-ES"/>
        </w:rPr>
        <w:tab/>
      </w:r>
      <w:r w:rsidRPr="00171264">
        <w:rPr>
          <w:sz w:val="18"/>
          <w:szCs w:val="18"/>
          <w:lang w:val="es-ES"/>
        </w:rPr>
        <w:tab/>
      </w:r>
      <w:r w:rsidRPr="00171264">
        <w:rPr>
          <w:sz w:val="18"/>
          <w:szCs w:val="18"/>
          <w:lang w:val="es-ES"/>
        </w:rPr>
        <w:tab/>
      </w:r>
    </w:p>
    <w:p w14:paraId="5EB153ED" w14:textId="479D7D3F" w:rsidR="00C075BE" w:rsidRPr="00AE1AAC" w:rsidRDefault="00C075BE" w:rsidP="00C075BE">
      <w:pPr>
        <w:contextualSpacing/>
        <w:rPr>
          <w:rFonts w:ascii="Times New Roman" w:hAnsi="Times New Roman"/>
          <w:lang w:val="es-US"/>
        </w:rPr>
      </w:pPr>
      <w:r w:rsidRPr="00AE1AAC">
        <w:rPr>
          <w:rFonts w:ascii="Times New Roman" w:hAnsi="Times New Roman"/>
          <w:lang w:val="es-US"/>
        </w:rPr>
        <w:t>Queridos hermanos y hermanas en Cristo,</w:t>
      </w:r>
    </w:p>
    <w:p w14:paraId="53ED87B5" w14:textId="77777777" w:rsidR="00C075BE" w:rsidRPr="00AE1AAC" w:rsidRDefault="00C075BE" w:rsidP="00C075BE">
      <w:pPr>
        <w:contextualSpacing/>
        <w:rPr>
          <w:rFonts w:ascii="Times New Roman" w:hAnsi="Times New Roman"/>
          <w:lang w:val="es-US"/>
        </w:rPr>
      </w:pPr>
    </w:p>
    <w:p w14:paraId="6B09C06D" w14:textId="77777777" w:rsidR="00192EB8" w:rsidRPr="00B73A07" w:rsidRDefault="00192EB8" w:rsidP="00192EB8">
      <w:pPr>
        <w:contextualSpacing/>
        <w:rPr>
          <w:rFonts w:ascii="Baskerville" w:hAnsi="Baskerville"/>
          <w:lang w:val="es-US"/>
        </w:rPr>
      </w:pPr>
      <w:r w:rsidRPr="00B73A07">
        <w:rPr>
          <w:rFonts w:ascii="Baskerville" w:hAnsi="Baskerville"/>
          <w:lang w:val="es-US"/>
        </w:rPr>
        <w:t>Una de las características de las di</w:t>
      </w:r>
      <w:r w:rsidRPr="00B73A07">
        <w:rPr>
          <w:rFonts w:ascii="Baskerville" w:hAnsi="Baskerville" w:cstheme="minorHAnsi"/>
          <w:lang w:val="es-US"/>
        </w:rPr>
        <w:t>ó</w:t>
      </w:r>
      <w:r w:rsidRPr="00B73A07">
        <w:rPr>
          <w:rFonts w:ascii="Baskerville" w:hAnsi="Baskerville"/>
          <w:lang w:val="es-US"/>
        </w:rPr>
        <w:t>cesis misioneras es que muchas de ellas tienen una pequeña población católica dispersa en un vasto territorio.  La Eparquía Melquita de Newton, que cuenta con unos 35,000 miembros, cubre todo Estados Unidos. Los católicos melquitas son miembros de una de las Iglesias Católicas Orientales que tienen sus propias tradiciones litúrgicas y culturales en plena comunión con el Santo Padre y con los católicos del Rito Latino. El alcance nacional de la eparquía significa que sus parroquias y sus oficinas administrativas se encuentran ubicadas en todo el país. Las comunicaciones a través de la Internet y la revista trimestral de la di</w:t>
      </w:r>
      <w:r w:rsidRPr="00B73A07">
        <w:rPr>
          <w:rFonts w:ascii="Baskerville" w:hAnsi="Baskerville" w:cstheme="minorHAnsi"/>
          <w:lang w:val="es-US"/>
        </w:rPr>
        <w:t>ó</w:t>
      </w:r>
      <w:r w:rsidRPr="00B73A07">
        <w:rPr>
          <w:rFonts w:ascii="Baskerville" w:hAnsi="Baskerville"/>
          <w:lang w:val="es-US"/>
        </w:rPr>
        <w:t xml:space="preserve">cesis son unos ministerios esenciales que mantienen a sus miembros en comunicación entre ellos mismos y con su obispo, a pesar del desafío que les representan las distancias geográficas.   </w:t>
      </w:r>
    </w:p>
    <w:p w14:paraId="7027FC52" w14:textId="77777777" w:rsidR="00192EB8" w:rsidRPr="00B73A07" w:rsidRDefault="00192EB8" w:rsidP="00192EB8">
      <w:pPr>
        <w:contextualSpacing/>
        <w:rPr>
          <w:rFonts w:ascii="Baskerville" w:hAnsi="Baskerville"/>
          <w:lang w:val="es-US"/>
        </w:rPr>
      </w:pPr>
    </w:p>
    <w:p w14:paraId="4907D731" w14:textId="77777777" w:rsidR="00192EB8" w:rsidRPr="00B73A07" w:rsidRDefault="00192EB8" w:rsidP="00192EB8">
      <w:pPr>
        <w:contextualSpacing/>
        <w:rPr>
          <w:rFonts w:ascii="Baskerville" w:hAnsi="Baskerville"/>
          <w:lang w:val="es-US"/>
        </w:rPr>
      </w:pPr>
      <w:r w:rsidRPr="00B73A07">
        <w:rPr>
          <w:rFonts w:ascii="Baskerville" w:hAnsi="Baskerville"/>
          <w:lang w:val="es-US"/>
        </w:rPr>
        <w:t>Con el generoso aporte de las Misiones Católicas, Sophia Press de la eparquía distribuye su revista trimestral a 12,000 miembros y publica también libros litúrgicos que los fieles necesitan para participar plenamente en la liturgia.  La Oficina de Comunicaciones de la eparquía mantiene también el sitio web de la eparquía y realiza el Llamado Anual del Obispo. Cuando ustedes contribuyen al Llamado de las Misiones Católicas, están dándoles un apoyo vital que les permite a los miembros de las di</w:t>
      </w:r>
      <w:r w:rsidRPr="00B73A07">
        <w:rPr>
          <w:rFonts w:ascii="Baskerville" w:hAnsi="Baskerville" w:cstheme="minorHAnsi"/>
          <w:lang w:val="es-US"/>
        </w:rPr>
        <w:t>ó</w:t>
      </w:r>
      <w:r w:rsidRPr="00B73A07">
        <w:rPr>
          <w:rFonts w:ascii="Baskerville" w:hAnsi="Baskerville"/>
          <w:lang w:val="es-US"/>
        </w:rPr>
        <w:t xml:space="preserve">cesis misioneras permanecer en contacto entre sí, incluso vivan en lugares alejados dentro del país. </w:t>
      </w:r>
    </w:p>
    <w:p w14:paraId="4CD740F3" w14:textId="77777777" w:rsidR="00192EB8" w:rsidRPr="00B73A07" w:rsidRDefault="00192EB8" w:rsidP="00192EB8">
      <w:pPr>
        <w:contextualSpacing/>
        <w:rPr>
          <w:rFonts w:ascii="Baskerville" w:hAnsi="Baskerville"/>
          <w:lang w:val="es-US"/>
        </w:rPr>
      </w:pPr>
    </w:p>
    <w:p w14:paraId="78E3956C" w14:textId="5102A59A" w:rsidR="00192EB8" w:rsidRPr="00B73A07" w:rsidRDefault="00192EB8" w:rsidP="00192EB8">
      <w:pPr>
        <w:contextualSpacing/>
        <w:rPr>
          <w:rFonts w:ascii="Baskerville" w:hAnsi="Baskerville"/>
          <w:lang w:val="es-US"/>
        </w:rPr>
      </w:pPr>
      <w:r w:rsidRPr="00B73A07">
        <w:rPr>
          <w:rFonts w:ascii="Baskerville" w:hAnsi="Baskerville"/>
          <w:lang w:val="es-US"/>
        </w:rPr>
        <w:t>El apoyo de ustedes a este llamado hace una diferencia en la vida de nuestros hermanos y hermanas aquí mismo en los Estados Unidos.</w:t>
      </w:r>
      <w:r w:rsidR="00E045A7">
        <w:rPr>
          <w:rFonts w:ascii="Baskerville" w:hAnsi="Baskerville"/>
          <w:lang w:val="es-US"/>
        </w:rPr>
        <w:t xml:space="preserve"> </w:t>
      </w:r>
      <w:r w:rsidR="00E045A7" w:rsidRPr="00E045A7">
        <w:rPr>
          <w:rFonts w:ascii="Baskerville" w:hAnsi="Baskerville"/>
          <w:lang w:val="es-US"/>
        </w:rPr>
        <w:t>Por favor, sé generoso en este llamado mediante el sobre de colecta para las ofrendas o usando la plataforma electrónica de tu parroquia para las ofrendas.</w:t>
      </w:r>
      <w:r w:rsidRPr="00B73A07">
        <w:rPr>
          <w:rFonts w:ascii="Baskerville" w:hAnsi="Baskerville"/>
          <w:lang w:val="es-US"/>
        </w:rPr>
        <w:t xml:space="preserve"> </w:t>
      </w:r>
      <w:r w:rsidR="00486D05" w:rsidRPr="00486D05">
        <w:rPr>
          <w:rFonts w:ascii="Baskerville" w:hAnsi="Baskerville"/>
          <w:lang w:val="es-US"/>
        </w:rPr>
        <w:t xml:space="preserve">#iGiveCatholicTogether </w:t>
      </w:r>
      <w:r w:rsidR="00D224E1">
        <w:rPr>
          <w:rFonts w:ascii="Baskerville" w:hAnsi="Baskerville"/>
        </w:rPr>
        <w:t>(</w:t>
      </w:r>
      <w:hyperlink r:id="rId7" w:history="1">
        <w:r w:rsidR="00D224E1" w:rsidRPr="00D77407">
          <w:rPr>
            <w:rStyle w:val="Hyperlink"/>
            <w:rFonts w:ascii="Baskerville" w:hAnsi="Baskerville"/>
          </w:rPr>
          <w:t>https://usccb.igivecatholictogether.org/organizations/usccb-catholic-home-missions</w:t>
        </w:r>
      </w:hyperlink>
      <w:r w:rsidR="00D224E1">
        <w:rPr>
          <w:rFonts w:ascii="Baskerville" w:hAnsi="Baskerville"/>
        </w:rPr>
        <w:t xml:space="preserve">) </w:t>
      </w:r>
      <w:r w:rsidR="00486D05" w:rsidRPr="00486D05">
        <w:rPr>
          <w:rFonts w:ascii="Baskerville" w:hAnsi="Baskerville"/>
          <w:lang w:val="es-US"/>
        </w:rPr>
        <w:t>también acepta fondos para la colecta.</w:t>
      </w:r>
      <w:r w:rsidR="00486D05">
        <w:rPr>
          <w:rFonts w:ascii="Baskerville" w:hAnsi="Baskerville"/>
          <w:lang w:val="es-US"/>
        </w:rPr>
        <w:t xml:space="preserve"> </w:t>
      </w:r>
      <w:r w:rsidRPr="00B73A07">
        <w:rPr>
          <w:rFonts w:ascii="Baskerville" w:hAnsi="Baskerville"/>
          <w:lang w:val="es-US"/>
        </w:rPr>
        <w:t xml:space="preserve">Para informarse más acerca del llamado y de aquellos a quienes </w:t>
      </w:r>
      <w:r w:rsidRPr="00B73A07">
        <w:rPr>
          <w:rFonts w:ascii="Baskerville" w:hAnsi="Baskerville" w:cstheme="minorHAnsi"/>
          <w:lang w:val="es-US"/>
        </w:rPr>
        <w:t>é</w:t>
      </w:r>
      <w:r w:rsidRPr="00B73A07">
        <w:rPr>
          <w:rFonts w:ascii="Baskerville" w:hAnsi="Baskerville"/>
          <w:lang w:val="es-US"/>
        </w:rPr>
        <w:t xml:space="preserve">ste beneficia, visiten </w:t>
      </w:r>
      <w:r w:rsidRPr="00B73A07">
        <w:rPr>
          <w:rFonts w:ascii="Baskerville" w:hAnsi="Baskerville"/>
          <w:i/>
          <w:lang w:val="es-US"/>
        </w:rPr>
        <w:t>www</w:t>
      </w:r>
      <w:r w:rsidRPr="00B73A07">
        <w:rPr>
          <w:rFonts w:ascii="Baskerville" w:hAnsi="Baskerville"/>
          <w:lang w:val="es-US"/>
        </w:rPr>
        <w:t>.</w:t>
      </w:r>
      <w:r w:rsidRPr="00B73A07">
        <w:rPr>
          <w:rFonts w:ascii="Baskerville" w:hAnsi="Baskerville"/>
          <w:i/>
          <w:lang w:val="es-US"/>
        </w:rPr>
        <w:t>usccb</w:t>
      </w:r>
      <w:r w:rsidRPr="00B73A07">
        <w:rPr>
          <w:rFonts w:ascii="Baskerville" w:hAnsi="Baskerville"/>
          <w:lang w:val="es-US"/>
        </w:rPr>
        <w:t>.</w:t>
      </w:r>
      <w:r w:rsidRPr="00B73A07">
        <w:rPr>
          <w:rFonts w:ascii="Baskerville" w:hAnsi="Baskerville"/>
          <w:i/>
          <w:lang w:val="es-US"/>
        </w:rPr>
        <w:t>org/home</w:t>
      </w:r>
      <w:r w:rsidRPr="00B73A07">
        <w:rPr>
          <w:rFonts w:ascii="Baskerville" w:hAnsi="Baskerville"/>
          <w:i/>
          <w:noProof/>
          <w:lang w:val="es-US"/>
        </w:rPr>
        <w:t>-missions</w:t>
      </w:r>
      <w:r w:rsidRPr="00B73A07">
        <w:rPr>
          <w:rFonts w:ascii="Baskerville" w:hAnsi="Baskerville"/>
          <w:lang w:val="es-US"/>
        </w:rPr>
        <w:t>.</w:t>
      </w:r>
    </w:p>
    <w:p w14:paraId="4DE846B2" w14:textId="77777777" w:rsidR="00192EB8" w:rsidRPr="00B73A07" w:rsidRDefault="00192EB8" w:rsidP="00192EB8">
      <w:pPr>
        <w:spacing w:line="240" w:lineRule="auto"/>
        <w:contextualSpacing/>
        <w:rPr>
          <w:rFonts w:ascii="Baskerville" w:hAnsi="Baskerville"/>
          <w:lang w:val="es-US"/>
        </w:rPr>
      </w:pPr>
    </w:p>
    <w:p w14:paraId="62ECFB3F" w14:textId="77777777" w:rsidR="00192EB8" w:rsidRPr="00B73A07" w:rsidRDefault="00192EB8" w:rsidP="00192EB8">
      <w:pPr>
        <w:spacing w:line="240" w:lineRule="auto"/>
        <w:contextualSpacing/>
        <w:rPr>
          <w:rFonts w:ascii="Baskerville" w:hAnsi="Baskerville"/>
          <w:lang w:val="es-US"/>
        </w:rPr>
      </w:pPr>
      <w:r w:rsidRPr="00B73A07">
        <w:rPr>
          <w:rFonts w:ascii="Baskerville" w:hAnsi="Baskerville"/>
          <w:lang w:val="es-US"/>
        </w:rPr>
        <w:t>Muchas gracias por fortalecer la Iglesia aquí.</w:t>
      </w:r>
    </w:p>
    <w:p w14:paraId="386F7EE6" w14:textId="77777777" w:rsidR="00192EB8" w:rsidRPr="00B73A07" w:rsidRDefault="00192EB8" w:rsidP="00192EB8">
      <w:pPr>
        <w:spacing w:line="240" w:lineRule="auto"/>
        <w:contextualSpacing/>
        <w:rPr>
          <w:rFonts w:ascii="Baskerville" w:hAnsi="Baskerville"/>
          <w:lang w:val="es-US"/>
        </w:rPr>
      </w:pPr>
    </w:p>
    <w:p w14:paraId="2863FD52" w14:textId="77777777" w:rsidR="00192EB8" w:rsidRPr="00B73A07" w:rsidRDefault="00192EB8" w:rsidP="00192EB8">
      <w:pPr>
        <w:spacing w:line="240" w:lineRule="auto"/>
        <w:contextualSpacing/>
        <w:rPr>
          <w:rFonts w:ascii="Baskerville" w:hAnsi="Baskerville"/>
          <w:lang w:val="es-US"/>
        </w:rPr>
      </w:pPr>
      <w:r w:rsidRPr="00B73A07">
        <w:rPr>
          <w:rFonts w:ascii="Baskerville" w:hAnsi="Baskerville"/>
          <w:lang w:val="es-US"/>
        </w:rPr>
        <w:t>Sinceramente suyo en Cristo,</w:t>
      </w:r>
    </w:p>
    <w:p w14:paraId="77538A39" w14:textId="77777777" w:rsidR="00192EB8" w:rsidRPr="00B73A07" w:rsidRDefault="00192EB8" w:rsidP="00192EB8">
      <w:pPr>
        <w:rPr>
          <w:rFonts w:ascii="Baskerville" w:hAnsi="Baskerville"/>
          <w:i/>
          <w:lang w:val="es-US"/>
        </w:rPr>
      </w:pPr>
    </w:p>
    <w:p w14:paraId="5AEA9202" w14:textId="77777777" w:rsidR="00192EB8" w:rsidRPr="00B73A07" w:rsidRDefault="00192EB8" w:rsidP="00192EB8">
      <w:pPr>
        <w:rPr>
          <w:rFonts w:ascii="Baskerville" w:hAnsi="Baskerville"/>
          <w:i/>
          <w:lang w:val="es-US"/>
        </w:rPr>
      </w:pPr>
    </w:p>
    <w:p w14:paraId="79D53663" w14:textId="73F046BE" w:rsidR="003D51E1" w:rsidRPr="00EB1096" w:rsidRDefault="00192EB8" w:rsidP="00192EB8">
      <w:pPr>
        <w:contextualSpacing/>
        <w:rPr>
          <w:rFonts w:ascii="Baskerville" w:hAnsi="Baskerville" w:cs="Baskerville"/>
          <w:sz w:val="24"/>
          <w:szCs w:val="24"/>
          <w:lang w:val="es-ES"/>
        </w:rPr>
      </w:pPr>
      <w:r w:rsidRPr="00B73A07">
        <w:rPr>
          <w:rFonts w:ascii="Baskerville" w:hAnsi="Baskerville"/>
          <w:i/>
          <w:lang w:val="es-US"/>
        </w:rPr>
        <w:t>(Nombre, titulo y firma del obispo)</w:t>
      </w:r>
    </w:p>
    <w:sectPr w:rsidR="003D51E1" w:rsidRPr="00EB1096" w:rsidSect="00171264">
      <w:headerReference w:type="default" r:id="rId8"/>
      <w:footerReference w:type="default" r:id="rId9"/>
      <w:pgSz w:w="12240" w:h="15840"/>
      <w:pgMar w:top="720" w:right="1512" w:bottom="1440" w:left="151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9F516" w14:textId="77777777" w:rsidR="00345FA9" w:rsidRDefault="00345FA9" w:rsidP="00BC6917">
      <w:pPr>
        <w:spacing w:after="0" w:line="240" w:lineRule="auto"/>
      </w:pPr>
      <w:r>
        <w:separator/>
      </w:r>
    </w:p>
  </w:endnote>
  <w:endnote w:type="continuationSeparator" w:id="0">
    <w:p w14:paraId="3935CE78" w14:textId="77777777" w:rsidR="00345FA9" w:rsidRDefault="00345FA9" w:rsidP="00BC6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Baskerville">
    <w:altName w:val="Baskerville Old Face"/>
    <w:charset w:val="00"/>
    <w:family w:val="roman"/>
    <w:pitch w:val="variable"/>
    <w:sig w:usb0="80000067" w:usb1="02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B8FCD" w14:textId="1E0A81CF" w:rsidR="00623078" w:rsidRDefault="009527C6">
    <w:pPr>
      <w:pStyle w:val="Footer"/>
    </w:pPr>
    <w:r>
      <w:rPr>
        <w:noProof/>
      </w:rPr>
      <w:drawing>
        <wp:inline distT="0" distB="0" distL="0" distR="0" wp14:anchorId="14229647" wp14:editId="73EFD6E3">
          <wp:extent cx="6126480" cy="10833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ma_footer_spbw.jpg"/>
                  <pic:cNvPicPr/>
                </pic:nvPicPr>
                <pic:blipFill>
                  <a:blip r:embed="rId1">
                    <a:extLst>
                      <a:ext uri="{28A0092B-C50C-407E-A947-70E740481C1C}">
                        <a14:useLocalDpi xmlns:a14="http://schemas.microsoft.com/office/drawing/2010/main" val="0"/>
                      </a:ext>
                    </a:extLst>
                  </a:blip>
                  <a:stretch>
                    <a:fillRect/>
                  </a:stretch>
                </pic:blipFill>
                <pic:spPr>
                  <a:xfrm>
                    <a:off x="0" y="0"/>
                    <a:ext cx="6126480" cy="10833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0CD55" w14:textId="77777777" w:rsidR="00345FA9" w:rsidRDefault="00345FA9" w:rsidP="00BC6917">
      <w:pPr>
        <w:spacing w:after="0" w:line="240" w:lineRule="auto"/>
      </w:pPr>
      <w:r>
        <w:separator/>
      </w:r>
    </w:p>
  </w:footnote>
  <w:footnote w:type="continuationSeparator" w:id="0">
    <w:p w14:paraId="1D83CF2F" w14:textId="77777777" w:rsidR="00345FA9" w:rsidRDefault="00345FA9" w:rsidP="00BC6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87EB" w14:textId="5AF0B132" w:rsidR="00623078" w:rsidRDefault="00EB1096" w:rsidP="00EB1096">
    <w:pPr>
      <w:pStyle w:val="Header"/>
      <w:tabs>
        <w:tab w:val="clear" w:pos="8640"/>
        <w:tab w:val="left" w:pos="8440"/>
      </w:tabs>
      <w:jc w:val="center"/>
    </w:pPr>
    <w:r w:rsidRPr="00EB1096">
      <w:rPr>
        <w:noProof/>
      </w:rPr>
      <w:drawing>
        <wp:inline distT="0" distB="0" distL="0" distR="0" wp14:anchorId="0377FDF8" wp14:editId="6A6401CD">
          <wp:extent cx="4667415" cy="15558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675890" cy="15586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917"/>
    <w:rsid w:val="00082A1C"/>
    <w:rsid w:val="000A0C57"/>
    <w:rsid w:val="000C3BD0"/>
    <w:rsid w:val="000F665B"/>
    <w:rsid w:val="00136B0C"/>
    <w:rsid w:val="00171264"/>
    <w:rsid w:val="00192EB8"/>
    <w:rsid w:val="00193B1A"/>
    <w:rsid w:val="00214FD0"/>
    <w:rsid w:val="00257871"/>
    <w:rsid w:val="00317D2B"/>
    <w:rsid w:val="00345FA9"/>
    <w:rsid w:val="003D51E1"/>
    <w:rsid w:val="003E4E56"/>
    <w:rsid w:val="003E7D87"/>
    <w:rsid w:val="003F0B8B"/>
    <w:rsid w:val="004323C0"/>
    <w:rsid w:val="00486D05"/>
    <w:rsid w:val="004A7472"/>
    <w:rsid w:val="00532B09"/>
    <w:rsid w:val="005B3238"/>
    <w:rsid w:val="0061272C"/>
    <w:rsid w:val="00613928"/>
    <w:rsid w:val="00623078"/>
    <w:rsid w:val="006244F4"/>
    <w:rsid w:val="006B6B65"/>
    <w:rsid w:val="006C0A58"/>
    <w:rsid w:val="00772009"/>
    <w:rsid w:val="007C247E"/>
    <w:rsid w:val="008053E6"/>
    <w:rsid w:val="00837E9B"/>
    <w:rsid w:val="009409D7"/>
    <w:rsid w:val="0095195E"/>
    <w:rsid w:val="009527C6"/>
    <w:rsid w:val="0098354A"/>
    <w:rsid w:val="0099307F"/>
    <w:rsid w:val="009E5FCE"/>
    <w:rsid w:val="00A22D5E"/>
    <w:rsid w:val="00A31384"/>
    <w:rsid w:val="00AF4F56"/>
    <w:rsid w:val="00AF72A7"/>
    <w:rsid w:val="00B21628"/>
    <w:rsid w:val="00B46396"/>
    <w:rsid w:val="00BB4844"/>
    <w:rsid w:val="00BC6917"/>
    <w:rsid w:val="00BD4599"/>
    <w:rsid w:val="00C075BE"/>
    <w:rsid w:val="00C078DA"/>
    <w:rsid w:val="00C359DF"/>
    <w:rsid w:val="00C73F35"/>
    <w:rsid w:val="00CB371C"/>
    <w:rsid w:val="00D224E1"/>
    <w:rsid w:val="00D57EB0"/>
    <w:rsid w:val="00DF09E3"/>
    <w:rsid w:val="00E045A7"/>
    <w:rsid w:val="00EA302F"/>
    <w:rsid w:val="00EA7D9E"/>
    <w:rsid w:val="00EB1096"/>
    <w:rsid w:val="00EE7EE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EDC52B"/>
  <w15:docId w15:val="{EB088301-933B-BF4A-ACA2-A09641E5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917"/>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917"/>
    <w:pPr>
      <w:tabs>
        <w:tab w:val="center" w:pos="4320"/>
        <w:tab w:val="right" w:pos="8640"/>
      </w:tabs>
      <w:spacing w:after="0" w:line="240" w:lineRule="auto"/>
    </w:pPr>
  </w:style>
  <w:style w:type="character" w:customStyle="1" w:styleId="HeaderChar">
    <w:name w:val="Header Char"/>
    <w:basedOn w:val="DefaultParagraphFont"/>
    <w:link w:val="Header"/>
    <w:uiPriority w:val="99"/>
    <w:rsid w:val="00BC6917"/>
    <w:rPr>
      <w:rFonts w:ascii="Calibri" w:eastAsia="Calibri" w:hAnsi="Calibri" w:cs="Times New Roman"/>
      <w:sz w:val="22"/>
      <w:szCs w:val="22"/>
      <w:lang w:bidi="ar-SA"/>
    </w:rPr>
  </w:style>
  <w:style w:type="paragraph" w:styleId="Footer">
    <w:name w:val="footer"/>
    <w:basedOn w:val="Normal"/>
    <w:link w:val="FooterChar"/>
    <w:uiPriority w:val="99"/>
    <w:unhideWhenUsed/>
    <w:rsid w:val="00BC6917"/>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6917"/>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BC691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C6917"/>
    <w:rPr>
      <w:rFonts w:ascii="Lucida Grande" w:eastAsia="Calibri" w:hAnsi="Lucida Grande" w:cs="Times New Roman"/>
      <w:sz w:val="18"/>
      <w:szCs w:val="18"/>
      <w:lang w:bidi="ar-SA"/>
    </w:rPr>
  </w:style>
  <w:style w:type="character" w:styleId="Hyperlink">
    <w:name w:val="Hyperlink"/>
    <w:rsid w:val="00B46396"/>
    <w:rPr>
      <w:color w:val="0000FF"/>
      <w:u w:val="single"/>
    </w:rPr>
  </w:style>
  <w:style w:type="character" w:customStyle="1" w:styleId="body1">
    <w:name w:val="body1"/>
    <w:rsid w:val="00B46396"/>
    <w:rPr>
      <w:rFonts w:ascii="Trebuchet MS" w:hAnsi="Trebuchet MS" w:hint="default"/>
      <w:b w:val="0"/>
      <w:bCs w:val="0"/>
      <w:sz w:val="20"/>
      <w:szCs w:val="20"/>
    </w:rPr>
  </w:style>
  <w:style w:type="character" w:customStyle="1" w:styleId="tlid-translation">
    <w:name w:val="tlid-translation"/>
    <w:basedOn w:val="DefaultParagraphFont"/>
    <w:rsid w:val="00C075BE"/>
  </w:style>
  <w:style w:type="character" w:styleId="CommentReference">
    <w:name w:val="annotation reference"/>
    <w:basedOn w:val="DefaultParagraphFont"/>
    <w:uiPriority w:val="99"/>
    <w:semiHidden/>
    <w:unhideWhenUsed/>
    <w:rsid w:val="00C078DA"/>
    <w:rPr>
      <w:sz w:val="16"/>
      <w:szCs w:val="16"/>
    </w:rPr>
  </w:style>
  <w:style w:type="paragraph" w:styleId="CommentText">
    <w:name w:val="annotation text"/>
    <w:basedOn w:val="Normal"/>
    <w:link w:val="CommentTextChar"/>
    <w:uiPriority w:val="99"/>
    <w:semiHidden/>
    <w:unhideWhenUsed/>
    <w:rsid w:val="00C078DA"/>
    <w:pPr>
      <w:spacing w:line="240" w:lineRule="auto"/>
    </w:pPr>
    <w:rPr>
      <w:sz w:val="20"/>
      <w:szCs w:val="20"/>
    </w:rPr>
  </w:style>
  <w:style w:type="character" w:customStyle="1" w:styleId="CommentTextChar">
    <w:name w:val="Comment Text Char"/>
    <w:basedOn w:val="DefaultParagraphFont"/>
    <w:link w:val="CommentText"/>
    <w:uiPriority w:val="99"/>
    <w:semiHidden/>
    <w:rsid w:val="00C078DA"/>
    <w:rPr>
      <w:rFonts w:ascii="Calibri" w:eastAsia="Calibri" w:hAnsi="Calibri" w:cs="Times New Roman"/>
      <w:lang w:bidi="ar-SA"/>
    </w:rPr>
  </w:style>
  <w:style w:type="paragraph" w:styleId="CommentSubject">
    <w:name w:val="annotation subject"/>
    <w:basedOn w:val="CommentText"/>
    <w:next w:val="CommentText"/>
    <w:link w:val="CommentSubjectChar"/>
    <w:uiPriority w:val="99"/>
    <w:semiHidden/>
    <w:unhideWhenUsed/>
    <w:rsid w:val="00C078DA"/>
    <w:rPr>
      <w:b/>
      <w:bCs/>
    </w:rPr>
  </w:style>
  <w:style w:type="character" w:customStyle="1" w:styleId="CommentSubjectChar">
    <w:name w:val="Comment Subject Char"/>
    <w:basedOn w:val="CommentTextChar"/>
    <w:link w:val="CommentSubject"/>
    <w:uiPriority w:val="99"/>
    <w:semiHidden/>
    <w:rsid w:val="00C078DA"/>
    <w:rPr>
      <w:rFonts w:ascii="Calibri" w:eastAsia="Calibri" w:hAnsi="Calibri" w:cs="Times New Roman"/>
      <w:b/>
      <w:bCs/>
      <w:lang w:bidi="ar-SA"/>
    </w:rPr>
  </w:style>
  <w:style w:type="paragraph" w:styleId="Revision">
    <w:name w:val="Revision"/>
    <w:hidden/>
    <w:uiPriority w:val="99"/>
    <w:semiHidden/>
    <w:rsid w:val="00C078DA"/>
    <w:rPr>
      <w:rFonts w:ascii="Calibri" w:eastAsia="Calibri" w:hAnsi="Calibri" w:cs="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ccb.igivecatholictogether.org/organizations/usccb-catholic-home-mission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70365-15A0-5A48-ABF8-8ECAEBFB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USCCB</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Colin O'Brien</cp:lastModifiedBy>
  <cp:revision>3</cp:revision>
  <cp:lastPrinted>2019-08-12T12:43:00Z</cp:lastPrinted>
  <dcterms:created xsi:type="dcterms:W3CDTF">2021-12-21T17:43:00Z</dcterms:created>
  <dcterms:modified xsi:type="dcterms:W3CDTF">2021-12-21T17:44:00Z</dcterms:modified>
</cp:coreProperties>
</file>