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66789" w14:textId="00C7AA41" w:rsidR="00A56160" w:rsidRPr="00A56160" w:rsidRDefault="00A56160" w:rsidP="00816DAF">
      <w:pPr>
        <w:spacing w:after="1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A5616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Opción</w:t>
      </w:r>
      <w:proofErr w:type="spellEnd"/>
      <w:r w:rsidRPr="00A5616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1</w:t>
      </w:r>
    </w:p>
    <w:p w14:paraId="0B90C628" w14:textId="6AFDB493" w:rsidR="00816DAF" w:rsidRPr="00816DAF" w:rsidRDefault="00816DAF" w:rsidP="00816DAF">
      <w:pPr>
        <w:rPr>
          <w:rFonts w:ascii="Times New Roman" w:hAnsi="Times New Roman" w:cs="Times New Roman"/>
          <w:sz w:val="22"/>
          <w:szCs w:val="22"/>
        </w:rPr>
      </w:pPr>
      <w:hyperlink r:id="rId4" w:history="1">
        <w:r w:rsidRPr="004F6652">
          <w:rPr>
            <w:rStyle w:val="Hyperlink"/>
            <w:rFonts w:ascii="Times New Roman" w:hAnsi="Times New Roman" w:cs="Times New Roman"/>
            <w:sz w:val="22"/>
            <w:szCs w:val="22"/>
          </w:rPr>
          <w:t>Gráfico</w:t>
        </w:r>
      </w:hyperlink>
      <w:r w:rsidRPr="004F6652">
        <w:rPr>
          <w:rFonts w:ascii="Times New Roman" w:hAnsi="Times New Roman" w:cs="Times New Roman"/>
          <w:sz w:val="22"/>
          <w:szCs w:val="22"/>
        </w:rPr>
        <w:t xml:space="preserve"> con </w:t>
      </w:r>
      <w:proofErr w:type="spellStart"/>
      <w:r w:rsidRPr="004F6652">
        <w:rPr>
          <w:rFonts w:ascii="Times New Roman" w:hAnsi="Times New Roman" w:cs="Times New Roman"/>
          <w:sz w:val="22"/>
          <w:szCs w:val="22"/>
        </w:rPr>
        <w:t>hipervínculo</w:t>
      </w:r>
      <w:proofErr w:type="spellEnd"/>
      <w:r w:rsidRPr="004F6652">
        <w:rPr>
          <w:rFonts w:ascii="Times New Roman" w:hAnsi="Times New Roman" w:cs="Times New Roman"/>
          <w:sz w:val="22"/>
          <w:szCs w:val="22"/>
        </w:rPr>
        <w:t xml:space="preserve"> a</w:t>
      </w:r>
      <w:r w:rsidRPr="00816DAF">
        <w:rPr>
          <w:rFonts w:ascii="Times New Roman" w:hAnsi="Times New Roman" w:cs="Times New Roman"/>
          <w:sz w:val="22"/>
          <w:szCs w:val="22"/>
        </w:rPr>
        <w:t xml:space="preserve"> </w:t>
      </w:r>
      <w:hyperlink r:id="rId5" w:history="1">
        <w:r w:rsidRPr="00816DAF">
          <w:rPr>
            <w:rStyle w:val="Hyperlink"/>
            <w:rFonts w:ascii="Times New Roman" w:hAnsi="Times New Roman" w:cs="Times New Roman"/>
            <w:sz w:val="22"/>
            <w:szCs w:val="22"/>
          </w:rPr>
          <w:t>https://www.votervoice.net/USCCB/Campaigns/83763/Respond</w:t>
        </w:r>
      </w:hyperlink>
      <w:r w:rsidRPr="00816DAF">
        <w:rPr>
          <w:rFonts w:ascii="Times New Roman" w:hAnsi="Times New Roman" w:cs="Times New Roman"/>
          <w:sz w:val="22"/>
          <w:szCs w:val="22"/>
        </w:rPr>
        <w:t>.</w:t>
      </w:r>
      <w:r w:rsidRPr="004F6652">
        <w:rPr>
          <w:rFonts w:ascii="Times New Roman" w:hAnsi="Times New Roman" w:cs="Times New Roman"/>
          <w:sz w:val="22"/>
          <w:szCs w:val="22"/>
        </w:rPr>
        <w:t> </w:t>
      </w:r>
    </w:p>
    <w:p w14:paraId="6C2A6127" w14:textId="4C0EAB65" w:rsidR="00A56160" w:rsidRPr="00A56160" w:rsidRDefault="00A56160" w:rsidP="00A56160">
      <w:pPr>
        <w:rPr>
          <w:rFonts w:ascii="Times New Roman" w:eastAsia="Times New Roman" w:hAnsi="Times New Roman" w:cs="Times New Roman"/>
          <w:color w:val="000000"/>
        </w:rPr>
      </w:pPr>
    </w:p>
    <w:p w14:paraId="3DDBE454" w14:textId="77777777" w:rsidR="00060B63" w:rsidRDefault="00A56160" w:rsidP="00A56160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A5616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 </w:t>
      </w:r>
      <w:r w:rsidR="00663B2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278CC06A" wp14:editId="52339A77">
            <wp:extent cx="1673135" cy="1673135"/>
            <wp:effectExtent l="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135" cy="167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AECC5" w14:textId="3C378D98" w:rsidR="00A56160" w:rsidRPr="007B2BC5" w:rsidRDefault="00A56160" w:rsidP="00107D0F">
      <w:pPr>
        <w:rPr>
          <w:rFonts w:ascii="Times New Roman" w:eastAsia="Times New Roman" w:hAnsi="Times New Roman" w:cs="Times New Roman"/>
          <w:color w:val="000000"/>
          <w:lang w:val="es-ES_tradnl"/>
        </w:rPr>
      </w:pPr>
      <w:r w:rsidRPr="007B2BC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es-ES_tradnl"/>
        </w:rPr>
        <w:t> </w:t>
      </w:r>
      <w:r w:rsidRPr="007B2BC5">
        <w:rPr>
          <w:rFonts w:ascii="Times New Roman" w:eastAsia="Times New Roman" w:hAnsi="Times New Roman" w:cs="Times New Roman"/>
          <w:color w:val="000000"/>
          <w:sz w:val="23"/>
          <w:szCs w:val="23"/>
          <w:lang w:val="es-ES_tradnl"/>
        </w:rPr>
        <w:t> </w:t>
      </w:r>
    </w:p>
    <w:p w14:paraId="11933157" w14:textId="3BDFE2AD" w:rsidR="00A56160" w:rsidRPr="00A56160" w:rsidRDefault="00A56160" w:rsidP="0085368C">
      <w:pPr>
        <w:spacing w:after="1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A5616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Opción</w:t>
      </w:r>
      <w:proofErr w:type="spellEnd"/>
      <w:r w:rsidRPr="00A5616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107D0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2</w:t>
      </w:r>
      <w:r w:rsidRPr="00A5616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5616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(con o sin </w:t>
      </w:r>
      <w:proofErr w:type="spellStart"/>
      <w:r w:rsidRPr="00A5616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gráficos</w:t>
      </w:r>
      <w:proofErr w:type="spellEnd"/>
      <w:r w:rsidRPr="00A5616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)</w:t>
      </w:r>
    </w:p>
    <w:p w14:paraId="56D89026" w14:textId="1E195DE2" w:rsidR="00A56160" w:rsidRPr="00A56160" w:rsidRDefault="00F50A30" w:rsidP="0085368C">
      <w:pPr>
        <w:rPr>
          <w:rFonts w:ascii="Times New Roman" w:eastAsia="Times New Roman" w:hAnsi="Times New Roman" w:cs="Times New Roman"/>
          <w:color w:val="000000"/>
        </w:rPr>
      </w:pPr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Las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>mujeres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>bajos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>ingresos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APOYAN la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>Enmienda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Hyde y un 55 % de las personas de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>bajos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>ingresos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>dicen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que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>apoyan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>específicamente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la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>Enmienda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Hyde.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>Díganle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al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>Congreso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que </w:t>
      </w:r>
      <w:proofErr w:type="gramStart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>no</w:t>
      </w:r>
      <w:proofErr w:type="gramEnd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la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>elimine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  <w:r w:rsidR="00A56160" w:rsidRPr="00A561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hyperlink r:id="rId7" w:history="1">
        <w:r w:rsidR="00A56160" w:rsidRPr="00A56160">
          <w:rPr>
            <w:rFonts w:ascii="Times New Roman" w:eastAsia="Times New Roman" w:hAnsi="Times New Roman" w:cs="Times New Roman"/>
            <w:color w:val="954F72"/>
            <w:sz w:val="22"/>
            <w:szCs w:val="22"/>
            <w:u w:val="single"/>
          </w:rPr>
          <w:t>https://bit.ly/no-taxpayer-abortion-action</w:t>
        </w:r>
      </w:hyperlink>
      <w:r w:rsidR="00A56160"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D1EEED3" w14:textId="5899BF46" w:rsidR="00A56160" w:rsidRPr="00A56160" w:rsidRDefault="00A56160" w:rsidP="0085368C">
      <w:pPr>
        <w:spacing w:after="120"/>
        <w:rPr>
          <w:rFonts w:ascii="Times New Roman" w:eastAsia="Times New Roman" w:hAnsi="Times New Roman" w:cs="Times New Roman"/>
          <w:color w:val="000000"/>
        </w:rPr>
      </w:pPr>
    </w:p>
    <w:p w14:paraId="0ABCB670" w14:textId="2568C46C" w:rsidR="00A56160" w:rsidRPr="00A56160" w:rsidRDefault="00A56160" w:rsidP="0085368C">
      <w:pPr>
        <w:spacing w:after="1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A5616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Opción</w:t>
      </w:r>
      <w:proofErr w:type="spellEnd"/>
      <w:r w:rsidRPr="00A5616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107D0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3</w:t>
      </w:r>
      <w:r w:rsidRPr="00A5616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5616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(con o sin </w:t>
      </w:r>
      <w:proofErr w:type="spellStart"/>
      <w:r w:rsidRPr="00A5616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gráficos</w:t>
      </w:r>
      <w:proofErr w:type="spellEnd"/>
      <w:r w:rsidRPr="00A5616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)</w:t>
      </w:r>
    </w:p>
    <w:p w14:paraId="04AFA1BC" w14:textId="77777777" w:rsidR="00A56160" w:rsidRPr="00A56160" w:rsidRDefault="00A56160" w:rsidP="0085368C">
      <w:pPr>
        <w:spacing w:after="1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Algunos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miembros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poderosos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del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Congreso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quieren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que el dinero de los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contribuyentes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financie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los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abortos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mujeres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pobres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. </w:t>
      </w:r>
    </w:p>
    <w:p w14:paraId="01A360D0" w14:textId="0087D2EF" w:rsidR="00A56160" w:rsidRPr="00A56160" w:rsidRDefault="00A56160" w:rsidP="0085368C">
      <w:pPr>
        <w:spacing w:after="1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Ofrecerle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una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mujer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aborto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financiado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por el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gobierno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pero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no los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recursos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que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necesita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para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cuidar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su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hijo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no es “libre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elección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”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sino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coerción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. </w:t>
      </w:r>
    </w:p>
    <w:p w14:paraId="026D0943" w14:textId="237CED8F" w:rsidR="00A56160" w:rsidRPr="00A56160" w:rsidRDefault="00A56160" w:rsidP="0085368C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Se le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daría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mejor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uso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al dinero del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gobierno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si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utiliza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para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apoyar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mujeres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con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embarazos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no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deseados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y a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madres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primerizas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en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dificultades</w:t>
      </w:r>
      <w:proofErr w:type="spellEnd"/>
      <w:r w:rsidR="00F50A30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que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pagar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para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ponerle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fin a la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vida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 sus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hijos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. </w:t>
      </w:r>
    </w:p>
    <w:p w14:paraId="2DE85FF4" w14:textId="484CC130" w:rsidR="0085368C" w:rsidRDefault="00A56160" w:rsidP="0085368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Dígale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al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Congreso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que salve la </w:t>
      </w:r>
      <w:proofErr w:type="spellStart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Enmienda</w:t>
      </w:r>
      <w:proofErr w:type="spellEnd"/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Hyde: </w:t>
      </w:r>
      <w:hyperlink r:id="rId8" w:history="1">
        <w:r w:rsidRPr="00A56160">
          <w:rPr>
            <w:rFonts w:ascii="Times New Roman" w:eastAsia="Times New Roman" w:hAnsi="Times New Roman" w:cs="Times New Roman"/>
            <w:color w:val="954F72"/>
            <w:sz w:val="22"/>
            <w:szCs w:val="22"/>
            <w:u w:val="single"/>
          </w:rPr>
          <w:t>https://bit.ly/no-taxpayer-abortion-action</w:t>
        </w:r>
      </w:hyperlink>
      <w:r w:rsidRPr="00A56160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39C273A" w14:textId="77777777" w:rsidR="0085368C" w:rsidRPr="00A56160" w:rsidRDefault="0085368C" w:rsidP="0085368C">
      <w:pPr>
        <w:rPr>
          <w:rFonts w:ascii="Times New Roman" w:eastAsia="Times New Roman" w:hAnsi="Times New Roman" w:cs="Times New Roman"/>
          <w:color w:val="000000"/>
        </w:rPr>
      </w:pPr>
    </w:p>
    <w:p w14:paraId="0C92874B" w14:textId="24DEAE11" w:rsidR="00A56160" w:rsidRDefault="00A56160" w:rsidP="0085368C">
      <w:pPr>
        <w:spacing w:after="1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A5616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Gráficos</w:t>
      </w:r>
      <w:proofErr w:type="spellEnd"/>
      <w:r w:rsidRPr="00DA1FF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:</w:t>
      </w:r>
      <w:r w:rsidR="006D59DF" w:rsidRPr="00DA1FFB">
        <w:rPr>
          <w:rFonts w:ascii="Times New Roman" w:hAnsi="Times New Roman" w:cs="Times New Roman"/>
          <w:color w:val="000000" w:themeColor="text1"/>
        </w:rPr>
        <w:t xml:space="preserve"> </w:t>
      </w:r>
      <w:hyperlink r:id="rId9" w:history="1">
        <w:r w:rsidR="00DA1FFB" w:rsidRPr="000B5279">
          <w:rPr>
            <w:rStyle w:val="Hyperlink"/>
            <w:rFonts w:ascii="Times New Roman" w:hAnsi="Times New Roman" w:cs="Times New Roman"/>
          </w:rPr>
          <w:t>https://www.usccb.org/resour</w:t>
        </w:r>
        <w:r w:rsidR="00DA1FFB" w:rsidRPr="000B5279">
          <w:rPr>
            <w:rStyle w:val="Hyperlink"/>
            <w:rFonts w:ascii="Times New Roman" w:hAnsi="Times New Roman" w:cs="Times New Roman"/>
          </w:rPr>
          <w:t>c</w:t>
        </w:r>
        <w:r w:rsidR="00DA1FFB" w:rsidRPr="000B5279">
          <w:rPr>
            <w:rStyle w:val="Hyperlink"/>
            <w:rFonts w:ascii="Times New Roman" w:hAnsi="Times New Roman" w:cs="Times New Roman"/>
          </w:rPr>
          <w:t>es/graphics-no-taxpayer-abortion</w:t>
        </w:r>
      </w:hyperlink>
      <w:r w:rsidR="00DA1FFB">
        <w:rPr>
          <w:rFonts w:ascii="Times New Roman" w:hAnsi="Times New Roman" w:cs="Times New Roman"/>
          <w:color w:val="000000" w:themeColor="text1"/>
        </w:rPr>
        <w:t xml:space="preserve"> </w:t>
      </w:r>
    </w:p>
    <w:p w14:paraId="08B9B020" w14:textId="77777777" w:rsidR="00A56160" w:rsidRPr="00DD0209" w:rsidRDefault="00A56160" w:rsidP="00A5616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6A667FB" wp14:editId="46C2D170">
            <wp:extent cx="1780189" cy="17801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189" cy="178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8CCAEAD" wp14:editId="40CCCCEF">
            <wp:extent cx="1777133" cy="1777133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133" cy="177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F788CDF" wp14:editId="7020619D">
            <wp:extent cx="1772444" cy="1772444"/>
            <wp:effectExtent l="0" t="0" r="571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444" cy="177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5E04835A" w14:textId="77777777" w:rsidR="00060B63" w:rsidRPr="00060B63" w:rsidRDefault="00060B63"/>
    <w:sectPr w:rsidR="00060B63" w:rsidRPr="00060B63" w:rsidSect="00F20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60"/>
    <w:rsid w:val="00060B63"/>
    <w:rsid w:val="00107D0F"/>
    <w:rsid w:val="001714B3"/>
    <w:rsid w:val="004A18CF"/>
    <w:rsid w:val="005D61AE"/>
    <w:rsid w:val="00663B27"/>
    <w:rsid w:val="006D59DF"/>
    <w:rsid w:val="007B2BC5"/>
    <w:rsid w:val="00816DAF"/>
    <w:rsid w:val="0085368C"/>
    <w:rsid w:val="00967E35"/>
    <w:rsid w:val="00A56160"/>
    <w:rsid w:val="00BE2619"/>
    <w:rsid w:val="00C408FF"/>
    <w:rsid w:val="00CA01A7"/>
    <w:rsid w:val="00D3251D"/>
    <w:rsid w:val="00DA1FFB"/>
    <w:rsid w:val="00E7756B"/>
    <w:rsid w:val="00F203A3"/>
    <w:rsid w:val="00F5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BDF4"/>
  <w15:chartTrackingRefBased/>
  <w15:docId w15:val="{DA412756-70A8-9945-A228-E80B53E4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1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561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F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50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A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0A30"/>
  </w:style>
  <w:style w:type="character" w:styleId="FollowedHyperlink">
    <w:name w:val="FollowedHyperlink"/>
    <w:basedOn w:val="DefaultParagraphFont"/>
    <w:uiPriority w:val="99"/>
    <w:semiHidden/>
    <w:unhideWhenUsed/>
    <w:rsid w:val="00816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no-taxpayer-abortion-actio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t.ly/no-taxpayer-abortion-action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hyperlink" Target="https://www.votervoice.net/USCCB/Campaigns/83763/Respond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www.usccb.org/resources/graphics-no-taxpayer-abortion" TargetMode="External"/><Relationship Id="rId9" Type="http://schemas.openxmlformats.org/officeDocument/2006/relationships/hyperlink" Target="https://www.usccb.org/resources/graphics-no-taxpayer-abor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McGuire</dc:creator>
  <cp:keywords/>
  <dc:description/>
  <cp:lastModifiedBy>Anne McGuire</cp:lastModifiedBy>
  <cp:revision>6</cp:revision>
  <dcterms:created xsi:type="dcterms:W3CDTF">2021-06-30T18:47:00Z</dcterms:created>
  <dcterms:modified xsi:type="dcterms:W3CDTF">2021-07-02T12:10:00Z</dcterms:modified>
</cp:coreProperties>
</file>