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B95A4" w14:textId="77777777" w:rsidR="00BA58E2" w:rsidRPr="00BA58E2" w:rsidRDefault="00BA58E2" w:rsidP="00BA58E2">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rPr>
      </w:pPr>
      <w:r w:rsidRPr="00BA58E2">
        <w:rPr>
          <w:rFonts w:eastAsia="Calibri"/>
          <w:b/>
          <w:smallCaps/>
          <w:noProof/>
          <w:sz w:val="49"/>
          <w:szCs w:val="49"/>
        </w:rPr>
        <w:t>Palabra de Vida: Mayo de 2021</w:t>
      </w:r>
    </w:p>
    <w:p w14:paraId="57988CD8" w14:textId="77777777" w:rsidR="00BA58E2" w:rsidRPr="00BA58E2" w:rsidRDefault="00BA58E2" w:rsidP="00BA58E2">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rPr>
      </w:pPr>
      <w:r w:rsidRPr="00BA58E2">
        <w:rPr>
          <w:rFonts w:eastAsia="Calibri"/>
          <w:i/>
          <w:noProof/>
        </w:rPr>
        <w:t>Se recomiendan fechas, pero se pueden utilizar estos materiales en cualquier momento.</w:t>
      </w:r>
    </w:p>
    <w:p w14:paraId="12601343" w14:textId="77777777" w:rsidR="00BA58E2" w:rsidRPr="00BA58E2" w:rsidRDefault="00BA58E2" w:rsidP="00BA58E2">
      <w:pPr>
        <w:spacing w:line="259" w:lineRule="auto"/>
        <w:rPr>
          <w:b/>
          <w:bCs/>
          <w:smallCaps/>
          <w:noProof/>
          <w:sz w:val="32"/>
          <w:szCs w:val="32"/>
        </w:rPr>
      </w:pPr>
    </w:p>
    <w:p w14:paraId="0ACFAE2F" w14:textId="77777777" w:rsidR="00BA58E2" w:rsidRPr="00BA58E2" w:rsidRDefault="00BA58E2" w:rsidP="00BA58E2">
      <w:pPr>
        <w:spacing w:line="259" w:lineRule="auto"/>
        <w:rPr>
          <w:b/>
          <w:bCs/>
          <w:noProof/>
          <w:sz w:val="32"/>
          <w:szCs w:val="32"/>
        </w:rPr>
      </w:pPr>
      <w:r w:rsidRPr="00BA58E2">
        <w:rPr>
          <w:b/>
          <w:bCs/>
          <w:smallCaps/>
          <w:noProof/>
          <w:sz w:val="32"/>
          <w:szCs w:val="32"/>
        </w:rPr>
        <w:t>Este mes presentamos</w:t>
      </w:r>
      <w:r w:rsidRPr="00BA58E2">
        <w:rPr>
          <w:b/>
          <w:bCs/>
          <w:noProof/>
          <w:sz w:val="32"/>
          <w:szCs w:val="32"/>
        </w:rPr>
        <w:t>…</w:t>
      </w:r>
    </w:p>
    <w:p w14:paraId="5C5A076E" w14:textId="77777777" w:rsidR="00BA58E2" w:rsidRPr="00BA58E2" w:rsidRDefault="00BA58E2" w:rsidP="00BA58E2">
      <w:pPr>
        <w:rPr>
          <w:b/>
          <w:bCs/>
          <w:noProof/>
          <w:sz w:val="28"/>
          <w:szCs w:val="28"/>
        </w:rPr>
      </w:pPr>
    </w:p>
    <w:p w14:paraId="04DBF64F" w14:textId="77777777" w:rsidR="00BA58E2" w:rsidRPr="00BA58E2" w:rsidRDefault="00BA58E2" w:rsidP="00BA58E2">
      <w:pPr>
        <w:rPr>
          <w:b/>
          <w:bCs/>
          <w:noProof/>
          <w:sz w:val="28"/>
          <w:szCs w:val="28"/>
        </w:rPr>
      </w:pPr>
      <w:r w:rsidRPr="00BA58E2">
        <w:rPr>
          <w:b/>
          <w:bCs/>
          <w:noProof/>
          <w:sz w:val="28"/>
          <w:szCs w:val="28"/>
        </w:rPr>
        <w:t>9 de mayo de 2021: Día de las Madres</w:t>
      </w:r>
      <w:r w:rsidRPr="00BA58E2">
        <w:rPr>
          <w:b/>
          <w:bCs/>
          <w:noProof/>
          <w:sz w:val="28"/>
          <w:szCs w:val="28"/>
        </w:rPr>
        <w:br/>
      </w:r>
    </w:p>
    <w:p w14:paraId="0584E508" w14:textId="3A52CFD0" w:rsidR="00BA58E2" w:rsidRPr="00BA58E2" w:rsidRDefault="00BA58E2" w:rsidP="00BA58E2">
      <w:pPr>
        <w:spacing w:after="120" w:line="276" w:lineRule="auto"/>
        <w:rPr>
          <w:bCs/>
          <w:noProof/>
        </w:rPr>
      </w:pPr>
      <w:r w:rsidRPr="00BA58E2">
        <w:rPr>
          <w:bCs/>
          <w:noProof/>
        </w:rPr>
        <w:t xml:space="preserve">El Día de las Madres es una maravillosa oportunidad para destacar la bella vocación de la maternidad y el don de la vida. </w:t>
      </w:r>
    </w:p>
    <w:p w14:paraId="56531D73" w14:textId="39BBF9DC" w:rsidR="00BA58E2" w:rsidRPr="00BA58E2" w:rsidRDefault="00BA58E2" w:rsidP="00BA58E2">
      <w:pPr>
        <w:spacing w:after="120" w:line="276" w:lineRule="auto"/>
        <w:rPr>
          <w:bCs/>
          <w:noProof/>
        </w:rPr>
      </w:pPr>
      <w:r w:rsidRPr="00BA58E2">
        <w:rPr>
          <w:bCs/>
          <w:noProof/>
        </w:rPr>
        <w:t xml:space="preserve">Nuestra </w:t>
      </w:r>
      <w:hyperlink r:id="rId8" w:history="1">
        <w:r w:rsidRPr="00BA58E2">
          <w:rPr>
            <w:rStyle w:val="Hyperlink"/>
            <w:bCs/>
            <w:noProof/>
          </w:rPr>
          <w:t>Guía de acción del Día de las Madres</w:t>
        </w:r>
      </w:hyperlink>
      <w:r w:rsidRPr="00BA58E2">
        <w:rPr>
          <w:bCs/>
          <w:noProof/>
        </w:rPr>
        <w:t xml:space="preserve"> presenta</w:t>
      </w:r>
      <w:r w:rsidRPr="00BA58E2">
        <w:rPr>
          <w:noProof/>
        </w:rPr>
        <w:t xml:space="preserve"> reflexiones para la homilía, intercesiones, ideas de actividades para el hogar, entre otras cosas para ayudar a honrar y rezar por las madres en su comunidad parroquial</w:t>
      </w:r>
      <w:r w:rsidRPr="00BA58E2">
        <w:rPr>
          <w:bCs/>
          <w:noProof/>
        </w:rPr>
        <w:t xml:space="preserve">. </w:t>
      </w:r>
    </w:p>
    <w:p w14:paraId="4D9DB1CC" w14:textId="77777777" w:rsidR="00BA58E2" w:rsidRPr="00BA58E2" w:rsidRDefault="00BA58E2" w:rsidP="00BA58E2">
      <w:pPr>
        <w:spacing w:after="120" w:line="276" w:lineRule="auto"/>
        <w:rPr>
          <w:bCs/>
          <w:noProof/>
        </w:rPr>
      </w:pPr>
      <w:r w:rsidRPr="00BA58E2">
        <w:rPr>
          <w:bCs/>
          <w:noProof/>
        </w:rPr>
        <w:t xml:space="preserve">Un </w:t>
      </w:r>
      <w:hyperlink r:id="rId9" w:history="1">
        <w:r w:rsidRPr="00BA58E2">
          <w:rPr>
            <w:rStyle w:val="Hyperlink"/>
            <w:bCs/>
            <w:noProof/>
          </w:rPr>
          <w:t>seminario digital</w:t>
        </w:r>
      </w:hyperlink>
      <w:r w:rsidRPr="00BA58E2">
        <w:rPr>
          <w:bCs/>
          <w:noProof/>
        </w:rPr>
        <w:t xml:space="preserve"> por el personal de la USCCB presentando los materiales, como así también </w:t>
      </w:r>
      <w:hyperlink r:id="rId10" w:history="1">
        <w:r w:rsidRPr="00BA58E2">
          <w:rPr>
            <w:rStyle w:val="Hyperlink"/>
            <w:bCs/>
            <w:noProof/>
          </w:rPr>
          <w:t>la presentación en diapositivas</w:t>
        </w:r>
      </w:hyperlink>
      <w:r w:rsidRPr="00BA58E2">
        <w:rPr>
          <w:bCs/>
          <w:noProof/>
        </w:rPr>
        <w:t xml:space="preserve">, está disponible en inglés. </w:t>
      </w:r>
    </w:p>
    <w:p w14:paraId="4C6ABD67" w14:textId="77777777" w:rsidR="00BA58E2" w:rsidRPr="00D66465" w:rsidRDefault="00BA58E2" w:rsidP="00BA58E2">
      <w:pPr>
        <w:spacing w:after="120" w:line="276" w:lineRule="auto"/>
        <w:rPr>
          <w:b/>
          <w:bCs/>
          <w:noProof/>
        </w:rPr>
      </w:pPr>
    </w:p>
    <w:p w14:paraId="35F0ED2A" w14:textId="11585E5E" w:rsidR="00BA58E2" w:rsidRPr="00BA58E2" w:rsidRDefault="00BA58E2" w:rsidP="00BA58E2">
      <w:pPr>
        <w:spacing w:after="120" w:line="276" w:lineRule="auto"/>
        <w:rPr>
          <w:rFonts w:eastAsia="Calibri"/>
          <w:b/>
          <w:bCs/>
          <w:noProof/>
          <w:sz w:val="28"/>
          <w:szCs w:val="28"/>
        </w:rPr>
      </w:pPr>
      <w:r w:rsidRPr="00BA58E2">
        <w:rPr>
          <w:b/>
          <w:bCs/>
          <w:noProof/>
          <w:sz w:val="28"/>
          <w:szCs w:val="28"/>
        </w:rPr>
        <w:t>31 de mayo de 2021: Fiesta de la Visitación de la Santísima Virgen María</w:t>
      </w:r>
    </w:p>
    <w:p w14:paraId="5E8A54B0" w14:textId="69449DA7" w:rsidR="005946B2" w:rsidRDefault="00BA58E2" w:rsidP="00BA58E2">
      <w:pPr>
        <w:spacing w:after="120" w:line="276" w:lineRule="auto"/>
        <w:rPr>
          <w:noProof/>
        </w:rPr>
      </w:pPr>
      <w:r w:rsidRPr="00BA58E2">
        <w:rPr>
          <w:noProof/>
        </w:rPr>
        <w:t xml:space="preserve">31 de mayo de 2021, la Iglesia celebra la Fiesta de la Visitación de la Santísima Virgen María. Esta fiesta conmemora la visita de la Santísima Virgen a su prima Isabel y el encuentro de Jesús y san Juan Bautista mientras estaban en el seno de sus madres. Recen con nosotros </w:t>
      </w:r>
      <w:hyperlink r:id="rId11" w:history="1">
        <w:r w:rsidRPr="00534A53">
          <w:rPr>
            <w:rStyle w:val="Hyperlink"/>
            <w:noProof/>
          </w:rPr>
          <w:t>Una Novena por la vida</w:t>
        </w:r>
      </w:hyperlink>
      <w:r w:rsidRPr="00BA58E2">
        <w:rPr>
          <w:noProof/>
        </w:rPr>
        <w:t xml:space="preserve"> en honor a esta fiesta especial.</w:t>
      </w:r>
      <w:r w:rsidR="005946B2">
        <w:rPr>
          <w:noProof/>
        </w:rPr>
        <w:t xml:space="preserve"> </w:t>
      </w:r>
      <w:r w:rsidR="005946B2" w:rsidRPr="005946B2">
        <w:rPr>
          <w:noProof/>
        </w:rPr>
        <w:t>(Las comunicaciones por correo electrónico llegarán en inglés, pero incluirán un vínculo a la traducción en español.)</w:t>
      </w:r>
    </w:p>
    <w:p w14:paraId="51675C21" w14:textId="4ABAAAFB" w:rsidR="00BA58E2" w:rsidRPr="00BA58E2" w:rsidRDefault="004C2247" w:rsidP="00BA58E2">
      <w:pPr>
        <w:spacing w:after="120" w:line="276" w:lineRule="auto"/>
        <w:rPr>
          <w:rFonts w:eastAsia="Calibri"/>
          <w:b/>
          <w:smallCaps/>
          <w:noProof/>
          <w:sz w:val="28"/>
          <w:szCs w:val="28"/>
        </w:rPr>
      </w:pPr>
      <w:r w:rsidRPr="00BA58E2">
        <w:rPr>
          <w:noProof/>
        </w:rPr>
        <w:drawing>
          <wp:anchor distT="0" distB="0" distL="114300" distR="114300" simplePos="0" relativeHeight="251664384" behindDoc="1" locked="0" layoutInCell="1" allowOverlap="1" wp14:anchorId="02A6AFE9" wp14:editId="41016FB0">
            <wp:simplePos x="0" y="0"/>
            <wp:positionH relativeFrom="column">
              <wp:posOffset>2117</wp:posOffset>
            </wp:positionH>
            <wp:positionV relativeFrom="paragraph">
              <wp:posOffset>4869</wp:posOffset>
            </wp:positionV>
            <wp:extent cx="3030855" cy="3030855"/>
            <wp:effectExtent l="0" t="0" r="4445" b="4445"/>
            <wp:wrapTight wrapText="bothSides">
              <wp:wrapPolygon edited="1">
                <wp:start x="0" y="0"/>
                <wp:lineTo x="0" y="21418"/>
                <wp:lineTo x="22939" y="21600"/>
                <wp:lineTo x="2294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0855" cy="3030855"/>
                    </a:xfrm>
                    <a:prstGeom prst="rect">
                      <a:avLst/>
                    </a:prstGeom>
                  </pic:spPr>
                </pic:pic>
              </a:graphicData>
            </a:graphic>
            <wp14:sizeRelH relativeFrom="page">
              <wp14:pctWidth>0</wp14:pctWidth>
            </wp14:sizeRelH>
            <wp14:sizeRelV relativeFrom="page">
              <wp14:pctHeight>0</wp14:pctHeight>
            </wp14:sizeRelV>
          </wp:anchor>
        </w:drawing>
      </w:r>
      <w:r w:rsidR="00BA58E2" w:rsidRPr="00BA58E2">
        <w:rPr>
          <w:b/>
          <w:bCs/>
          <w:noProof/>
        </w:rPr>
        <w:t xml:space="preserve">Fecha sugerida para el gráfico/anuncio: </w:t>
      </w:r>
      <w:r w:rsidR="00BA58E2" w:rsidRPr="00BA58E2">
        <w:rPr>
          <w:noProof/>
        </w:rPr>
        <w:t>Semana del 15-16 de mayo de 2021</w:t>
      </w:r>
    </w:p>
    <w:p w14:paraId="0546392E" w14:textId="7E0464F8" w:rsidR="00BA58E2" w:rsidRDefault="00AD3C6A" w:rsidP="00BA58E2">
      <w:pPr>
        <w:spacing w:after="120"/>
        <w:rPr>
          <w:rFonts w:eastAsia="Calibri"/>
          <w:b/>
          <w:noProof/>
        </w:rPr>
      </w:pPr>
      <w:hyperlink r:id="rId13" w:history="1">
        <w:r w:rsidR="00BA58E2" w:rsidRPr="00562E07">
          <w:rPr>
            <w:rStyle w:val="Hyperlink"/>
            <w:rFonts w:eastAsia="Calibri"/>
            <w:b/>
            <w:noProof/>
          </w:rPr>
          <w:t>Bajar gráfico</w:t>
        </w:r>
      </w:hyperlink>
    </w:p>
    <w:p w14:paraId="5968CAD0" w14:textId="77777777" w:rsidR="00EF6296" w:rsidRPr="00BA58E2" w:rsidRDefault="00EF6296" w:rsidP="00BA58E2">
      <w:pPr>
        <w:spacing w:after="120"/>
        <w:rPr>
          <w:rFonts w:eastAsia="Calibri"/>
          <w:b/>
          <w:noProof/>
          <w:sz w:val="16"/>
        </w:rPr>
      </w:pPr>
    </w:p>
    <w:p w14:paraId="720C4F5B" w14:textId="77777777" w:rsidR="00BA58E2" w:rsidRPr="00BA58E2" w:rsidRDefault="00BA58E2" w:rsidP="00BA58E2">
      <w:pPr>
        <w:spacing w:after="120"/>
        <w:rPr>
          <w:rFonts w:eastAsia="Calibri"/>
          <w:b/>
          <w:bCs/>
          <w:noProof/>
        </w:rPr>
      </w:pPr>
      <w:r w:rsidRPr="00BA58E2">
        <w:rPr>
          <w:rFonts w:eastAsia="Calibri"/>
          <w:b/>
          <w:bCs/>
          <w:noProof/>
        </w:rPr>
        <w:t xml:space="preserve">Anuncio de muestra: </w:t>
      </w:r>
    </w:p>
    <w:p w14:paraId="2EACAEAA" w14:textId="72F9810C" w:rsidR="007117A8" w:rsidRDefault="00BA58E2" w:rsidP="007117A8">
      <w:pPr>
        <w:rPr>
          <w:i/>
          <w:iCs/>
          <w:noProof/>
        </w:rPr>
      </w:pPr>
      <w:r w:rsidRPr="00BA58E2">
        <w:rPr>
          <w:i/>
          <w:iCs/>
          <w:noProof/>
        </w:rPr>
        <w:t>Ún</w:t>
      </w:r>
      <w:r w:rsidR="00D66465">
        <w:rPr>
          <w:i/>
          <w:iCs/>
          <w:noProof/>
        </w:rPr>
        <w:t>ans</w:t>
      </w:r>
      <w:r w:rsidRPr="00BA58E2">
        <w:rPr>
          <w:i/>
          <w:iCs/>
          <w:noProof/>
        </w:rPr>
        <w:t xml:space="preserve">e a una Novena por la vida para honrar la Fiesta de la Visitación. ¡Inscríbanse en </w:t>
      </w:r>
      <w:hyperlink r:id="rId14" w:history="1">
        <w:r w:rsidR="00534A53" w:rsidRPr="00534A53">
          <w:rPr>
            <w:rStyle w:val="Hyperlink"/>
            <w:b/>
            <w:bCs/>
            <w:i/>
            <w:iCs/>
            <w:noProof/>
          </w:rPr>
          <w:t>respectlife.org/visitation</w:t>
        </w:r>
      </w:hyperlink>
      <w:r w:rsidRPr="00534A53">
        <w:rPr>
          <w:i/>
          <w:iCs/>
          <w:noProof/>
        </w:rPr>
        <w:t>!</w:t>
      </w:r>
      <w:r w:rsidR="007117A8">
        <w:rPr>
          <w:i/>
          <w:iCs/>
          <w:noProof/>
        </w:rPr>
        <w:t xml:space="preserve"> </w:t>
      </w:r>
    </w:p>
    <w:p w14:paraId="68D8AEA8" w14:textId="5BB14244" w:rsidR="00995D36" w:rsidRDefault="00995D36" w:rsidP="007117A8">
      <w:pPr>
        <w:rPr>
          <w:i/>
          <w:iCs/>
          <w:noProof/>
        </w:rPr>
      </w:pPr>
    </w:p>
    <w:p w14:paraId="3A47FF5F" w14:textId="77777777" w:rsidR="00995D36" w:rsidRPr="007117A8" w:rsidRDefault="00995D36" w:rsidP="007117A8">
      <w:pPr>
        <w:rPr>
          <w:i/>
          <w:iCs/>
          <w:noProof/>
        </w:rPr>
      </w:pPr>
    </w:p>
    <w:p w14:paraId="7B439676" w14:textId="74600EDE" w:rsidR="00BA58E2" w:rsidRDefault="00534A53" w:rsidP="003C00BE">
      <w:pPr>
        <w:rPr>
          <w:i/>
          <w:iCs/>
          <w:noProof/>
        </w:rPr>
      </w:pPr>
      <w:r>
        <w:rPr>
          <w:i/>
          <w:iCs/>
          <w:noProof/>
        </w:rPr>
        <w:t xml:space="preserve"> </w:t>
      </w:r>
      <w:r w:rsidR="00BA58E2" w:rsidRPr="00BA58E2">
        <w:rPr>
          <w:i/>
          <w:iCs/>
          <w:noProof/>
        </w:rPr>
        <w:t xml:space="preserve">  </w:t>
      </w:r>
    </w:p>
    <w:p w14:paraId="24275994" w14:textId="14A45138" w:rsidR="003C00BE" w:rsidRDefault="003C00BE" w:rsidP="003C00BE">
      <w:pPr>
        <w:rPr>
          <w:i/>
          <w:iCs/>
          <w:noProof/>
        </w:rPr>
      </w:pPr>
    </w:p>
    <w:p w14:paraId="7ECC8BA2" w14:textId="0815D232" w:rsidR="003C00BE" w:rsidRDefault="003C00BE" w:rsidP="003C00BE">
      <w:pPr>
        <w:rPr>
          <w:i/>
          <w:iCs/>
          <w:noProof/>
        </w:rPr>
      </w:pPr>
    </w:p>
    <w:p w14:paraId="482D83E2" w14:textId="15294607" w:rsidR="003C00BE" w:rsidRDefault="003C00BE" w:rsidP="003C00BE">
      <w:pPr>
        <w:rPr>
          <w:i/>
          <w:iCs/>
          <w:noProof/>
        </w:rPr>
      </w:pPr>
    </w:p>
    <w:p w14:paraId="2FECDFF2" w14:textId="77777777" w:rsidR="00CB0C34" w:rsidRDefault="00CB0C34" w:rsidP="003C00BE">
      <w:pPr>
        <w:rPr>
          <w:i/>
          <w:iCs/>
          <w:noProof/>
        </w:rPr>
      </w:pPr>
    </w:p>
    <w:p w14:paraId="6B70349C" w14:textId="77777777" w:rsidR="003C00BE" w:rsidRDefault="003C00BE" w:rsidP="003C00BE">
      <w:pPr>
        <w:rPr>
          <w:rFonts w:eastAsia="Calibri"/>
          <w:b/>
          <w:smallCaps/>
          <w:noProof/>
          <w:sz w:val="28"/>
          <w:szCs w:val="28"/>
        </w:rPr>
      </w:pPr>
    </w:p>
    <w:p w14:paraId="13D5EF6D" w14:textId="77777777" w:rsidR="00CB0C34" w:rsidRDefault="00CB0C34" w:rsidP="003C00BE">
      <w:pPr>
        <w:rPr>
          <w:rFonts w:eastAsia="Calibri"/>
          <w:b/>
          <w:smallCaps/>
          <w:noProof/>
          <w:sz w:val="28"/>
          <w:szCs w:val="28"/>
        </w:rPr>
      </w:pPr>
    </w:p>
    <w:p w14:paraId="1D7C871D" w14:textId="77777777" w:rsidR="00CB0C34" w:rsidRPr="00BA58E2" w:rsidRDefault="00CB0C34" w:rsidP="003C00BE">
      <w:pPr>
        <w:rPr>
          <w:rFonts w:eastAsia="Calibri"/>
          <w:b/>
          <w:smallCaps/>
          <w:noProof/>
          <w:sz w:val="28"/>
          <w:szCs w:val="28"/>
        </w:rPr>
      </w:pPr>
    </w:p>
    <w:p w14:paraId="6AF03349" w14:textId="77777777" w:rsidR="00BA58E2" w:rsidRPr="00BA58E2" w:rsidRDefault="00BA58E2" w:rsidP="00BA58E2">
      <w:pPr>
        <w:spacing w:after="120"/>
        <w:rPr>
          <w:rFonts w:eastAsia="Calibri"/>
          <w:b/>
          <w:smallCaps/>
          <w:noProof/>
          <w:sz w:val="28"/>
          <w:szCs w:val="28"/>
        </w:rPr>
      </w:pPr>
      <w:r w:rsidRPr="00BA58E2">
        <w:rPr>
          <w:rFonts w:eastAsia="Calibri"/>
          <w:b/>
          <w:smallCaps/>
          <w:noProof/>
          <w:sz w:val="28"/>
          <w:szCs w:val="28"/>
        </w:rPr>
        <w:t xml:space="preserve">Palabra de Vida: </w:t>
      </w:r>
      <w:r w:rsidRPr="00BA58E2">
        <w:rPr>
          <w:b/>
          <w:smallCaps/>
          <w:noProof/>
          <w:sz w:val="28"/>
          <w:szCs w:val="28"/>
        </w:rPr>
        <w:t>Mayo de 2021</w:t>
      </w:r>
    </w:p>
    <w:p w14:paraId="1BEC72A1" w14:textId="77777777" w:rsidR="00BA58E2" w:rsidRPr="00BA58E2" w:rsidRDefault="00BA58E2" w:rsidP="00BA58E2">
      <w:pPr>
        <w:spacing w:line="276" w:lineRule="auto"/>
        <w:rPr>
          <w:b/>
          <w:bCs/>
          <w:noProof/>
          <w:sz w:val="20"/>
          <w:szCs w:val="20"/>
        </w:rPr>
      </w:pPr>
    </w:p>
    <w:p w14:paraId="58F64EBF" w14:textId="77777777" w:rsidR="00BA58E2" w:rsidRPr="00BA58E2" w:rsidRDefault="00BA58E2" w:rsidP="00BA58E2">
      <w:pPr>
        <w:spacing w:line="276" w:lineRule="auto"/>
        <w:rPr>
          <w:b/>
          <w:bCs/>
          <w:noProof/>
          <w:sz w:val="36"/>
          <w:szCs w:val="36"/>
        </w:rPr>
      </w:pPr>
      <w:r w:rsidRPr="00BA58E2">
        <w:rPr>
          <w:b/>
          <w:bCs/>
          <w:noProof/>
          <w:sz w:val="36"/>
          <w:szCs w:val="36"/>
        </w:rPr>
        <w:t>Intercesiones por la Vida</w:t>
      </w:r>
      <w:bookmarkStart w:id="0" w:name="_Hlk505610761"/>
      <w:bookmarkStart w:id="1" w:name="_Hlk496010705"/>
      <w:bookmarkStart w:id="2" w:name="_Hlk505612679"/>
    </w:p>
    <w:tbl>
      <w:tblPr>
        <w:tblStyle w:val="TableGridLight"/>
        <w:tblpPr w:leftFromText="180" w:rightFromText="180" w:vertAnchor="text" w:horzAnchor="margin" w:tblpY="256"/>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4320"/>
      </w:tblGrid>
      <w:tr w:rsidR="00BA58E2" w:rsidRPr="00BA58E2" w14:paraId="5069E8ED" w14:textId="77777777" w:rsidTr="00E20F57">
        <w:trPr>
          <w:trHeight w:val="2070"/>
        </w:trPr>
        <w:tc>
          <w:tcPr>
            <w:tcW w:w="5760" w:type="dxa"/>
          </w:tcPr>
          <w:p w14:paraId="7C37E16E" w14:textId="77777777" w:rsidR="00BA58E2" w:rsidRPr="00BA58E2" w:rsidRDefault="00BA58E2" w:rsidP="00040AFB">
            <w:pPr>
              <w:tabs>
                <w:tab w:val="left" w:pos="5760"/>
              </w:tabs>
              <w:spacing w:after="120" w:line="22" w:lineRule="atLeast"/>
              <w:rPr>
                <w:b/>
                <w:bCs/>
                <w:noProof/>
              </w:rPr>
            </w:pPr>
            <w:r w:rsidRPr="00BA58E2">
              <w:rPr>
                <w:b/>
                <w:bCs/>
                <w:noProof/>
              </w:rPr>
              <w:t xml:space="preserve">2 de mayo </w:t>
            </w:r>
          </w:p>
          <w:p w14:paraId="06D03652" w14:textId="77777777" w:rsidR="00BA58E2" w:rsidRPr="00BA58E2" w:rsidRDefault="00BA58E2" w:rsidP="00040AFB">
            <w:pPr>
              <w:tabs>
                <w:tab w:val="left" w:pos="5760"/>
              </w:tabs>
              <w:spacing w:line="22" w:lineRule="atLeast"/>
              <w:rPr>
                <w:iCs/>
                <w:noProof/>
              </w:rPr>
            </w:pPr>
            <w:r w:rsidRPr="00BA58E2">
              <w:rPr>
                <w:iCs/>
                <w:noProof/>
              </w:rPr>
              <w:t>Por todas las personas discapacitadas:</w:t>
            </w:r>
          </w:p>
          <w:p w14:paraId="7CC096EA" w14:textId="77777777" w:rsidR="00BA58E2" w:rsidRPr="00BA58E2" w:rsidRDefault="00BA58E2" w:rsidP="00040AFB">
            <w:pPr>
              <w:tabs>
                <w:tab w:val="left" w:pos="5760"/>
              </w:tabs>
              <w:spacing w:line="22" w:lineRule="atLeast"/>
              <w:rPr>
                <w:iCs/>
                <w:noProof/>
              </w:rPr>
            </w:pPr>
            <w:r w:rsidRPr="00BA58E2">
              <w:rPr>
                <w:iCs/>
                <w:noProof/>
              </w:rPr>
              <w:t>que siempre reconozcan que su vida</w:t>
            </w:r>
          </w:p>
          <w:p w14:paraId="036A98E1" w14:textId="77777777" w:rsidR="00BA58E2" w:rsidRPr="00BA58E2" w:rsidRDefault="00BA58E2" w:rsidP="00040AFB">
            <w:pPr>
              <w:tabs>
                <w:tab w:val="left" w:pos="5760"/>
              </w:tabs>
              <w:spacing w:line="22" w:lineRule="atLeast"/>
              <w:rPr>
                <w:iCs/>
                <w:noProof/>
              </w:rPr>
            </w:pPr>
            <w:r w:rsidRPr="00BA58E2">
              <w:rPr>
                <w:iCs/>
                <w:noProof/>
              </w:rPr>
              <w:t>vale la pena proteger y luchar por ella</w:t>
            </w:r>
          </w:p>
          <w:p w14:paraId="2B77AB9C" w14:textId="77777777" w:rsidR="00BA58E2" w:rsidRPr="00BA58E2" w:rsidRDefault="00BA58E2" w:rsidP="00040AFB">
            <w:pPr>
              <w:tabs>
                <w:tab w:val="left" w:pos="5760"/>
              </w:tabs>
              <w:spacing w:line="22" w:lineRule="atLeast"/>
              <w:rPr>
                <w:iCs/>
                <w:noProof/>
              </w:rPr>
            </w:pPr>
            <w:r w:rsidRPr="00BA58E2">
              <w:rPr>
                <w:iCs/>
                <w:noProof/>
              </w:rPr>
              <w:t>en todas las circunstancias;</w:t>
            </w:r>
          </w:p>
          <w:p w14:paraId="621AA1CF" w14:textId="12F601E1" w:rsidR="00BA58E2" w:rsidRPr="00BA58E2" w:rsidRDefault="00BA58E2" w:rsidP="00040AFB">
            <w:pPr>
              <w:tabs>
                <w:tab w:val="left" w:pos="5760"/>
              </w:tabs>
              <w:spacing w:line="22" w:lineRule="atLeast"/>
              <w:rPr>
                <w:i/>
                <w:noProof/>
              </w:rPr>
            </w:pPr>
            <w:r w:rsidRPr="00BA58E2">
              <w:rPr>
                <w:i/>
                <w:noProof/>
              </w:rPr>
              <w:t>roguemos al Señor:</w:t>
            </w:r>
          </w:p>
        </w:tc>
        <w:tc>
          <w:tcPr>
            <w:tcW w:w="4320" w:type="dxa"/>
          </w:tcPr>
          <w:p w14:paraId="32BE7A63" w14:textId="77777777" w:rsidR="00BA58E2" w:rsidRPr="00BA58E2" w:rsidRDefault="00BA58E2" w:rsidP="00040AFB">
            <w:pPr>
              <w:tabs>
                <w:tab w:val="left" w:pos="5760"/>
              </w:tabs>
              <w:spacing w:line="22" w:lineRule="atLeast"/>
              <w:rPr>
                <w:b/>
                <w:bCs/>
                <w:noProof/>
              </w:rPr>
            </w:pPr>
            <w:r w:rsidRPr="00BA58E2">
              <w:rPr>
                <w:b/>
                <w:bCs/>
                <w:noProof/>
              </w:rPr>
              <w:t>Quinto Domingo de Pascua</w:t>
            </w:r>
          </w:p>
        </w:tc>
      </w:tr>
      <w:tr w:rsidR="00BA58E2" w:rsidRPr="00BA58E2" w14:paraId="4C3823C7" w14:textId="77777777" w:rsidTr="00040AFB">
        <w:trPr>
          <w:trHeight w:val="1809"/>
        </w:trPr>
        <w:tc>
          <w:tcPr>
            <w:tcW w:w="5760" w:type="dxa"/>
          </w:tcPr>
          <w:p w14:paraId="0A19B873" w14:textId="77777777" w:rsidR="00BA58E2" w:rsidRPr="00BA58E2" w:rsidRDefault="00BA58E2" w:rsidP="00040AFB">
            <w:pPr>
              <w:tabs>
                <w:tab w:val="left" w:pos="5760"/>
              </w:tabs>
              <w:spacing w:after="120"/>
              <w:rPr>
                <w:noProof/>
              </w:rPr>
            </w:pPr>
            <w:r w:rsidRPr="00BA58E2">
              <w:rPr>
                <w:b/>
                <w:bCs/>
                <w:noProof/>
              </w:rPr>
              <w:t xml:space="preserve">9 de mayo </w:t>
            </w:r>
          </w:p>
          <w:p w14:paraId="17C5B9EB" w14:textId="77777777" w:rsidR="00BA58E2" w:rsidRPr="00BA58E2" w:rsidRDefault="00BA58E2" w:rsidP="00040AFB">
            <w:pPr>
              <w:tabs>
                <w:tab w:val="left" w:pos="5760"/>
              </w:tabs>
              <w:rPr>
                <w:noProof/>
              </w:rPr>
            </w:pPr>
            <w:r w:rsidRPr="00BA58E2">
              <w:rPr>
                <w:noProof/>
              </w:rPr>
              <w:t>Por todas las madres:</w:t>
            </w:r>
            <w:r w:rsidRPr="00BA58E2">
              <w:rPr>
                <w:noProof/>
              </w:rPr>
              <w:br/>
              <w:t xml:space="preserve">para que reciban ánimo y apoyo </w:t>
            </w:r>
          </w:p>
          <w:p w14:paraId="177A314F" w14:textId="77777777" w:rsidR="00BA58E2" w:rsidRPr="00BA58E2" w:rsidRDefault="00BA58E2" w:rsidP="00040AFB">
            <w:pPr>
              <w:tabs>
                <w:tab w:val="left" w:pos="5760"/>
              </w:tabs>
              <w:rPr>
                <w:noProof/>
              </w:rPr>
            </w:pPr>
            <w:r w:rsidRPr="00BA58E2">
              <w:rPr>
                <w:noProof/>
              </w:rPr>
              <w:t>mientras viven esta vocación especial;</w:t>
            </w:r>
            <w:r w:rsidRPr="00BA58E2">
              <w:rPr>
                <w:noProof/>
              </w:rPr>
              <w:br/>
            </w:r>
            <w:r w:rsidRPr="00BA58E2">
              <w:rPr>
                <w:i/>
                <w:iCs/>
                <w:noProof/>
              </w:rPr>
              <w:t xml:space="preserve">roguemos al Señor: </w:t>
            </w:r>
          </w:p>
        </w:tc>
        <w:tc>
          <w:tcPr>
            <w:tcW w:w="4320" w:type="dxa"/>
          </w:tcPr>
          <w:p w14:paraId="45C25B5F" w14:textId="05B162F8" w:rsidR="00BA58E2" w:rsidRPr="00BA58E2" w:rsidRDefault="00D66465" w:rsidP="00040AFB">
            <w:pPr>
              <w:tabs>
                <w:tab w:val="left" w:pos="5760"/>
              </w:tabs>
              <w:spacing w:line="22" w:lineRule="atLeast"/>
              <w:rPr>
                <w:noProof/>
              </w:rPr>
            </w:pPr>
            <w:r>
              <w:rPr>
                <w:b/>
                <w:bCs/>
                <w:noProof/>
              </w:rPr>
              <w:t xml:space="preserve">Sexto </w:t>
            </w:r>
            <w:r w:rsidR="00BA58E2" w:rsidRPr="00BA58E2">
              <w:rPr>
                <w:b/>
                <w:bCs/>
                <w:noProof/>
              </w:rPr>
              <w:t xml:space="preserve">Domingo de Pascua </w:t>
            </w:r>
            <w:r w:rsidR="00BA58E2" w:rsidRPr="00BA58E2">
              <w:rPr>
                <w:i/>
                <w:iCs/>
                <w:noProof/>
              </w:rPr>
              <w:t>(Día de las Madres, que no es una fiesta litúrgica pero a menudo se menciona en la misa)</w:t>
            </w:r>
          </w:p>
        </w:tc>
      </w:tr>
      <w:tr w:rsidR="00BA58E2" w:rsidRPr="00BA58E2" w14:paraId="4EBDE3D7" w14:textId="77777777" w:rsidTr="00040AFB">
        <w:trPr>
          <w:trHeight w:val="2150"/>
        </w:trPr>
        <w:tc>
          <w:tcPr>
            <w:tcW w:w="5760" w:type="dxa"/>
          </w:tcPr>
          <w:p w14:paraId="20C16216" w14:textId="77777777" w:rsidR="00BA58E2" w:rsidRPr="00BA58E2" w:rsidRDefault="00BA58E2" w:rsidP="00040AFB">
            <w:pPr>
              <w:tabs>
                <w:tab w:val="left" w:pos="5760"/>
              </w:tabs>
              <w:spacing w:after="120"/>
              <w:rPr>
                <w:b/>
                <w:bCs/>
                <w:noProof/>
              </w:rPr>
            </w:pPr>
            <w:r w:rsidRPr="00BA58E2">
              <w:rPr>
                <w:b/>
                <w:bCs/>
                <w:noProof/>
              </w:rPr>
              <w:t xml:space="preserve">16 de mayo </w:t>
            </w:r>
          </w:p>
          <w:p w14:paraId="35DCA2D6" w14:textId="77777777" w:rsidR="00BA58E2" w:rsidRPr="00BA58E2" w:rsidRDefault="00BA58E2" w:rsidP="00040AFB">
            <w:pPr>
              <w:tabs>
                <w:tab w:val="left" w:pos="5760"/>
              </w:tabs>
              <w:rPr>
                <w:noProof/>
              </w:rPr>
            </w:pPr>
            <w:bookmarkStart w:id="3" w:name="_Hlk523482827"/>
            <w:r w:rsidRPr="00BA58E2">
              <w:rPr>
                <w:noProof/>
              </w:rPr>
              <w:t>Por todos los cristianos:</w:t>
            </w:r>
          </w:p>
          <w:p w14:paraId="6C5FB219" w14:textId="77777777" w:rsidR="00BA58E2" w:rsidRPr="00BA58E2" w:rsidRDefault="00BA58E2" w:rsidP="00040AFB">
            <w:pPr>
              <w:tabs>
                <w:tab w:val="left" w:pos="5760"/>
              </w:tabs>
              <w:rPr>
                <w:noProof/>
              </w:rPr>
            </w:pPr>
            <w:r w:rsidRPr="00BA58E2">
              <w:rPr>
                <w:noProof/>
              </w:rPr>
              <w:t xml:space="preserve">para que nuestro ejemplo dé testimonio </w:t>
            </w:r>
          </w:p>
          <w:p w14:paraId="2E40586D" w14:textId="77777777" w:rsidR="00BA58E2" w:rsidRPr="00BA58E2" w:rsidRDefault="00BA58E2" w:rsidP="00040AFB">
            <w:pPr>
              <w:tabs>
                <w:tab w:val="left" w:pos="5760"/>
              </w:tabs>
              <w:rPr>
                <w:noProof/>
              </w:rPr>
            </w:pPr>
            <w:r w:rsidRPr="00BA58E2">
              <w:rPr>
                <w:noProof/>
              </w:rPr>
              <w:t xml:space="preserve">al preciado don de la vida humana en este mundo y </w:t>
            </w:r>
          </w:p>
          <w:p w14:paraId="758D2470" w14:textId="77777777" w:rsidR="00BA58E2" w:rsidRPr="00BA58E2" w:rsidRDefault="00BA58E2" w:rsidP="00040AFB">
            <w:pPr>
              <w:tabs>
                <w:tab w:val="left" w:pos="5760"/>
              </w:tabs>
              <w:rPr>
                <w:noProof/>
              </w:rPr>
            </w:pPr>
            <w:r w:rsidRPr="00BA58E2">
              <w:rPr>
                <w:noProof/>
              </w:rPr>
              <w:t>la invitación a la vida eterna en la que viene;</w:t>
            </w:r>
          </w:p>
          <w:p w14:paraId="3955A856" w14:textId="17AE40BB" w:rsidR="00BA58E2" w:rsidRPr="00BA58E2" w:rsidRDefault="00BA58E2" w:rsidP="00040AFB">
            <w:pPr>
              <w:tabs>
                <w:tab w:val="left" w:pos="5760"/>
              </w:tabs>
              <w:rPr>
                <w:i/>
                <w:iCs/>
                <w:noProof/>
              </w:rPr>
            </w:pPr>
            <w:r w:rsidRPr="00BA58E2">
              <w:rPr>
                <w:i/>
                <w:iCs/>
                <w:noProof/>
              </w:rPr>
              <w:t>roguemos al Señor:</w:t>
            </w:r>
            <w:bookmarkEnd w:id="3"/>
          </w:p>
        </w:tc>
        <w:tc>
          <w:tcPr>
            <w:tcW w:w="4320" w:type="dxa"/>
          </w:tcPr>
          <w:p w14:paraId="2627B86C" w14:textId="77777777" w:rsidR="00BA58E2" w:rsidRPr="00BA58E2" w:rsidRDefault="00BA58E2" w:rsidP="00040AFB">
            <w:pPr>
              <w:tabs>
                <w:tab w:val="left" w:pos="5760"/>
              </w:tabs>
              <w:spacing w:line="22" w:lineRule="atLeast"/>
              <w:rPr>
                <w:b/>
                <w:bCs/>
                <w:noProof/>
              </w:rPr>
            </w:pPr>
            <w:r w:rsidRPr="00BA58E2">
              <w:rPr>
                <w:b/>
                <w:bCs/>
                <w:noProof/>
              </w:rPr>
              <w:t>Solemnidad de la Ascensión del Señor</w:t>
            </w:r>
          </w:p>
          <w:p w14:paraId="5CDABE28" w14:textId="212B5D7D" w:rsidR="00BA58E2" w:rsidRPr="00BA58E2" w:rsidRDefault="00BA58E2" w:rsidP="00040AFB">
            <w:pPr>
              <w:tabs>
                <w:tab w:val="left" w:pos="5760"/>
              </w:tabs>
              <w:spacing w:line="22" w:lineRule="atLeast"/>
              <w:rPr>
                <w:b/>
                <w:bCs/>
                <w:noProof/>
              </w:rPr>
            </w:pPr>
            <w:r w:rsidRPr="00BA58E2">
              <w:rPr>
                <w:b/>
                <w:bCs/>
                <w:noProof/>
              </w:rPr>
              <w:t xml:space="preserve">(o el </w:t>
            </w:r>
            <w:r w:rsidR="00D66465">
              <w:rPr>
                <w:b/>
                <w:bCs/>
                <w:noProof/>
              </w:rPr>
              <w:t>Séptimo</w:t>
            </w:r>
            <w:r w:rsidRPr="00BA58E2">
              <w:rPr>
                <w:b/>
                <w:bCs/>
                <w:noProof/>
              </w:rPr>
              <w:t xml:space="preserve"> </w:t>
            </w:r>
            <w:r w:rsidR="00D66465">
              <w:rPr>
                <w:b/>
                <w:bCs/>
                <w:noProof/>
              </w:rPr>
              <w:t>d</w:t>
            </w:r>
            <w:r w:rsidRPr="00BA58E2">
              <w:rPr>
                <w:b/>
                <w:bCs/>
                <w:noProof/>
              </w:rPr>
              <w:t>omingo de Pascua, donde corresponda)</w:t>
            </w:r>
          </w:p>
        </w:tc>
      </w:tr>
      <w:tr w:rsidR="00BA58E2" w:rsidRPr="00BA58E2" w14:paraId="351B0B96" w14:textId="77777777" w:rsidTr="00040AFB">
        <w:trPr>
          <w:trHeight w:val="1952"/>
        </w:trPr>
        <w:tc>
          <w:tcPr>
            <w:tcW w:w="5760" w:type="dxa"/>
          </w:tcPr>
          <w:p w14:paraId="65DA8ABE" w14:textId="77777777" w:rsidR="00BA58E2" w:rsidRPr="00BA58E2" w:rsidRDefault="00BA58E2" w:rsidP="00040AFB">
            <w:pPr>
              <w:tabs>
                <w:tab w:val="left" w:pos="5760"/>
              </w:tabs>
              <w:spacing w:after="120"/>
              <w:rPr>
                <w:b/>
                <w:bCs/>
                <w:smallCaps/>
                <w:noProof/>
                <w:color w:val="FF0000"/>
              </w:rPr>
            </w:pPr>
            <w:r w:rsidRPr="00BA58E2">
              <w:rPr>
                <w:b/>
                <w:bCs/>
                <w:noProof/>
              </w:rPr>
              <w:t xml:space="preserve">23 de mayo  </w:t>
            </w:r>
          </w:p>
          <w:p w14:paraId="0C097A7C" w14:textId="77777777" w:rsidR="00BA58E2" w:rsidRPr="00BA58E2" w:rsidRDefault="00BA58E2" w:rsidP="00040AFB">
            <w:pPr>
              <w:tabs>
                <w:tab w:val="left" w:pos="5760"/>
              </w:tabs>
              <w:rPr>
                <w:noProof/>
              </w:rPr>
            </w:pPr>
            <w:r w:rsidRPr="00BA58E2">
              <w:rPr>
                <w:noProof/>
              </w:rPr>
              <w:t>Que el Espíritu Santo fortalezca al pueblo de Dios</w:t>
            </w:r>
          </w:p>
          <w:p w14:paraId="62ACAA41" w14:textId="77777777" w:rsidR="00BA58E2" w:rsidRPr="00BA58E2" w:rsidRDefault="00BA58E2" w:rsidP="00040AFB">
            <w:pPr>
              <w:tabs>
                <w:tab w:val="left" w:pos="5760"/>
              </w:tabs>
              <w:rPr>
                <w:noProof/>
              </w:rPr>
            </w:pPr>
            <w:r w:rsidRPr="00BA58E2">
              <w:rPr>
                <w:noProof/>
              </w:rPr>
              <w:t xml:space="preserve">para abrazar y proteger </w:t>
            </w:r>
          </w:p>
          <w:p w14:paraId="150C7D32" w14:textId="77777777" w:rsidR="00BA58E2" w:rsidRPr="00BA58E2" w:rsidRDefault="00BA58E2" w:rsidP="00040AFB">
            <w:pPr>
              <w:tabs>
                <w:tab w:val="left" w:pos="5760"/>
              </w:tabs>
              <w:rPr>
                <w:noProof/>
              </w:rPr>
            </w:pPr>
            <w:r w:rsidRPr="00BA58E2">
              <w:rPr>
                <w:noProof/>
              </w:rPr>
              <w:t>el don preciado de la vida humana;</w:t>
            </w:r>
          </w:p>
          <w:p w14:paraId="1B2BAB20" w14:textId="77777777" w:rsidR="00BA58E2" w:rsidRPr="00BA58E2" w:rsidRDefault="00BA58E2" w:rsidP="00040AFB">
            <w:pPr>
              <w:tabs>
                <w:tab w:val="left" w:pos="5760"/>
              </w:tabs>
              <w:rPr>
                <w:i/>
                <w:iCs/>
                <w:noProof/>
              </w:rPr>
            </w:pPr>
            <w:r w:rsidRPr="00BA58E2">
              <w:rPr>
                <w:i/>
                <w:iCs/>
                <w:noProof/>
              </w:rPr>
              <w:t>roguemos al Señor:</w:t>
            </w:r>
          </w:p>
        </w:tc>
        <w:tc>
          <w:tcPr>
            <w:tcW w:w="4320" w:type="dxa"/>
          </w:tcPr>
          <w:p w14:paraId="7550BACC" w14:textId="77777777" w:rsidR="00BA58E2" w:rsidRPr="00BA58E2" w:rsidRDefault="00BA58E2" w:rsidP="00040AFB">
            <w:pPr>
              <w:tabs>
                <w:tab w:val="left" w:pos="5760"/>
              </w:tabs>
              <w:spacing w:line="22" w:lineRule="atLeast"/>
              <w:rPr>
                <w:b/>
                <w:bCs/>
                <w:noProof/>
              </w:rPr>
            </w:pPr>
            <w:r w:rsidRPr="00BA58E2">
              <w:rPr>
                <w:b/>
                <w:bCs/>
                <w:noProof/>
              </w:rPr>
              <w:t xml:space="preserve">Domingo de Pentecostés </w:t>
            </w:r>
            <w:r w:rsidRPr="00BA58E2">
              <w:rPr>
                <w:b/>
                <w:bCs/>
                <w:noProof/>
              </w:rPr>
              <w:br/>
            </w:r>
          </w:p>
        </w:tc>
      </w:tr>
      <w:tr w:rsidR="00BA58E2" w:rsidRPr="00BA58E2" w14:paraId="41A78F64" w14:textId="77777777" w:rsidTr="001E0600">
        <w:trPr>
          <w:trHeight w:val="657"/>
        </w:trPr>
        <w:tc>
          <w:tcPr>
            <w:tcW w:w="5760" w:type="dxa"/>
          </w:tcPr>
          <w:p w14:paraId="69984D7C" w14:textId="77777777" w:rsidR="00BA58E2" w:rsidRPr="00BA58E2" w:rsidRDefault="00BA58E2" w:rsidP="00040AFB">
            <w:pPr>
              <w:tabs>
                <w:tab w:val="left" w:pos="5760"/>
              </w:tabs>
              <w:spacing w:after="120"/>
              <w:rPr>
                <w:b/>
                <w:bCs/>
                <w:smallCaps/>
                <w:noProof/>
                <w:color w:val="FF0000"/>
              </w:rPr>
            </w:pPr>
            <w:r w:rsidRPr="00BA58E2">
              <w:rPr>
                <w:b/>
                <w:bCs/>
                <w:noProof/>
              </w:rPr>
              <w:t xml:space="preserve">30 de mayo </w:t>
            </w:r>
          </w:p>
          <w:p w14:paraId="12E17FA4" w14:textId="77777777" w:rsidR="00BA58E2" w:rsidRPr="00BA58E2" w:rsidRDefault="00BA58E2" w:rsidP="00040AFB">
            <w:pPr>
              <w:rPr>
                <w:noProof/>
              </w:rPr>
            </w:pPr>
            <w:r w:rsidRPr="00BA58E2">
              <w:rPr>
                <w:noProof/>
              </w:rPr>
              <w:t xml:space="preserve">Para que la sociedad logre una mayor comprensión </w:t>
            </w:r>
          </w:p>
          <w:p w14:paraId="6FEA7823" w14:textId="77777777" w:rsidR="00BA58E2" w:rsidRPr="00BA58E2" w:rsidRDefault="00BA58E2" w:rsidP="00040AFB">
            <w:pPr>
              <w:rPr>
                <w:noProof/>
              </w:rPr>
            </w:pPr>
            <w:r w:rsidRPr="00BA58E2">
              <w:rPr>
                <w:noProof/>
              </w:rPr>
              <w:t xml:space="preserve">y respeto por la persona humana, </w:t>
            </w:r>
          </w:p>
          <w:p w14:paraId="5A061FB5" w14:textId="77777777" w:rsidR="009C74D3" w:rsidRPr="009C74D3" w:rsidRDefault="009C74D3" w:rsidP="009C74D3">
            <w:pPr>
              <w:rPr>
                <w:noProof/>
              </w:rPr>
            </w:pPr>
            <w:r w:rsidRPr="009C74D3">
              <w:rPr>
                <w:noProof/>
              </w:rPr>
              <w:t>que ha sido creada, redimida y santificada</w:t>
            </w:r>
          </w:p>
          <w:p w14:paraId="2636E3BD" w14:textId="76571D25" w:rsidR="00BA58E2" w:rsidRPr="00B4525E" w:rsidRDefault="009C74D3" w:rsidP="00040AFB">
            <w:pPr>
              <w:rPr>
                <w:noProof/>
              </w:rPr>
            </w:pPr>
            <w:r w:rsidRPr="009C74D3">
              <w:rPr>
                <w:noProof/>
              </w:rPr>
              <w:t>la gracia de la Santísima Trinidad, Padre, Hijo y Espíritu Santo;</w:t>
            </w:r>
          </w:p>
          <w:p w14:paraId="22CB8348" w14:textId="77777777" w:rsidR="00BA58E2" w:rsidRPr="00BA58E2" w:rsidRDefault="00BA58E2" w:rsidP="00040AFB">
            <w:pPr>
              <w:tabs>
                <w:tab w:val="left" w:pos="5760"/>
              </w:tabs>
              <w:rPr>
                <w:i/>
                <w:iCs/>
                <w:noProof/>
              </w:rPr>
            </w:pPr>
            <w:r w:rsidRPr="00BA58E2">
              <w:rPr>
                <w:i/>
                <w:iCs/>
                <w:noProof/>
              </w:rPr>
              <w:t>roguemos al Señor:</w:t>
            </w:r>
          </w:p>
        </w:tc>
        <w:tc>
          <w:tcPr>
            <w:tcW w:w="4320" w:type="dxa"/>
          </w:tcPr>
          <w:p w14:paraId="74782EC7" w14:textId="77777777" w:rsidR="00BA58E2" w:rsidRPr="00BA58E2" w:rsidRDefault="00BA58E2" w:rsidP="00040AFB">
            <w:pPr>
              <w:tabs>
                <w:tab w:val="left" w:pos="5760"/>
              </w:tabs>
              <w:spacing w:line="22" w:lineRule="atLeast"/>
              <w:rPr>
                <w:b/>
                <w:bCs/>
                <w:noProof/>
              </w:rPr>
            </w:pPr>
            <w:r w:rsidRPr="00BA58E2">
              <w:rPr>
                <w:b/>
                <w:bCs/>
                <w:noProof/>
              </w:rPr>
              <w:t>Solemnidad de la Santísima Trinidad</w:t>
            </w:r>
          </w:p>
        </w:tc>
      </w:tr>
    </w:tbl>
    <w:p w14:paraId="5434B5FC" w14:textId="77777777" w:rsidR="00BA58E2" w:rsidRPr="00BA58E2" w:rsidRDefault="00BA58E2" w:rsidP="00BA58E2">
      <w:pPr>
        <w:spacing w:before="240" w:after="120" w:line="276" w:lineRule="auto"/>
        <w:rPr>
          <w:b/>
          <w:bCs/>
          <w:noProof/>
        </w:rPr>
      </w:pPr>
    </w:p>
    <w:bookmarkEnd w:id="0"/>
    <w:bookmarkEnd w:id="1"/>
    <w:bookmarkEnd w:id="2"/>
    <w:p w14:paraId="05366967" w14:textId="77777777" w:rsidR="00BA58E2" w:rsidRPr="00BA58E2" w:rsidRDefault="00BA58E2" w:rsidP="00BA58E2">
      <w:pPr>
        <w:spacing w:after="120"/>
        <w:rPr>
          <w:rFonts w:eastAsia="Calibri"/>
          <w:b/>
          <w:smallCaps/>
          <w:noProof/>
          <w:sz w:val="28"/>
          <w:szCs w:val="28"/>
        </w:rPr>
      </w:pPr>
    </w:p>
    <w:p w14:paraId="13765AA1" w14:textId="77777777" w:rsidR="00BA58E2" w:rsidRDefault="00BA58E2" w:rsidP="00BA58E2">
      <w:pPr>
        <w:spacing w:after="120"/>
        <w:rPr>
          <w:rFonts w:eastAsia="Calibri"/>
          <w:b/>
          <w:smallCaps/>
          <w:noProof/>
          <w:sz w:val="28"/>
          <w:szCs w:val="28"/>
        </w:rPr>
      </w:pPr>
    </w:p>
    <w:p w14:paraId="7BB5B738" w14:textId="77777777" w:rsidR="00CB0C34" w:rsidRDefault="00CB0C34" w:rsidP="00BA58E2">
      <w:pPr>
        <w:spacing w:after="120"/>
        <w:rPr>
          <w:rFonts w:eastAsia="Calibri"/>
          <w:b/>
          <w:smallCaps/>
          <w:noProof/>
          <w:sz w:val="28"/>
          <w:szCs w:val="28"/>
        </w:rPr>
      </w:pPr>
    </w:p>
    <w:p w14:paraId="3E657957" w14:textId="77777777" w:rsidR="00BA58E2" w:rsidRPr="00BA58E2" w:rsidRDefault="00BA58E2" w:rsidP="00BA58E2">
      <w:pPr>
        <w:spacing w:before="240" w:after="240"/>
        <w:rPr>
          <w:rFonts w:eastAsia="Calibri"/>
          <w:b/>
          <w:smallCaps/>
          <w:noProof/>
          <w:sz w:val="28"/>
          <w:szCs w:val="28"/>
        </w:rPr>
      </w:pPr>
      <w:r w:rsidRPr="00BA58E2">
        <w:rPr>
          <w:rFonts w:eastAsia="Calibri"/>
          <w:b/>
          <w:smallCaps/>
          <w:noProof/>
          <w:sz w:val="28"/>
          <w:szCs w:val="28"/>
        </w:rPr>
        <w:lastRenderedPageBreak/>
        <w:t xml:space="preserve">Palabra de Vida: </w:t>
      </w:r>
      <w:r w:rsidRPr="00BA58E2">
        <w:rPr>
          <w:b/>
          <w:smallCaps/>
          <w:noProof/>
          <w:sz w:val="28"/>
          <w:szCs w:val="28"/>
        </w:rPr>
        <w:t>Mayo de 2021</w:t>
      </w:r>
    </w:p>
    <w:p w14:paraId="55ECDDC3" w14:textId="77777777" w:rsidR="00BA58E2" w:rsidRPr="00BA58E2" w:rsidRDefault="00BA58E2" w:rsidP="00BA58E2">
      <w:pPr>
        <w:spacing w:after="120"/>
        <w:rPr>
          <w:rFonts w:eastAsia="Calibri"/>
          <w:b/>
          <w:noProof/>
          <w:sz w:val="36"/>
          <w:szCs w:val="36"/>
        </w:rPr>
      </w:pPr>
      <w:r w:rsidRPr="00BA58E2">
        <w:rPr>
          <w:rFonts w:eastAsia="Calibri"/>
          <w:b/>
          <w:noProof/>
          <w:sz w:val="36"/>
          <w:szCs w:val="36"/>
        </w:rPr>
        <w:t>Citas para boletines</w:t>
      </w:r>
    </w:p>
    <w:tbl>
      <w:tblPr>
        <w:tblStyle w:val="TableGrid"/>
        <w:tblW w:w="10075" w:type="dxa"/>
        <w:tblLayout w:type="fixed"/>
        <w:tblLook w:val="04A0" w:firstRow="1" w:lastRow="0" w:firstColumn="1" w:lastColumn="0" w:noHBand="0" w:noVBand="1"/>
      </w:tblPr>
      <w:tblGrid>
        <w:gridCol w:w="7645"/>
        <w:gridCol w:w="2430"/>
      </w:tblGrid>
      <w:tr w:rsidR="00BA58E2" w:rsidRPr="00BA58E2" w14:paraId="5C12803C" w14:textId="77777777" w:rsidTr="00E20F57">
        <w:trPr>
          <w:trHeight w:val="2501"/>
        </w:trPr>
        <w:tc>
          <w:tcPr>
            <w:tcW w:w="7645" w:type="dxa"/>
            <w:tcBorders>
              <w:right w:val="nil"/>
            </w:tcBorders>
          </w:tcPr>
          <w:p w14:paraId="7B0475E7" w14:textId="77777777" w:rsidR="00BA58E2" w:rsidRPr="00BA58E2" w:rsidRDefault="00BA58E2" w:rsidP="00040AFB">
            <w:pPr>
              <w:spacing w:before="120" w:after="120"/>
              <w:ind w:right="72"/>
              <w:rPr>
                <w:b/>
                <w:noProof/>
                <w:sz w:val="26"/>
                <w:szCs w:val="26"/>
                <w:vertAlign w:val="superscript"/>
              </w:rPr>
            </w:pPr>
            <w:r w:rsidRPr="00BA58E2">
              <w:rPr>
                <w:b/>
                <w:noProof/>
                <w:sz w:val="26"/>
                <w:szCs w:val="26"/>
              </w:rPr>
              <w:t xml:space="preserve">2 de mayo </w:t>
            </w:r>
          </w:p>
          <w:p w14:paraId="752C069E" w14:textId="157E1AAD" w:rsidR="00BA58E2" w:rsidRPr="00BA58E2" w:rsidRDefault="00F42522" w:rsidP="00040AFB">
            <w:pPr>
              <w:spacing w:after="120"/>
              <w:rPr>
                <w:noProof/>
                <w:sz w:val="23"/>
                <w:szCs w:val="23"/>
              </w:rPr>
            </w:pPr>
            <w:r>
              <w:rPr>
                <w:noProof/>
                <w:sz w:val="23"/>
                <w:szCs w:val="23"/>
              </w:rPr>
              <w:t>“</w:t>
            </w:r>
            <w:r w:rsidR="00BA58E2" w:rsidRPr="00BA58E2">
              <w:rPr>
                <w:noProof/>
                <w:sz w:val="23"/>
                <w:szCs w:val="23"/>
              </w:rPr>
              <w:t>Incluso los más débiles y vulnerables, los enfermos, los ancianos, los que están en el vientre y los pobres, son obras maestras de la creación de Dios, hechos a su imagen, destinados a vivir para siempre, y merecedores de la máxima reverencia y respeto.</w:t>
            </w:r>
            <w:r>
              <w:rPr>
                <w:noProof/>
                <w:sz w:val="23"/>
                <w:szCs w:val="23"/>
              </w:rPr>
              <w:t>”</w:t>
            </w:r>
          </w:p>
          <w:p w14:paraId="3506C439" w14:textId="520F8991" w:rsidR="00BA58E2" w:rsidRPr="00BA58E2" w:rsidRDefault="00BA58E2" w:rsidP="00040AFB">
            <w:pPr>
              <w:rPr>
                <w:noProof/>
                <w:sz w:val="20"/>
                <w:szCs w:val="20"/>
              </w:rPr>
            </w:pPr>
            <w:r w:rsidRPr="00BA58E2">
              <w:rPr>
                <w:noProof/>
                <w:sz w:val="20"/>
                <w:szCs w:val="20"/>
              </w:rPr>
              <w:t>Folleto de Respeta la Vida de la USCCB con cita a la “Jornada por la Vida” del Papa Francisco</w:t>
            </w:r>
            <w:r w:rsidR="00D66465">
              <w:rPr>
                <w:noProof/>
                <w:sz w:val="20"/>
                <w:szCs w:val="20"/>
              </w:rPr>
              <w:t xml:space="preserve"> </w:t>
            </w:r>
            <w:r w:rsidRPr="00BA58E2">
              <w:rPr>
                <w:noProof/>
                <w:sz w:val="20"/>
                <w:szCs w:val="20"/>
              </w:rPr>
              <w:t>© 2013 Libreria Editrice Vaticana. Se utiliza con permiso. Se reservan todos los derechos.</w:t>
            </w:r>
          </w:p>
        </w:tc>
        <w:tc>
          <w:tcPr>
            <w:tcW w:w="2430" w:type="dxa"/>
            <w:tcBorders>
              <w:left w:val="nil"/>
              <w:bottom w:val="single" w:sz="4" w:space="0" w:color="auto"/>
            </w:tcBorders>
          </w:tcPr>
          <w:p w14:paraId="5FA29D0A" w14:textId="77777777" w:rsidR="00BA58E2" w:rsidRPr="00BA58E2" w:rsidRDefault="00BA58E2" w:rsidP="00040AFB">
            <w:pPr>
              <w:ind w:right="72"/>
              <w:rPr>
                <w:noProof/>
                <w:sz w:val="10"/>
                <w:szCs w:val="10"/>
              </w:rPr>
            </w:pPr>
            <w:r w:rsidRPr="00BA58E2">
              <w:rPr>
                <w:noProof/>
                <w:sz w:val="21"/>
                <w:szCs w:val="21"/>
              </w:rPr>
              <w:drawing>
                <wp:anchor distT="0" distB="0" distL="114300" distR="114300" simplePos="0" relativeHeight="251661312" behindDoc="1" locked="0" layoutInCell="1" allowOverlap="1" wp14:anchorId="3EE1E698" wp14:editId="7B583D84">
                  <wp:simplePos x="0" y="0"/>
                  <wp:positionH relativeFrom="column">
                    <wp:posOffset>331047</wp:posOffset>
                  </wp:positionH>
                  <wp:positionV relativeFrom="paragraph">
                    <wp:posOffset>99695</wp:posOffset>
                  </wp:positionV>
                  <wp:extent cx="782320" cy="1007110"/>
                  <wp:effectExtent l="0" t="0" r="5080" b="0"/>
                  <wp:wrapTight wrapText="bothSides">
                    <wp:wrapPolygon edited="0">
                      <wp:start x="0" y="0"/>
                      <wp:lineTo x="0" y="21246"/>
                      <wp:lineTo x="21390" y="21246"/>
                      <wp:lineTo x="21390" y="0"/>
                      <wp:lineTo x="0" y="0"/>
                    </wp:wrapPolygon>
                  </wp:wrapTight>
                  <wp:docPr id="7" name="Picture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2320" cy="1007110"/>
                          </a:xfrm>
                          <a:prstGeom prst="rect">
                            <a:avLst/>
                          </a:prstGeom>
                        </pic:spPr>
                      </pic:pic>
                    </a:graphicData>
                  </a:graphic>
                  <wp14:sizeRelH relativeFrom="page">
                    <wp14:pctWidth>0</wp14:pctWidth>
                  </wp14:sizeRelH>
                  <wp14:sizeRelV relativeFrom="page">
                    <wp14:pctHeight>0</wp14:pctHeight>
                  </wp14:sizeRelV>
                </wp:anchor>
              </w:drawing>
            </w:r>
          </w:p>
          <w:p w14:paraId="7C6F7CC5" w14:textId="5580DAE3" w:rsidR="00BA58E2" w:rsidRPr="00BA58E2" w:rsidRDefault="00AD3C6A" w:rsidP="00B41367">
            <w:pPr>
              <w:ind w:right="72" w:firstLine="880"/>
              <w:rPr>
                <w:noProof/>
                <w:sz w:val="21"/>
                <w:szCs w:val="21"/>
              </w:rPr>
            </w:pPr>
            <w:r>
              <w:fldChar w:fldCharType="begin"/>
            </w:r>
            <w:r w:rsidR="00B41367">
              <w:instrText>HYPERLINK "https://www.usccb.org/about/pro-life-activities/respect-life-program/upload/Flyer-RlP2014-Color-SPN.pdf"</w:instrText>
            </w:r>
            <w:r>
              <w:fldChar w:fldCharType="separate"/>
            </w:r>
            <w:r w:rsidR="00BA58E2" w:rsidRPr="00BA58E2">
              <w:rPr>
                <w:rStyle w:val="Hyperlink"/>
                <w:noProof/>
                <w:sz w:val="21"/>
                <w:szCs w:val="21"/>
              </w:rPr>
              <w:t>Baj</w:t>
            </w:r>
            <w:r w:rsidR="00762B2C">
              <w:rPr>
                <w:rStyle w:val="Hyperlink"/>
                <w:noProof/>
                <w:sz w:val="21"/>
                <w:szCs w:val="21"/>
              </w:rPr>
              <w:t>e</w:t>
            </w:r>
            <w:r w:rsidR="00BA58E2" w:rsidRPr="00BA58E2">
              <w:rPr>
                <w:rStyle w:val="Hyperlink"/>
                <w:noProof/>
                <w:sz w:val="21"/>
                <w:szCs w:val="21"/>
              </w:rPr>
              <w:t xml:space="preserve"> </w:t>
            </w:r>
            <w:r w:rsidR="00BA58E2" w:rsidRPr="00BA58E2">
              <w:rPr>
                <w:rStyle w:val="Hyperlink"/>
                <w:noProof/>
                <w:sz w:val="21"/>
                <w:szCs w:val="21"/>
              </w:rPr>
              <w:t xml:space="preserve">               </w:t>
            </w:r>
            <w:r>
              <w:rPr>
                <w:rStyle w:val="Hyperlink"/>
                <w:noProof/>
                <w:sz w:val="21"/>
                <w:szCs w:val="21"/>
              </w:rPr>
              <w:fldChar w:fldCharType="end"/>
            </w:r>
            <w:r w:rsidR="00BA58E2" w:rsidRPr="00BA58E2">
              <w:rPr>
                <w:noProof/>
                <w:color w:val="4472C4" w:themeColor="accent5"/>
                <w:sz w:val="21"/>
                <w:szCs w:val="21"/>
              </w:rPr>
              <w:t xml:space="preserve"> </w:t>
            </w:r>
          </w:p>
        </w:tc>
      </w:tr>
      <w:tr w:rsidR="00BA58E2" w:rsidRPr="00BA58E2" w14:paraId="15F1E9F5" w14:textId="77777777" w:rsidTr="00040AFB">
        <w:trPr>
          <w:trHeight w:val="1952"/>
        </w:trPr>
        <w:tc>
          <w:tcPr>
            <w:tcW w:w="7645" w:type="dxa"/>
            <w:tcBorders>
              <w:right w:val="nil"/>
            </w:tcBorders>
          </w:tcPr>
          <w:p w14:paraId="4CCE6293" w14:textId="77777777" w:rsidR="00BA58E2" w:rsidRPr="00BA58E2" w:rsidRDefault="00BA58E2" w:rsidP="00040AFB">
            <w:pPr>
              <w:spacing w:before="120" w:after="120"/>
              <w:ind w:right="72"/>
              <w:rPr>
                <w:b/>
                <w:bCs/>
                <w:noProof/>
                <w:sz w:val="26"/>
                <w:szCs w:val="26"/>
              </w:rPr>
            </w:pPr>
            <w:r w:rsidRPr="00BA58E2">
              <w:rPr>
                <w:b/>
                <w:bCs/>
                <w:noProof/>
                <w:sz w:val="26"/>
                <w:szCs w:val="26"/>
              </w:rPr>
              <w:t xml:space="preserve">9 de mayo </w:t>
            </w:r>
          </w:p>
          <w:p w14:paraId="24A88702" w14:textId="7BA7CB98" w:rsidR="00BA58E2" w:rsidRPr="00BA58E2" w:rsidRDefault="00DC3F10" w:rsidP="00040AFB">
            <w:pPr>
              <w:spacing w:before="120" w:after="120"/>
              <w:ind w:right="72"/>
              <w:rPr>
                <w:noProof/>
                <w:sz w:val="23"/>
                <w:szCs w:val="23"/>
              </w:rPr>
            </w:pPr>
            <w:r>
              <w:rPr>
                <w:noProof/>
                <w:sz w:val="23"/>
                <w:szCs w:val="23"/>
              </w:rPr>
              <w:t>“</w:t>
            </w:r>
            <w:r w:rsidR="00BA58E2" w:rsidRPr="00BA58E2">
              <w:rPr>
                <w:noProof/>
                <w:sz w:val="23"/>
                <w:szCs w:val="23"/>
              </w:rPr>
              <w:t>Oh Madre Santa, recibiste la buena nueva de la encarnación de Cristo, tu Hijo, con fe y confianza. Concede tu protección a todas las embarazadas que enfrentan dificultades.</w:t>
            </w:r>
            <w:r>
              <w:rPr>
                <w:noProof/>
                <w:sz w:val="23"/>
                <w:szCs w:val="23"/>
              </w:rPr>
              <w:t>”</w:t>
            </w:r>
          </w:p>
          <w:p w14:paraId="705016E3" w14:textId="1313DA3B" w:rsidR="00BA58E2" w:rsidRPr="00BA58E2" w:rsidRDefault="00BA58E2" w:rsidP="00040AFB">
            <w:pPr>
              <w:spacing w:before="120" w:after="120"/>
              <w:ind w:right="72"/>
              <w:rPr>
                <w:noProof/>
                <w:sz w:val="20"/>
                <w:szCs w:val="20"/>
              </w:rPr>
            </w:pPr>
            <w:r w:rsidRPr="00BA58E2">
              <w:rPr>
                <w:noProof/>
                <w:sz w:val="20"/>
                <w:szCs w:val="20"/>
              </w:rPr>
              <w:t xml:space="preserve">Secretariado de Actividades Pro-Vida de la USCCB  </w:t>
            </w:r>
            <w:r w:rsidRPr="00BA58E2">
              <w:rPr>
                <w:noProof/>
                <w:sz w:val="20"/>
                <w:szCs w:val="20"/>
              </w:rPr>
              <w:br/>
            </w:r>
            <w:r w:rsidR="00DC3F10">
              <w:rPr>
                <w:noProof/>
                <w:sz w:val="20"/>
                <w:szCs w:val="20"/>
              </w:rPr>
              <w:t>“</w:t>
            </w:r>
            <w:r w:rsidRPr="00BA58E2">
              <w:rPr>
                <w:noProof/>
                <w:sz w:val="20"/>
                <w:szCs w:val="20"/>
              </w:rPr>
              <w:t>Oración por las embarazadas</w:t>
            </w:r>
            <w:r w:rsidR="00DC3F10">
              <w:rPr>
                <w:noProof/>
                <w:sz w:val="20"/>
                <w:szCs w:val="20"/>
              </w:rPr>
              <w:t>”</w:t>
            </w:r>
          </w:p>
        </w:tc>
        <w:tc>
          <w:tcPr>
            <w:tcW w:w="2430" w:type="dxa"/>
            <w:tcBorders>
              <w:left w:val="nil"/>
              <w:bottom w:val="single" w:sz="4" w:space="0" w:color="auto"/>
            </w:tcBorders>
          </w:tcPr>
          <w:p w14:paraId="4B8B0763" w14:textId="77777777" w:rsidR="00BA58E2" w:rsidRPr="00BA58E2" w:rsidRDefault="00BA58E2" w:rsidP="00040AFB">
            <w:pPr>
              <w:ind w:right="-115"/>
              <w:jc w:val="center"/>
              <w:rPr>
                <w:noProof/>
                <w:sz w:val="21"/>
                <w:szCs w:val="21"/>
              </w:rPr>
            </w:pPr>
          </w:p>
          <w:p w14:paraId="2FA743CC" w14:textId="77777777" w:rsidR="00BA58E2" w:rsidRPr="00BA58E2" w:rsidRDefault="00BA58E2" w:rsidP="00040AFB">
            <w:pPr>
              <w:ind w:right="-115"/>
              <w:jc w:val="center"/>
              <w:rPr>
                <w:noProof/>
                <w:sz w:val="21"/>
                <w:szCs w:val="21"/>
              </w:rPr>
            </w:pPr>
          </w:p>
          <w:p w14:paraId="3EE0B2FD" w14:textId="77777777" w:rsidR="00BA58E2" w:rsidRPr="00BA58E2" w:rsidRDefault="00BA58E2" w:rsidP="00806CA9">
            <w:pPr>
              <w:jc w:val="center"/>
              <w:rPr>
                <w:noProof/>
                <w:sz w:val="21"/>
                <w:szCs w:val="21"/>
              </w:rPr>
            </w:pPr>
          </w:p>
          <w:p w14:paraId="4D3F717F" w14:textId="4E69EC01" w:rsidR="00BA58E2" w:rsidRPr="00BA58E2" w:rsidRDefault="00DC3F10" w:rsidP="00806CA9">
            <w:pPr>
              <w:ind w:right="-15" w:hanging="105"/>
              <w:jc w:val="center"/>
              <w:rPr>
                <w:noProof/>
                <w:sz w:val="21"/>
                <w:szCs w:val="21"/>
              </w:rPr>
            </w:pPr>
            <w:hyperlink r:id="rId17" w:history="1">
              <w:r w:rsidR="00BA58E2" w:rsidRPr="00DC3F10">
                <w:rPr>
                  <w:rStyle w:val="Hyperlink"/>
                  <w:noProof/>
                  <w:sz w:val="21"/>
                  <w:szCs w:val="21"/>
                </w:rPr>
                <w:t xml:space="preserve">Mirar, </w:t>
              </w:r>
              <w:r w:rsidR="00BA58E2" w:rsidRPr="00DC3F10">
                <w:rPr>
                  <w:rStyle w:val="Hyperlink"/>
                  <w:noProof/>
                  <w:sz w:val="21"/>
                  <w:szCs w:val="21"/>
                </w:rPr>
                <w:t>B</w:t>
              </w:r>
              <w:r w:rsidR="00BA58E2" w:rsidRPr="00DC3F10">
                <w:rPr>
                  <w:rStyle w:val="Hyperlink"/>
                  <w:noProof/>
                  <w:sz w:val="21"/>
                  <w:szCs w:val="21"/>
                </w:rPr>
                <w:t xml:space="preserve">ajar </w:t>
              </w:r>
              <w:r w:rsidR="00BA58E2" w:rsidRPr="00DC3F10">
                <w:rPr>
                  <w:rStyle w:val="Hyperlink"/>
                  <w:noProof/>
                  <w:sz w:val="21"/>
                  <w:szCs w:val="21"/>
                </w:rPr>
                <w:br/>
                <w:t xml:space="preserve">o Pedir </w:t>
              </w:r>
              <w:r w:rsidR="00BA58E2" w:rsidRPr="00DC3F10">
                <w:rPr>
                  <w:rStyle w:val="Hyperlink"/>
                  <w:noProof/>
                  <w:sz w:val="21"/>
                  <w:szCs w:val="21"/>
                </w:rPr>
                <w:t>T</w:t>
              </w:r>
              <w:r w:rsidR="00BA58E2" w:rsidRPr="00DC3F10">
                <w:rPr>
                  <w:rStyle w:val="Hyperlink"/>
                  <w:noProof/>
                  <w:sz w:val="21"/>
                  <w:szCs w:val="21"/>
                </w:rPr>
                <w:t>arjetas de oración</w:t>
              </w:r>
            </w:hyperlink>
          </w:p>
        </w:tc>
      </w:tr>
      <w:tr w:rsidR="00BA58E2" w:rsidRPr="00BA58E2" w14:paraId="2B8B29DE" w14:textId="77777777" w:rsidTr="00040AFB">
        <w:trPr>
          <w:trHeight w:val="2015"/>
        </w:trPr>
        <w:tc>
          <w:tcPr>
            <w:tcW w:w="10075" w:type="dxa"/>
            <w:gridSpan w:val="2"/>
            <w:tcBorders>
              <w:right w:val="single" w:sz="4" w:space="0" w:color="auto"/>
            </w:tcBorders>
          </w:tcPr>
          <w:p w14:paraId="7CA92727" w14:textId="77777777" w:rsidR="00BA58E2" w:rsidRPr="00BA58E2" w:rsidRDefault="00BA58E2" w:rsidP="00040AFB">
            <w:pPr>
              <w:spacing w:before="120" w:after="120"/>
              <w:ind w:right="72"/>
              <w:rPr>
                <w:b/>
                <w:noProof/>
                <w:sz w:val="26"/>
                <w:szCs w:val="26"/>
                <w:vertAlign w:val="superscript"/>
              </w:rPr>
            </w:pPr>
            <w:r w:rsidRPr="00BA58E2">
              <w:rPr>
                <w:b/>
                <w:bCs/>
                <w:noProof/>
                <w:sz w:val="26"/>
                <w:szCs w:val="26"/>
              </w:rPr>
              <w:t>16 de mayo</w:t>
            </w:r>
            <w:r w:rsidRPr="00BA58E2">
              <w:rPr>
                <w:b/>
                <w:bCs/>
                <w:noProof/>
                <w:sz w:val="26"/>
                <w:szCs w:val="26"/>
                <w:vertAlign w:val="superscript"/>
              </w:rPr>
              <w:t xml:space="preserve"> </w:t>
            </w:r>
            <w:r w:rsidRPr="00BA58E2">
              <w:rPr>
                <w:b/>
                <w:bCs/>
                <w:noProof/>
                <w:sz w:val="26"/>
                <w:szCs w:val="26"/>
              </w:rPr>
              <w:t xml:space="preserve">  </w:t>
            </w:r>
          </w:p>
          <w:p w14:paraId="00500A7E" w14:textId="63BEAD25" w:rsidR="00BA58E2" w:rsidRPr="00BA58E2" w:rsidRDefault="00BA58E2" w:rsidP="00040AFB">
            <w:pPr>
              <w:spacing w:after="120"/>
              <w:rPr>
                <w:noProof/>
                <w:sz w:val="23"/>
                <w:szCs w:val="23"/>
              </w:rPr>
            </w:pPr>
            <w:r w:rsidRPr="00BA58E2">
              <w:rPr>
                <w:noProof/>
                <w:sz w:val="23"/>
                <w:szCs w:val="23"/>
              </w:rPr>
              <w:t xml:space="preserve">“Porque todos necesitan ser reconfortados y, si no lo hacemos nosotros, que hemos palpado con nuestras manos </w:t>
            </w:r>
            <w:r w:rsidR="00340B7E">
              <w:rPr>
                <w:noProof/>
                <w:sz w:val="23"/>
                <w:szCs w:val="23"/>
              </w:rPr>
              <w:t>‘</w:t>
            </w:r>
            <w:r w:rsidRPr="00BA58E2">
              <w:rPr>
                <w:noProof/>
                <w:sz w:val="23"/>
                <w:szCs w:val="23"/>
              </w:rPr>
              <w:t>el Verbo de la vida</w:t>
            </w:r>
            <w:r w:rsidR="00340B7E">
              <w:rPr>
                <w:noProof/>
                <w:sz w:val="23"/>
                <w:szCs w:val="23"/>
              </w:rPr>
              <w:t>’</w:t>
            </w:r>
            <w:r w:rsidRPr="00BA58E2">
              <w:rPr>
                <w:noProof/>
                <w:sz w:val="23"/>
                <w:szCs w:val="23"/>
              </w:rPr>
              <w:t xml:space="preserve"> (1 </w:t>
            </w:r>
            <w:r w:rsidRPr="00BA58E2">
              <w:rPr>
                <w:i/>
                <w:iCs/>
                <w:noProof/>
                <w:sz w:val="23"/>
                <w:szCs w:val="23"/>
              </w:rPr>
              <w:t xml:space="preserve">Jn </w:t>
            </w:r>
            <w:r w:rsidRPr="00BA58E2">
              <w:rPr>
                <w:noProof/>
                <w:sz w:val="23"/>
                <w:szCs w:val="23"/>
              </w:rPr>
              <w:t xml:space="preserve">1,1), ¿quién lo hará? Qué hermoso es ser cristianos que consuelan, que llevan las cargas de los demás, que animan, que son mensajeros de vida en tiempos de muerte. </w:t>
            </w:r>
          </w:p>
          <w:p w14:paraId="19AF390D" w14:textId="6497DBF3" w:rsidR="00BA58E2" w:rsidRPr="00BA58E2" w:rsidRDefault="00BA58E2" w:rsidP="00040AFB">
            <w:pPr>
              <w:rPr>
                <w:noProof/>
                <w:sz w:val="20"/>
                <w:szCs w:val="20"/>
              </w:rPr>
            </w:pPr>
            <w:r w:rsidRPr="00BA58E2">
              <w:rPr>
                <w:noProof/>
                <w:sz w:val="20"/>
                <w:szCs w:val="20"/>
              </w:rPr>
              <w:t xml:space="preserve">Papa Francisco, </w:t>
            </w:r>
            <w:hyperlink r:id="rId18" w:history="1">
              <w:r w:rsidRPr="00340B7E">
                <w:rPr>
                  <w:rStyle w:val="Hyperlink"/>
                  <w:noProof/>
                  <w:sz w:val="20"/>
                  <w:szCs w:val="20"/>
                </w:rPr>
                <w:t>Hom</w:t>
              </w:r>
              <w:r w:rsidRPr="00340B7E">
                <w:rPr>
                  <w:rStyle w:val="Hyperlink"/>
                  <w:noProof/>
                  <w:sz w:val="20"/>
                  <w:szCs w:val="20"/>
                </w:rPr>
                <w:t>i</w:t>
              </w:r>
              <w:r w:rsidRPr="00340B7E">
                <w:rPr>
                  <w:rStyle w:val="Hyperlink"/>
                  <w:noProof/>
                  <w:sz w:val="20"/>
                  <w:szCs w:val="20"/>
                </w:rPr>
                <w:t>lía de la Vigilia Pascual en 2</w:t>
              </w:r>
              <w:r w:rsidRPr="00340B7E">
                <w:rPr>
                  <w:rStyle w:val="Hyperlink"/>
                  <w:noProof/>
                  <w:sz w:val="20"/>
                  <w:szCs w:val="20"/>
                </w:rPr>
                <w:t>0</w:t>
              </w:r>
              <w:r w:rsidRPr="00340B7E">
                <w:rPr>
                  <w:rStyle w:val="Hyperlink"/>
                  <w:noProof/>
                  <w:sz w:val="20"/>
                  <w:szCs w:val="20"/>
                </w:rPr>
                <w:t>20</w:t>
              </w:r>
            </w:hyperlink>
            <w:r w:rsidRPr="00BA58E2">
              <w:rPr>
                <w:noProof/>
                <w:sz w:val="20"/>
                <w:szCs w:val="20"/>
              </w:rPr>
              <w:t xml:space="preserve"> </w:t>
            </w:r>
          </w:p>
          <w:p w14:paraId="722C60D1" w14:textId="77777777" w:rsidR="00BA58E2" w:rsidRPr="00BA58E2" w:rsidRDefault="00BA58E2" w:rsidP="00040AFB">
            <w:pPr>
              <w:rPr>
                <w:noProof/>
                <w:sz w:val="21"/>
                <w:szCs w:val="21"/>
              </w:rPr>
            </w:pPr>
            <w:r w:rsidRPr="00BA58E2">
              <w:rPr>
                <w:noProof/>
                <w:sz w:val="20"/>
                <w:szCs w:val="20"/>
              </w:rPr>
              <w:t>© 2020 Libreria Editricea Vaticana. Se utiliza con permiso. Se reservan todos los derechos.</w:t>
            </w:r>
          </w:p>
        </w:tc>
      </w:tr>
      <w:tr w:rsidR="00BA58E2" w:rsidRPr="00BA58E2" w14:paraId="7B30D795" w14:textId="77777777" w:rsidTr="00C633EA">
        <w:trPr>
          <w:trHeight w:val="2609"/>
        </w:trPr>
        <w:tc>
          <w:tcPr>
            <w:tcW w:w="7645" w:type="dxa"/>
            <w:tcBorders>
              <w:right w:val="nil"/>
            </w:tcBorders>
          </w:tcPr>
          <w:p w14:paraId="14D203F1" w14:textId="77777777" w:rsidR="00BA58E2" w:rsidRPr="00BA58E2" w:rsidRDefault="00BA58E2" w:rsidP="00040AFB">
            <w:pPr>
              <w:spacing w:before="120" w:after="120"/>
              <w:ind w:right="72"/>
              <w:rPr>
                <w:b/>
                <w:noProof/>
                <w:sz w:val="26"/>
                <w:szCs w:val="26"/>
                <w:vertAlign w:val="superscript"/>
              </w:rPr>
            </w:pPr>
            <w:r w:rsidRPr="00BA58E2">
              <w:rPr>
                <w:b/>
                <w:bCs/>
                <w:noProof/>
                <w:sz w:val="26"/>
                <w:szCs w:val="26"/>
              </w:rPr>
              <w:t xml:space="preserve">23 de mayo </w:t>
            </w:r>
          </w:p>
          <w:p w14:paraId="57EDE34E" w14:textId="71C7FAE7" w:rsidR="00BA58E2" w:rsidRPr="00BA58E2" w:rsidRDefault="00BA58E2" w:rsidP="00040AFB">
            <w:pPr>
              <w:rPr>
                <w:noProof/>
                <w:sz w:val="23"/>
                <w:szCs w:val="23"/>
              </w:rPr>
            </w:pPr>
            <w:r w:rsidRPr="00BA58E2">
              <w:rPr>
                <w:noProof/>
                <w:sz w:val="23"/>
                <w:szCs w:val="23"/>
              </w:rPr>
              <w:t>Al reflexionar sobre las heridas sanadas del Cristo Resucitado, vemos que nuestras pruebas más difíciles pueden ser el lugar donde Dios manifiesta su victoria. Él hace que todo sea hermoso, que todo sea nuevo”. </w:t>
            </w:r>
          </w:p>
          <w:p w14:paraId="5C360E5C" w14:textId="1FF159A5" w:rsidR="00BA58E2" w:rsidRPr="00BA58E2" w:rsidRDefault="00BA58E2" w:rsidP="00040AFB">
            <w:pPr>
              <w:spacing w:before="120" w:after="120"/>
              <w:ind w:right="72"/>
              <w:rPr>
                <w:noProof/>
                <w:sz w:val="20"/>
                <w:szCs w:val="20"/>
              </w:rPr>
            </w:pPr>
            <w:r w:rsidRPr="00BA58E2">
              <w:rPr>
                <w:noProof/>
                <w:sz w:val="20"/>
                <w:szCs w:val="20"/>
              </w:rPr>
              <w:t xml:space="preserve">Secretariado de Actividades Pro-Vida de la USCCB  </w:t>
            </w:r>
            <w:r w:rsidRPr="00BA58E2">
              <w:rPr>
                <w:noProof/>
                <w:sz w:val="20"/>
                <w:szCs w:val="20"/>
              </w:rPr>
              <w:br/>
              <w:t>“No Temas”</w:t>
            </w:r>
            <w:r w:rsidRPr="00BA58E2">
              <w:rPr>
                <w:noProof/>
                <w:sz w:val="20"/>
                <w:szCs w:val="20"/>
              </w:rPr>
              <w:br/>
            </w:r>
          </w:p>
        </w:tc>
        <w:tc>
          <w:tcPr>
            <w:tcW w:w="2430" w:type="dxa"/>
            <w:tcBorders>
              <w:left w:val="nil"/>
              <w:bottom w:val="single" w:sz="4" w:space="0" w:color="auto"/>
            </w:tcBorders>
          </w:tcPr>
          <w:p w14:paraId="20D1D643" w14:textId="39A58D86" w:rsidR="00BA58E2" w:rsidRPr="00BA58E2" w:rsidRDefault="00C633EA" w:rsidP="00040AFB">
            <w:pPr>
              <w:ind w:right="-115"/>
              <w:rPr>
                <w:rFonts w:eastAsia="Calibri"/>
                <w:b/>
                <w:smallCaps/>
                <w:noProof/>
                <w:sz w:val="23"/>
                <w:szCs w:val="23"/>
              </w:rPr>
            </w:pPr>
            <w:r w:rsidRPr="00BA58E2">
              <w:rPr>
                <w:rFonts w:eastAsia="Calibri"/>
                <w:b/>
                <w:smallCaps/>
                <w:noProof/>
                <w:sz w:val="23"/>
                <w:szCs w:val="23"/>
              </w:rPr>
              <w:drawing>
                <wp:anchor distT="0" distB="0" distL="114300" distR="114300" simplePos="0" relativeHeight="251663360" behindDoc="0" locked="0" layoutInCell="1" allowOverlap="1" wp14:anchorId="033CEB2A" wp14:editId="6386ECC8">
                  <wp:simplePos x="0" y="0"/>
                  <wp:positionH relativeFrom="column">
                    <wp:posOffset>49530</wp:posOffset>
                  </wp:positionH>
                  <wp:positionV relativeFrom="paragraph">
                    <wp:posOffset>119592</wp:posOffset>
                  </wp:positionV>
                  <wp:extent cx="1265767" cy="1243965"/>
                  <wp:effectExtent l="0" t="0" r="444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9">
                            <a:extLst>
                              <a:ext uri="{28A0092B-C50C-407E-A947-70E740481C1C}">
                                <a14:useLocalDpi xmlns:a14="http://schemas.microsoft.com/office/drawing/2010/main" val="0"/>
                              </a:ext>
                            </a:extLst>
                          </a:blip>
                          <a:srcRect l="8663" t="10341" r="7745" b="7516"/>
                          <a:stretch/>
                        </pic:blipFill>
                        <pic:spPr bwMode="auto">
                          <a:xfrm>
                            <a:off x="0" y="0"/>
                            <a:ext cx="1265767" cy="1243965"/>
                          </a:xfrm>
                          <a:prstGeom prst="rect">
                            <a:avLst/>
                          </a:prstGeom>
                          <a:ln w="952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157EF7" w14:textId="4AC31911" w:rsidR="00BA58E2" w:rsidRPr="00BA58E2" w:rsidRDefault="00BA58E2" w:rsidP="00040AFB">
            <w:pPr>
              <w:ind w:right="-115"/>
              <w:rPr>
                <w:noProof/>
              </w:rPr>
            </w:pPr>
          </w:p>
          <w:p w14:paraId="2CB48D2B" w14:textId="77777777" w:rsidR="00BA58E2" w:rsidRPr="00BA58E2" w:rsidRDefault="00BA58E2" w:rsidP="00040AFB">
            <w:pPr>
              <w:ind w:right="-115"/>
              <w:rPr>
                <w:noProof/>
              </w:rPr>
            </w:pPr>
          </w:p>
          <w:p w14:paraId="25987062" w14:textId="77777777" w:rsidR="00BA58E2" w:rsidRPr="00BA58E2" w:rsidRDefault="00BA58E2" w:rsidP="00040AFB">
            <w:pPr>
              <w:ind w:right="-115"/>
              <w:rPr>
                <w:noProof/>
              </w:rPr>
            </w:pPr>
          </w:p>
          <w:p w14:paraId="641C1732" w14:textId="77777777" w:rsidR="00BA58E2" w:rsidRPr="00BA58E2" w:rsidRDefault="00BA58E2" w:rsidP="00040AFB">
            <w:pPr>
              <w:ind w:right="-115"/>
              <w:rPr>
                <w:noProof/>
              </w:rPr>
            </w:pPr>
          </w:p>
          <w:p w14:paraId="24B2D0D4" w14:textId="77777777" w:rsidR="00BA58E2" w:rsidRPr="00BA58E2" w:rsidRDefault="00BA58E2" w:rsidP="00040AFB">
            <w:pPr>
              <w:ind w:right="-115"/>
              <w:rPr>
                <w:noProof/>
              </w:rPr>
            </w:pPr>
          </w:p>
          <w:p w14:paraId="7B020B8F" w14:textId="77777777" w:rsidR="00BA58E2" w:rsidRPr="00BA58E2" w:rsidRDefault="00BA58E2" w:rsidP="00040AFB">
            <w:pPr>
              <w:ind w:right="-115"/>
              <w:rPr>
                <w:noProof/>
              </w:rPr>
            </w:pPr>
          </w:p>
          <w:p w14:paraId="18827625" w14:textId="77777777" w:rsidR="00BA58E2" w:rsidRPr="00BA58E2" w:rsidRDefault="00BA58E2" w:rsidP="00040AFB">
            <w:pPr>
              <w:ind w:right="-115"/>
              <w:rPr>
                <w:noProof/>
              </w:rPr>
            </w:pPr>
            <w:r w:rsidRPr="00BA58E2">
              <w:rPr>
                <w:noProof/>
              </w:rPr>
              <w:t xml:space="preserve">   </w:t>
            </w:r>
          </w:p>
          <w:p w14:paraId="42EF8E3F" w14:textId="4C0A9400" w:rsidR="00BA58E2" w:rsidRPr="00BA58E2" w:rsidRDefault="00762B2C" w:rsidP="00762B2C">
            <w:pPr>
              <w:ind w:left="790" w:right="-115" w:firstLine="90"/>
              <w:rPr>
                <w:rFonts w:eastAsia="Calibri"/>
                <w:b/>
                <w:smallCaps/>
                <w:noProof/>
                <w:sz w:val="23"/>
                <w:szCs w:val="23"/>
              </w:rPr>
            </w:pPr>
            <w:hyperlink r:id="rId20" w:history="1">
              <w:r w:rsidR="00BA58E2" w:rsidRPr="00762B2C">
                <w:rPr>
                  <w:rStyle w:val="Hyperlink"/>
                  <w:noProof/>
                  <w:sz w:val="21"/>
                  <w:szCs w:val="21"/>
                </w:rPr>
                <w:t>Baj</w:t>
              </w:r>
              <w:r w:rsidR="00BA58E2" w:rsidRPr="00762B2C">
                <w:rPr>
                  <w:rStyle w:val="Hyperlink"/>
                  <w:noProof/>
                  <w:sz w:val="21"/>
                  <w:szCs w:val="21"/>
                </w:rPr>
                <w:t>e</w:t>
              </w:r>
            </w:hyperlink>
          </w:p>
        </w:tc>
      </w:tr>
      <w:tr w:rsidR="00BA58E2" w:rsidRPr="00BA58E2" w14:paraId="4980FF8E" w14:textId="77777777" w:rsidTr="00CB0C34">
        <w:trPr>
          <w:trHeight w:val="3221"/>
        </w:trPr>
        <w:tc>
          <w:tcPr>
            <w:tcW w:w="7645" w:type="dxa"/>
            <w:tcBorders>
              <w:right w:val="nil"/>
            </w:tcBorders>
          </w:tcPr>
          <w:p w14:paraId="1BCB6106" w14:textId="77777777" w:rsidR="00BA58E2" w:rsidRPr="00BA58E2" w:rsidRDefault="00BA58E2" w:rsidP="00040AFB">
            <w:pPr>
              <w:spacing w:before="120" w:after="120"/>
              <w:ind w:right="72"/>
              <w:rPr>
                <w:b/>
                <w:noProof/>
                <w:sz w:val="26"/>
                <w:szCs w:val="26"/>
                <w:vertAlign w:val="superscript"/>
              </w:rPr>
            </w:pPr>
            <w:r w:rsidRPr="00BA58E2">
              <w:rPr>
                <w:b/>
                <w:bCs/>
                <w:noProof/>
                <w:sz w:val="26"/>
                <w:szCs w:val="26"/>
              </w:rPr>
              <w:t xml:space="preserve">30 de mayo </w:t>
            </w:r>
          </w:p>
          <w:p w14:paraId="6455DA40" w14:textId="77777777" w:rsidR="00BA58E2" w:rsidRPr="00BA58E2" w:rsidRDefault="00BA58E2" w:rsidP="00040AFB">
            <w:pPr>
              <w:rPr>
                <w:noProof/>
                <w:sz w:val="23"/>
                <w:szCs w:val="23"/>
              </w:rPr>
            </w:pPr>
            <w:r w:rsidRPr="00BA58E2">
              <w:rPr>
                <w:noProof/>
                <w:sz w:val="23"/>
                <w:szCs w:val="23"/>
              </w:rPr>
              <w:t>“En tiempos modernos, niños en el vientre materno y aquellos que se acercan al final de su vida están ciertamente entre los 'más pequeños de estos' en la valoración que les damos. Las prácticas como el aborto y el suicidio asistido trágicamente rechasan la verdad que la vida humana deberá siempre ser *valorada y defendida con amorosa atención. … Que por la intercesión de Nuestra Señora de Guadalupe, Nuestro Señor nos conceda la gracia de vivir su Evangelio de vida de manera verdadera y valiente.”</w:t>
            </w:r>
          </w:p>
          <w:p w14:paraId="4CA2B67F" w14:textId="77777777" w:rsidR="00BA58E2" w:rsidRPr="00BA58E2" w:rsidRDefault="00BA58E2" w:rsidP="00040AFB">
            <w:pPr>
              <w:rPr>
                <w:noProof/>
                <w:sz w:val="20"/>
                <w:szCs w:val="20"/>
              </w:rPr>
            </w:pPr>
          </w:p>
          <w:p w14:paraId="4654B69D" w14:textId="64FDDA87" w:rsidR="00BA58E2" w:rsidRPr="00BA58E2" w:rsidRDefault="00BA58E2" w:rsidP="00040AFB">
            <w:pPr>
              <w:rPr>
                <w:noProof/>
                <w:sz w:val="20"/>
                <w:szCs w:val="20"/>
              </w:rPr>
            </w:pPr>
            <w:r w:rsidRPr="00BA58E2">
              <w:rPr>
                <w:noProof/>
                <w:sz w:val="20"/>
                <w:szCs w:val="20"/>
              </w:rPr>
              <w:t xml:space="preserve">Secretariado de Actividades Pro-Vida de la USCCB  </w:t>
            </w:r>
            <w:r w:rsidRPr="00BA58E2">
              <w:rPr>
                <w:noProof/>
                <w:sz w:val="20"/>
                <w:szCs w:val="20"/>
              </w:rPr>
              <w:br/>
              <w:t>“Vive el Evangelio de la Vida”</w:t>
            </w:r>
          </w:p>
        </w:tc>
        <w:tc>
          <w:tcPr>
            <w:tcW w:w="2430" w:type="dxa"/>
            <w:tcBorders>
              <w:left w:val="nil"/>
              <w:bottom w:val="single" w:sz="4" w:space="0" w:color="auto"/>
            </w:tcBorders>
          </w:tcPr>
          <w:p w14:paraId="3AEE8791" w14:textId="39EE0A87" w:rsidR="00BA58E2" w:rsidRPr="00BA58E2" w:rsidRDefault="00D871DE" w:rsidP="00040AFB">
            <w:pPr>
              <w:ind w:right="-115"/>
              <w:rPr>
                <w:rFonts w:eastAsia="Calibri"/>
                <w:b/>
                <w:smallCaps/>
                <w:noProof/>
                <w:sz w:val="23"/>
                <w:szCs w:val="23"/>
              </w:rPr>
            </w:pPr>
            <w:r w:rsidRPr="00BA58E2">
              <w:rPr>
                <w:rFonts w:eastAsia="Calibri"/>
                <w:b/>
                <w:smallCaps/>
                <w:noProof/>
                <w:sz w:val="23"/>
                <w:szCs w:val="23"/>
              </w:rPr>
              <w:drawing>
                <wp:anchor distT="0" distB="0" distL="114300" distR="114300" simplePos="0" relativeHeight="251662336" behindDoc="0" locked="0" layoutInCell="1" allowOverlap="1" wp14:anchorId="1D9235E7" wp14:editId="4838F4A6">
                  <wp:simplePos x="0" y="0"/>
                  <wp:positionH relativeFrom="column">
                    <wp:posOffset>280882</wp:posOffset>
                  </wp:positionH>
                  <wp:positionV relativeFrom="paragraph">
                    <wp:posOffset>114935</wp:posOffset>
                  </wp:positionV>
                  <wp:extent cx="892036" cy="1176655"/>
                  <wp:effectExtent l="12700" t="12700" r="10160" b="171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92036" cy="117665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6BD39A0B" w14:textId="0050E1AB" w:rsidR="00BA58E2" w:rsidRPr="00BA58E2" w:rsidRDefault="00BA58E2" w:rsidP="00040AFB">
            <w:pPr>
              <w:ind w:right="-115"/>
              <w:rPr>
                <w:noProof/>
              </w:rPr>
            </w:pPr>
          </w:p>
          <w:p w14:paraId="2FC98611" w14:textId="77777777" w:rsidR="00BA58E2" w:rsidRPr="00BA58E2" w:rsidRDefault="00BA58E2" w:rsidP="00040AFB">
            <w:pPr>
              <w:ind w:right="-115"/>
              <w:rPr>
                <w:noProof/>
              </w:rPr>
            </w:pPr>
          </w:p>
          <w:p w14:paraId="61290D92" w14:textId="77777777" w:rsidR="00BA58E2" w:rsidRPr="00BA58E2" w:rsidRDefault="00BA58E2" w:rsidP="00040AFB">
            <w:pPr>
              <w:ind w:right="-115"/>
              <w:rPr>
                <w:noProof/>
              </w:rPr>
            </w:pPr>
          </w:p>
          <w:p w14:paraId="7EFA7A3E" w14:textId="77777777" w:rsidR="00BA58E2" w:rsidRPr="00BA58E2" w:rsidRDefault="00BA58E2" w:rsidP="00040AFB">
            <w:pPr>
              <w:ind w:right="-115"/>
              <w:rPr>
                <w:noProof/>
              </w:rPr>
            </w:pPr>
          </w:p>
          <w:p w14:paraId="6A30A56A" w14:textId="77777777" w:rsidR="00BA58E2" w:rsidRPr="00BA58E2" w:rsidRDefault="00BA58E2" w:rsidP="00040AFB">
            <w:pPr>
              <w:ind w:right="-115"/>
              <w:rPr>
                <w:noProof/>
              </w:rPr>
            </w:pPr>
          </w:p>
          <w:p w14:paraId="6746CE50" w14:textId="77777777" w:rsidR="00BA58E2" w:rsidRPr="00BA58E2" w:rsidRDefault="00BA58E2" w:rsidP="00040AFB">
            <w:pPr>
              <w:ind w:right="-115"/>
              <w:rPr>
                <w:noProof/>
              </w:rPr>
            </w:pPr>
          </w:p>
          <w:p w14:paraId="2265C81A" w14:textId="77777777" w:rsidR="00BA58E2" w:rsidRPr="00BA58E2" w:rsidRDefault="00BA58E2" w:rsidP="00040AFB">
            <w:pPr>
              <w:ind w:right="-115"/>
              <w:rPr>
                <w:noProof/>
              </w:rPr>
            </w:pPr>
            <w:r w:rsidRPr="00BA58E2">
              <w:rPr>
                <w:noProof/>
              </w:rPr>
              <w:t xml:space="preserve">   </w:t>
            </w:r>
          </w:p>
          <w:p w14:paraId="35BA5CA5" w14:textId="2BF0FA72" w:rsidR="00BA58E2" w:rsidRPr="00BA58E2" w:rsidRDefault="00BA58E2" w:rsidP="00D871DE">
            <w:pPr>
              <w:ind w:right="-115" w:firstLine="520"/>
              <w:rPr>
                <w:rFonts w:eastAsia="Calibri"/>
                <w:b/>
                <w:smallCaps/>
                <w:noProof/>
                <w:sz w:val="23"/>
                <w:szCs w:val="23"/>
              </w:rPr>
            </w:pPr>
            <w:r w:rsidRPr="00BA58E2">
              <w:rPr>
                <w:noProof/>
              </w:rPr>
              <w:t xml:space="preserve"> </w:t>
            </w:r>
            <w:hyperlink r:id="rId22" w:history="1">
              <w:r w:rsidRPr="00BA58E2">
                <w:rPr>
                  <w:rStyle w:val="Hyperlink"/>
                  <w:noProof/>
                  <w:sz w:val="21"/>
                  <w:szCs w:val="21"/>
                </w:rPr>
                <w:t>L</w:t>
              </w:r>
              <w:r w:rsidRPr="00BA58E2">
                <w:rPr>
                  <w:rStyle w:val="Hyperlink"/>
                  <w:noProof/>
                  <w:sz w:val="21"/>
                  <w:szCs w:val="21"/>
                </w:rPr>
                <w:t>e</w:t>
              </w:r>
              <w:r w:rsidRPr="00BA58E2">
                <w:rPr>
                  <w:rStyle w:val="Hyperlink"/>
                  <w:noProof/>
                  <w:sz w:val="21"/>
                  <w:szCs w:val="21"/>
                </w:rPr>
                <w:t>a</w:t>
              </w:r>
            </w:hyperlink>
            <w:r w:rsidRPr="00BA58E2">
              <w:rPr>
                <w:noProof/>
                <w:sz w:val="21"/>
                <w:szCs w:val="21"/>
              </w:rPr>
              <w:t xml:space="preserve">  </w:t>
            </w:r>
            <w:r w:rsidRPr="00BA58E2">
              <w:rPr>
                <w:noProof/>
                <w:color w:val="4472C4" w:themeColor="accent5"/>
                <w:sz w:val="21"/>
                <w:szCs w:val="21"/>
              </w:rPr>
              <w:t xml:space="preserve"> |    </w:t>
            </w:r>
            <w:hyperlink r:id="rId23" w:history="1">
              <w:r w:rsidRPr="00BA58E2">
                <w:rPr>
                  <w:rStyle w:val="Hyperlink"/>
                  <w:noProof/>
                  <w:sz w:val="21"/>
                  <w:szCs w:val="21"/>
                </w:rPr>
                <w:t>B</w:t>
              </w:r>
              <w:r w:rsidRPr="00BA58E2">
                <w:rPr>
                  <w:rStyle w:val="Hyperlink"/>
                  <w:noProof/>
                  <w:sz w:val="21"/>
                  <w:szCs w:val="21"/>
                </w:rPr>
                <w:t>a</w:t>
              </w:r>
              <w:r w:rsidRPr="00BA58E2">
                <w:rPr>
                  <w:rStyle w:val="Hyperlink"/>
                  <w:noProof/>
                  <w:sz w:val="21"/>
                  <w:szCs w:val="21"/>
                </w:rPr>
                <w:t>je</w:t>
              </w:r>
            </w:hyperlink>
          </w:p>
        </w:tc>
      </w:tr>
    </w:tbl>
    <w:p w14:paraId="74D8CDB7" w14:textId="77777777" w:rsidR="00BA58E2" w:rsidRPr="00BA58E2" w:rsidRDefault="00BA58E2" w:rsidP="00BA58E2">
      <w:pPr>
        <w:rPr>
          <w:rFonts w:eastAsia="Calibri"/>
          <w:b/>
          <w:smallCaps/>
          <w:noProof/>
          <w:sz w:val="32"/>
          <w:szCs w:val="32"/>
        </w:rPr>
        <w:sectPr w:rsidR="00BA58E2" w:rsidRPr="00BA58E2" w:rsidSect="00E568C4">
          <w:footerReference w:type="default" r:id="rId2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C58CB3C" w14:textId="5BB36AB5" w:rsidR="00BA58E2" w:rsidRDefault="00BA58E2" w:rsidP="00BA58E2">
      <w:pPr>
        <w:spacing w:after="120"/>
        <w:rPr>
          <w:rFonts w:eastAsia="Calibri"/>
          <w:b/>
          <w:smallCaps/>
          <w:noProof/>
          <w:sz w:val="28"/>
          <w:szCs w:val="28"/>
        </w:rPr>
      </w:pPr>
      <w:r w:rsidRPr="00BA58E2">
        <w:rPr>
          <w:rFonts w:eastAsia="Calibri"/>
          <w:b/>
          <w:smallCaps/>
          <w:noProof/>
          <w:sz w:val="28"/>
          <w:szCs w:val="28"/>
        </w:rPr>
        <w:lastRenderedPageBreak/>
        <w:t xml:space="preserve">Palabra de Vida: </w:t>
      </w:r>
      <w:r w:rsidRPr="00BA58E2">
        <w:rPr>
          <w:b/>
          <w:smallCaps/>
          <w:noProof/>
          <w:sz w:val="28"/>
          <w:szCs w:val="28"/>
        </w:rPr>
        <w:t>Mayo de 2021</w:t>
      </w:r>
      <w:r w:rsidRPr="00BA58E2">
        <w:rPr>
          <w:rFonts w:eastAsia="Calibri"/>
          <w:b/>
          <w:smallCaps/>
          <w:noProof/>
          <w:sz w:val="28"/>
          <w:szCs w:val="28"/>
        </w:rPr>
        <w:t xml:space="preserve"> </w:t>
      </w:r>
    </w:p>
    <w:p w14:paraId="2B7DBE8D" w14:textId="77777777" w:rsidR="001F5F6E" w:rsidRPr="001F5F6E" w:rsidRDefault="001F5F6E" w:rsidP="001F5F6E">
      <w:pPr>
        <w:rPr>
          <w:rFonts w:eastAsia="Calibri"/>
          <w:b/>
          <w:smallCaps/>
          <w:noProof/>
        </w:rPr>
      </w:pPr>
    </w:p>
    <w:p w14:paraId="35798A0D" w14:textId="77777777" w:rsidR="00BA58E2" w:rsidRPr="00BA58E2" w:rsidRDefault="00BA58E2" w:rsidP="00BA58E2">
      <w:pPr>
        <w:spacing w:after="120"/>
        <w:rPr>
          <w:rFonts w:eastAsia="Calibri"/>
          <w:b/>
          <w:noProof/>
          <w:sz w:val="32"/>
          <w:szCs w:val="32"/>
        </w:rPr>
      </w:pPr>
      <w:r w:rsidRPr="00BA58E2">
        <w:rPr>
          <w:rFonts w:eastAsia="Calibri"/>
          <w:b/>
          <w:noProof/>
          <w:sz w:val="32"/>
          <w:szCs w:val="32"/>
        </w:rPr>
        <w:t>Arte del boletín</w:t>
      </w:r>
    </w:p>
    <w:p w14:paraId="12B1D29E" w14:textId="0B689959" w:rsidR="00BA58E2" w:rsidRPr="00BA58E2" w:rsidRDefault="00BA58E2" w:rsidP="00BA58E2">
      <w:pPr>
        <w:rPr>
          <w:i/>
          <w:noProof/>
        </w:rPr>
      </w:pPr>
      <w:r w:rsidRPr="00BA58E2">
        <w:rPr>
          <w:i/>
          <w:noProof/>
        </w:rPr>
        <w:t>Usted puede usar estas imágenes siempre y cuando no se modifiquen de ningún modo, excepto en el tamaño. ¡Gracias!</w:t>
      </w:r>
    </w:p>
    <w:p w14:paraId="4AE9AC39" w14:textId="77777777" w:rsidR="00BA58E2" w:rsidRDefault="00BA58E2" w:rsidP="00BA58E2">
      <w:pPr>
        <w:rPr>
          <w:i/>
          <w:noProof/>
        </w:rPr>
      </w:pPr>
    </w:p>
    <w:p w14:paraId="3E255A6F" w14:textId="77777777" w:rsidR="001F5F6E" w:rsidRPr="00BA58E2" w:rsidRDefault="001F5F6E" w:rsidP="00BA58E2">
      <w:pPr>
        <w:rPr>
          <w:i/>
          <w:noProof/>
        </w:rPr>
      </w:pPr>
    </w:p>
    <w:p w14:paraId="0180E2B9" w14:textId="77777777" w:rsidR="00BA58E2" w:rsidRPr="00BA58E2" w:rsidRDefault="00BA58E2" w:rsidP="00BA58E2">
      <w:pPr>
        <w:spacing w:after="120"/>
        <w:rPr>
          <w:rFonts w:eastAsia="Calibri"/>
          <w:b/>
          <w:noProof/>
          <w:sz w:val="28"/>
          <w:szCs w:val="28"/>
        </w:rPr>
      </w:pPr>
      <w:r w:rsidRPr="00BA58E2">
        <w:rPr>
          <w:rFonts w:eastAsia="Calibri"/>
          <w:b/>
          <w:noProof/>
          <w:sz w:val="28"/>
          <w:szCs w:val="28"/>
        </w:rPr>
        <w:t>Domingo, 2 de mayo o domingo, 9 de mayo de 2021</w:t>
      </w:r>
    </w:p>
    <w:p w14:paraId="488688C8" w14:textId="4ACB1A10" w:rsidR="00BA58E2" w:rsidRPr="00BA58E2" w:rsidRDefault="00BA58E2" w:rsidP="00BA58E2">
      <w:pPr>
        <w:spacing w:after="120"/>
        <w:rPr>
          <w:rFonts w:eastAsia="Calibri"/>
          <w:bCs/>
          <w:i/>
          <w:iCs/>
          <w:noProof/>
        </w:rPr>
      </w:pPr>
      <w:r w:rsidRPr="00BA58E2">
        <w:rPr>
          <w:rFonts w:eastAsia="Calibri"/>
          <w:bCs/>
          <w:i/>
          <w:iCs/>
          <w:noProof/>
        </w:rPr>
        <w:t>(La fecha depende si implementa la actividad de muestra en persona o como actividad en el hogar.)</w:t>
      </w:r>
    </w:p>
    <w:p w14:paraId="6C3A35A0" w14:textId="1463CAC0" w:rsidR="00BA58E2" w:rsidRPr="00BA58E2" w:rsidRDefault="008111DD" w:rsidP="00BA58E2">
      <w:pPr>
        <w:pStyle w:val="ListParagraph"/>
        <w:rPr>
          <w:rFonts w:eastAsia="Calibri"/>
          <w:noProof/>
        </w:rPr>
      </w:pPr>
      <w:r>
        <w:rPr>
          <w:rFonts w:eastAsia="Calibri"/>
          <w:noProof/>
        </w:rPr>
        <w:drawing>
          <wp:anchor distT="0" distB="0" distL="114300" distR="114300" simplePos="0" relativeHeight="251667456" behindDoc="1" locked="0" layoutInCell="1" allowOverlap="1" wp14:anchorId="4010A381" wp14:editId="3D33B24F">
            <wp:simplePos x="0" y="0"/>
            <wp:positionH relativeFrom="column">
              <wp:posOffset>14605</wp:posOffset>
            </wp:positionH>
            <wp:positionV relativeFrom="paragraph">
              <wp:posOffset>5080</wp:posOffset>
            </wp:positionV>
            <wp:extent cx="2751455" cy="2751455"/>
            <wp:effectExtent l="0" t="0" r="4445" b="4445"/>
            <wp:wrapTight wrapText="bothSides">
              <wp:wrapPolygon edited="0">
                <wp:start x="0" y="0"/>
                <wp:lineTo x="0" y="21535"/>
                <wp:lineTo x="21535" y="21535"/>
                <wp:lineTo x="21535"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51455" cy="2751455"/>
                    </a:xfrm>
                    <a:prstGeom prst="rect">
                      <a:avLst/>
                    </a:prstGeom>
                  </pic:spPr>
                </pic:pic>
              </a:graphicData>
            </a:graphic>
            <wp14:sizeRelH relativeFrom="page">
              <wp14:pctWidth>0</wp14:pctWidth>
            </wp14:sizeRelH>
            <wp14:sizeRelV relativeFrom="page">
              <wp14:pctHeight>0</wp14:pctHeight>
            </wp14:sizeRelV>
          </wp:anchor>
        </w:drawing>
      </w:r>
      <w:r w:rsidR="00BA58E2" w:rsidRPr="00BA58E2">
        <w:rPr>
          <w:rFonts w:eastAsia="Calibri"/>
          <w:noProof/>
        </w:rPr>
        <w:drawing>
          <wp:anchor distT="0" distB="0" distL="114300" distR="114300" simplePos="0" relativeHeight="251666432" behindDoc="1" locked="0" layoutInCell="1" allowOverlap="1" wp14:anchorId="3797C356" wp14:editId="2EE2E1AB">
            <wp:simplePos x="0" y="0"/>
            <wp:positionH relativeFrom="column">
              <wp:posOffset>18415</wp:posOffset>
            </wp:positionH>
            <wp:positionV relativeFrom="paragraph">
              <wp:posOffset>43137</wp:posOffset>
            </wp:positionV>
            <wp:extent cx="1946910" cy="1946910"/>
            <wp:effectExtent l="0" t="0" r="0" b="0"/>
            <wp:wrapTight wrapText="bothSides">
              <wp:wrapPolygon edited="0">
                <wp:start x="0" y="0"/>
                <wp:lineTo x="0" y="21417"/>
                <wp:lineTo x="21417" y="21417"/>
                <wp:lineTo x="21417" y="0"/>
                <wp:lineTo x="0" y="0"/>
              </wp:wrapPolygon>
            </wp:wrapTight>
            <wp:docPr id="9" name="Picture 9" descr="Text, whiteboar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whiteboard  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46910" cy="1946910"/>
                    </a:xfrm>
                    <a:prstGeom prst="rect">
                      <a:avLst/>
                    </a:prstGeom>
                  </pic:spPr>
                </pic:pic>
              </a:graphicData>
            </a:graphic>
            <wp14:sizeRelH relativeFrom="page">
              <wp14:pctWidth>0</wp14:pctWidth>
            </wp14:sizeRelH>
            <wp14:sizeRelV relativeFrom="page">
              <wp14:pctHeight>0</wp14:pctHeight>
            </wp14:sizeRelV>
          </wp:anchor>
        </w:drawing>
      </w:r>
    </w:p>
    <w:p w14:paraId="10281FAF" w14:textId="5632B830" w:rsidR="00BA58E2" w:rsidRPr="00BA58E2" w:rsidRDefault="00AD3C6A" w:rsidP="00BA58E2">
      <w:pPr>
        <w:pStyle w:val="ListParagraph"/>
        <w:spacing w:after="120"/>
        <w:ind w:left="3600"/>
        <w:contextualSpacing w:val="0"/>
        <w:rPr>
          <w:rFonts w:eastAsia="Calibri"/>
          <w:b/>
          <w:bCs/>
          <w:noProof/>
        </w:rPr>
      </w:pPr>
      <w:hyperlink r:id="rId27" w:history="1">
        <w:r w:rsidR="00BA58E2" w:rsidRPr="00BA58E2">
          <w:rPr>
            <w:rStyle w:val="Hyperlink"/>
            <w:rFonts w:eastAsia="Calibri"/>
            <w:b/>
            <w:bCs/>
            <w:noProof/>
          </w:rPr>
          <w:t>Bajar imagen</w:t>
        </w:r>
      </w:hyperlink>
    </w:p>
    <w:p w14:paraId="2D6B43EA" w14:textId="2498D3DD" w:rsidR="00BA58E2" w:rsidRDefault="00AD3C6A" w:rsidP="00BA58E2">
      <w:pPr>
        <w:pStyle w:val="ListParagraph"/>
        <w:ind w:left="3600"/>
        <w:contextualSpacing w:val="0"/>
        <w:rPr>
          <w:rFonts w:eastAsia="Calibri"/>
          <w:b/>
          <w:bCs/>
          <w:noProof/>
        </w:rPr>
      </w:pPr>
      <w:hyperlink r:id="rId28" w:history="1">
        <w:r w:rsidR="00BA58E2" w:rsidRPr="00B756C3">
          <w:rPr>
            <w:rStyle w:val="Hyperlink"/>
            <w:rFonts w:eastAsia="Calibri"/>
            <w:b/>
            <w:bCs/>
            <w:noProof/>
          </w:rPr>
          <w:t>Instrucciones para la actividad especial del ramo</w:t>
        </w:r>
      </w:hyperlink>
    </w:p>
    <w:p w14:paraId="17574246" w14:textId="77777777" w:rsidR="00B756C3" w:rsidRDefault="00B756C3" w:rsidP="00BA58E2">
      <w:pPr>
        <w:pStyle w:val="ListParagraph"/>
        <w:ind w:left="3600"/>
        <w:contextualSpacing w:val="0"/>
        <w:rPr>
          <w:rFonts w:eastAsia="Calibri"/>
          <w:b/>
          <w:bCs/>
          <w:noProof/>
        </w:rPr>
      </w:pPr>
    </w:p>
    <w:p w14:paraId="6417F400" w14:textId="77777777" w:rsidR="00B756C3" w:rsidRPr="00BA58E2" w:rsidRDefault="00B756C3" w:rsidP="00BA58E2">
      <w:pPr>
        <w:pStyle w:val="ListParagraph"/>
        <w:ind w:left="3600"/>
        <w:contextualSpacing w:val="0"/>
        <w:rPr>
          <w:rFonts w:eastAsia="Calibri"/>
          <w:noProof/>
        </w:rPr>
      </w:pPr>
    </w:p>
    <w:p w14:paraId="07193D5B" w14:textId="77777777" w:rsidR="00BA58E2" w:rsidRPr="00BA58E2" w:rsidRDefault="00BA58E2" w:rsidP="00BA58E2">
      <w:pPr>
        <w:ind w:left="360"/>
        <w:rPr>
          <w:rFonts w:eastAsia="Calibri"/>
          <w:noProof/>
        </w:rPr>
      </w:pPr>
    </w:p>
    <w:p w14:paraId="6E537B43" w14:textId="77777777" w:rsidR="00BA58E2" w:rsidRPr="00BA58E2" w:rsidRDefault="00BA58E2" w:rsidP="00BA58E2">
      <w:pPr>
        <w:pStyle w:val="ListParagraph"/>
        <w:ind w:left="3600"/>
        <w:contextualSpacing w:val="0"/>
        <w:rPr>
          <w:rFonts w:eastAsia="Calibri"/>
          <w:noProof/>
        </w:rPr>
      </w:pPr>
    </w:p>
    <w:p w14:paraId="13ACA3D1" w14:textId="77777777" w:rsidR="00BA58E2" w:rsidRPr="00BA58E2" w:rsidRDefault="00BA58E2" w:rsidP="00BA58E2">
      <w:pPr>
        <w:pStyle w:val="ListParagraph"/>
        <w:ind w:left="3600"/>
        <w:contextualSpacing w:val="0"/>
        <w:rPr>
          <w:rFonts w:eastAsia="Calibri"/>
          <w:noProof/>
        </w:rPr>
      </w:pPr>
    </w:p>
    <w:p w14:paraId="611540BF" w14:textId="77777777" w:rsidR="00BA58E2" w:rsidRDefault="00BA58E2" w:rsidP="00BA58E2">
      <w:pPr>
        <w:pStyle w:val="ListParagraph"/>
        <w:ind w:left="3600"/>
        <w:contextualSpacing w:val="0"/>
        <w:rPr>
          <w:rFonts w:eastAsia="Calibri"/>
          <w:noProof/>
        </w:rPr>
      </w:pPr>
    </w:p>
    <w:p w14:paraId="07D6F7E1" w14:textId="77777777" w:rsidR="008111DD" w:rsidRDefault="008111DD" w:rsidP="00BA58E2">
      <w:pPr>
        <w:pStyle w:val="ListParagraph"/>
        <w:ind w:left="3600"/>
        <w:contextualSpacing w:val="0"/>
        <w:rPr>
          <w:rFonts w:eastAsia="Calibri"/>
          <w:noProof/>
        </w:rPr>
      </w:pPr>
    </w:p>
    <w:p w14:paraId="583CAFCD" w14:textId="77777777" w:rsidR="008111DD" w:rsidRDefault="008111DD" w:rsidP="00BA58E2">
      <w:pPr>
        <w:pStyle w:val="ListParagraph"/>
        <w:ind w:left="3600"/>
        <w:contextualSpacing w:val="0"/>
        <w:rPr>
          <w:rFonts w:eastAsia="Calibri"/>
          <w:noProof/>
        </w:rPr>
      </w:pPr>
    </w:p>
    <w:p w14:paraId="17D01B78" w14:textId="77777777" w:rsidR="008111DD" w:rsidRDefault="008111DD" w:rsidP="00BA58E2">
      <w:pPr>
        <w:pStyle w:val="ListParagraph"/>
        <w:ind w:left="3600"/>
        <w:contextualSpacing w:val="0"/>
        <w:rPr>
          <w:rFonts w:eastAsia="Calibri"/>
          <w:noProof/>
        </w:rPr>
      </w:pPr>
    </w:p>
    <w:p w14:paraId="010FCCDC" w14:textId="77777777" w:rsidR="008111DD" w:rsidRPr="00BA58E2" w:rsidRDefault="008111DD" w:rsidP="00BA58E2">
      <w:pPr>
        <w:pStyle w:val="ListParagraph"/>
        <w:ind w:left="3600"/>
        <w:contextualSpacing w:val="0"/>
        <w:rPr>
          <w:rFonts w:eastAsia="Calibri"/>
          <w:noProof/>
        </w:rPr>
      </w:pPr>
    </w:p>
    <w:p w14:paraId="0761C598" w14:textId="77777777" w:rsidR="00BA58E2" w:rsidRDefault="00BA58E2" w:rsidP="00BA58E2">
      <w:pPr>
        <w:pStyle w:val="ListParagraph"/>
        <w:ind w:left="3600"/>
        <w:contextualSpacing w:val="0"/>
        <w:rPr>
          <w:rFonts w:eastAsia="Calibri"/>
          <w:noProof/>
        </w:rPr>
      </w:pPr>
    </w:p>
    <w:p w14:paraId="32FD5322" w14:textId="77777777" w:rsidR="00B756C3" w:rsidRPr="00BA58E2" w:rsidRDefault="00B756C3" w:rsidP="00BA58E2">
      <w:pPr>
        <w:pStyle w:val="ListParagraph"/>
        <w:ind w:left="3600"/>
        <w:contextualSpacing w:val="0"/>
        <w:rPr>
          <w:rFonts w:eastAsia="Calibri"/>
          <w:noProof/>
        </w:rPr>
      </w:pPr>
    </w:p>
    <w:p w14:paraId="4CE60267" w14:textId="13B4A67D" w:rsidR="00BA58E2" w:rsidRPr="00BA58E2" w:rsidRDefault="00BA58E2" w:rsidP="00BA58E2">
      <w:pPr>
        <w:pStyle w:val="ListParagraph"/>
        <w:ind w:left="3600"/>
        <w:contextualSpacing w:val="0"/>
        <w:rPr>
          <w:rFonts w:eastAsia="Calibri"/>
          <w:noProof/>
        </w:rPr>
      </w:pPr>
    </w:p>
    <w:p w14:paraId="2EF70D60" w14:textId="77777777" w:rsidR="00BA58E2" w:rsidRPr="00BA58E2" w:rsidRDefault="00BA58E2" w:rsidP="00BA58E2">
      <w:pPr>
        <w:pStyle w:val="ListParagraph"/>
        <w:ind w:left="3600"/>
        <w:contextualSpacing w:val="0"/>
        <w:rPr>
          <w:rFonts w:eastAsia="Calibri"/>
          <w:noProof/>
        </w:rPr>
      </w:pPr>
    </w:p>
    <w:p w14:paraId="56C8DB30" w14:textId="77777777" w:rsidR="00BA58E2" w:rsidRDefault="00BA58E2" w:rsidP="00BA58E2">
      <w:pPr>
        <w:rPr>
          <w:rFonts w:eastAsia="Calibri"/>
          <w:b/>
          <w:noProof/>
          <w:sz w:val="28"/>
          <w:szCs w:val="28"/>
        </w:rPr>
      </w:pPr>
      <w:r w:rsidRPr="00BA58E2">
        <w:rPr>
          <w:rFonts w:eastAsia="Calibri"/>
          <w:b/>
          <w:noProof/>
          <w:sz w:val="28"/>
          <w:szCs w:val="28"/>
        </w:rPr>
        <w:t>Domingo, 16 de mayo de 2021</w:t>
      </w:r>
    </w:p>
    <w:p w14:paraId="27F74E66" w14:textId="77777777" w:rsidR="00DC3F69" w:rsidRPr="00BA58E2" w:rsidRDefault="00DC3F69" w:rsidP="00DC3F69">
      <w:pPr>
        <w:rPr>
          <w:rFonts w:eastAsia="Calibri"/>
          <w:bCs/>
          <w:i/>
          <w:iCs/>
          <w:noProof/>
        </w:rPr>
      </w:pPr>
      <w:r w:rsidRPr="00BA58E2">
        <w:rPr>
          <w:rFonts w:eastAsia="Calibri"/>
          <w:bCs/>
          <w:i/>
          <w:iCs/>
          <w:noProof/>
        </w:rPr>
        <w:t xml:space="preserve">(La Fiesta de la Visitación de la Santísima Virgen María es el lunes, 31 de mayo.) </w:t>
      </w:r>
    </w:p>
    <w:p w14:paraId="728DACEE" w14:textId="77777777" w:rsidR="00BA58E2" w:rsidRPr="00BA58E2" w:rsidRDefault="00BA58E2" w:rsidP="00BA58E2">
      <w:pPr>
        <w:pStyle w:val="ListParagraph"/>
        <w:ind w:left="3600"/>
        <w:contextualSpacing w:val="0"/>
        <w:rPr>
          <w:rFonts w:eastAsia="Calibri"/>
          <w:noProof/>
        </w:rPr>
      </w:pPr>
      <w:r w:rsidRPr="00BA58E2">
        <w:rPr>
          <w:rFonts w:eastAsia="Calibri"/>
          <w:noProof/>
        </w:rPr>
        <w:drawing>
          <wp:anchor distT="0" distB="0" distL="114300" distR="114300" simplePos="0" relativeHeight="251665408" behindDoc="1" locked="0" layoutInCell="1" allowOverlap="1" wp14:anchorId="70ED79F3" wp14:editId="7E728F50">
            <wp:simplePos x="0" y="0"/>
            <wp:positionH relativeFrom="column">
              <wp:posOffset>19050</wp:posOffset>
            </wp:positionH>
            <wp:positionV relativeFrom="paragraph">
              <wp:posOffset>112607</wp:posOffset>
            </wp:positionV>
            <wp:extent cx="2751455" cy="2751455"/>
            <wp:effectExtent l="0" t="0" r="4445" b="4445"/>
            <wp:wrapTight wrapText="bothSides">
              <wp:wrapPolygon edited="1">
                <wp:start x="0" y="0"/>
                <wp:lineTo x="0" y="21418"/>
                <wp:lineTo x="22939" y="21600"/>
                <wp:lineTo x="229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51455" cy="2751455"/>
                    </a:xfrm>
                    <a:prstGeom prst="rect">
                      <a:avLst/>
                    </a:prstGeom>
                  </pic:spPr>
                </pic:pic>
              </a:graphicData>
            </a:graphic>
            <wp14:sizeRelH relativeFrom="page">
              <wp14:pctWidth>0</wp14:pctWidth>
            </wp14:sizeRelH>
            <wp14:sizeRelV relativeFrom="page">
              <wp14:pctHeight>0</wp14:pctHeight>
            </wp14:sizeRelV>
          </wp:anchor>
        </w:drawing>
      </w:r>
    </w:p>
    <w:p w14:paraId="40302743" w14:textId="5A337AEC" w:rsidR="00BA58E2" w:rsidRPr="00BA58E2" w:rsidRDefault="00AD3C6A" w:rsidP="00BA58E2">
      <w:pPr>
        <w:rPr>
          <w:rFonts w:eastAsia="Calibri"/>
          <w:b/>
          <w:bCs/>
          <w:noProof/>
          <w:sz w:val="16"/>
        </w:rPr>
      </w:pPr>
      <w:hyperlink r:id="rId30" w:history="1">
        <w:r w:rsidR="00BA58E2" w:rsidRPr="0069561C">
          <w:rPr>
            <w:rStyle w:val="Hyperlink"/>
            <w:rFonts w:eastAsia="Calibri"/>
            <w:b/>
            <w:bCs/>
            <w:noProof/>
          </w:rPr>
          <w:t>Bajar imagen</w:t>
        </w:r>
      </w:hyperlink>
    </w:p>
    <w:p w14:paraId="125F1879" w14:textId="77777777" w:rsidR="00BA58E2" w:rsidRPr="00BA58E2" w:rsidRDefault="00BA58E2" w:rsidP="00BA58E2">
      <w:pPr>
        <w:rPr>
          <w:rFonts w:eastAsia="Calibri"/>
          <w:noProof/>
        </w:rPr>
      </w:pPr>
    </w:p>
    <w:p w14:paraId="653A9958" w14:textId="77777777" w:rsidR="00BA58E2" w:rsidRPr="00BA58E2" w:rsidRDefault="00BA58E2" w:rsidP="00BA58E2">
      <w:pPr>
        <w:spacing w:after="120"/>
        <w:rPr>
          <w:rFonts w:eastAsia="Calibri"/>
          <w:b/>
          <w:bCs/>
          <w:noProof/>
        </w:rPr>
      </w:pPr>
      <w:r w:rsidRPr="00BA58E2">
        <w:rPr>
          <w:rFonts w:eastAsia="Calibri"/>
          <w:b/>
          <w:bCs/>
          <w:noProof/>
        </w:rPr>
        <w:t xml:space="preserve">Anuncio de muestra: </w:t>
      </w:r>
    </w:p>
    <w:p w14:paraId="6C41580C" w14:textId="32A2A38A" w:rsidR="0069561C" w:rsidRPr="007117A8" w:rsidRDefault="0069561C" w:rsidP="0069561C">
      <w:pPr>
        <w:rPr>
          <w:i/>
          <w:iCs/>
          <w:noProof/>
        </w:rPr>
      </w:pPr>
      <w:r w:rsidRPr="00BA58E2">
        <w:rPr>
          <w:i/>
          <w:iCs/>
          <w:noProof/>
        </w:rPr>
        <w:t>Ún</w:t>
      </w:r>
      <w:r>
        <w:rPr>
          <w:i/>
          <w:iCs/>
          <w:noProof/>
        </w:rPr>
        <w:t>ans</w:t>
      </w:r>
      <w:r w:rsidRPr="00BA58E2">
        <w:rPr>
          <w:i/>
          <w:iCs/>
          <w:noProof/>
        </w:rPr>
        <w:t xml:space="preserve">e a una Novena por la vida para honrar la Fiesta de la Visitación. ¡Inscríbanse en </w:t>
      </w:r>
      <w:hyperlink r:id="rId31" w:history="1">
        <w:r w:rsidRPr="00534A53">
          <w:rPr>
            <w:rStyle w:val="Hyperlink"/>
            <w:b/>
            <w:bCs/>
            <w:i/>
            <w:iCs/>
            <w:noProof/>
          </w:rPr>
          <w:t>respectlife.org/v</w:t>
        </w:r>
        <w:r w:rsidRPr="00534A53">
          <w:rPr>
            <w:rStyle w:val="Hyperlink"/>
            <w:b/>
            <w:bCs/>
            <w:i/>
            <w:iCs/>
            <w:noProof/>
          </w:rPr>
          <w:t>i</w:t>
        </w:r>
        <w:r w:rsidRPr="00534A53">
          <w:rPr>
            <w:rStyle w:val="Hyperlink"/>
            <w:b/>
            <w:bCs/>
            <w:i/>
            <w:iCs/>
            <w:noProof/>
          </w:rPr>
          <w:t>sitation</w:t>
        </w:r>
      </w:hyperlink>
      <w:r w:rsidRPr="00534A53">
        <w:rPr>
          <w:i/>
          <w:iCs/>
          <w:noProof/>
        </w:rPr>
        <w:t>!</w:t>
      </w:r>
      <w:r>
        <w:rPr>
          <w:i/>
          <w:iCs/>
          <w:noProof/>
        </w:rPr>
        <w:t xml:space="preserve"> </w:t>
      </w:r>
    </w:p>
    <w:p w14:paraId="21DBA3E5" w14:textId="77777777" w:rsidR="0069561C" w:rsidRDefault="0069561C" w:rsidP="0069561C">
      <w:pPr>
        <w:rPr>
          <w:i/>
          <w:iCs/>
          <w:noProof/>
        </w:rPr>
      </w:pPr>
      <w:r>
        <w:rPr>
          <w:i/>
          <w:iCs/>
          <w:noProof/>
        </w:rPr>
        <w:t xml:space="preserve"> </w:t>
      </w:r>
      <w:r w:rsidRPr="00BA58E2">
        <w:rPr>
          <w:i/>
          <w:iCs/>
          <w:noProof/>
        </w:rPr>
        <w:t xml:space="preserve">  </w:t>
      </w:r>
    </w:p>
    <w:p w14:paraId="39C550A4" w14:textId="77777777" w:rsidR="00BA58E2" w:rsidRPr="00BA58E2" w:rsidRDefault="00BA58E2" w:rsidP="00BA58E2">
      <w:pPr>
        <w:pStyle w:val="ListParagraph"/>
        <w:contextualSpacing w:val="0"/>
        <w:rPr>
          <w:rFonts w:eastAsia="Calibri"/>
          <w:noProof/>
        </w:rPr>
      </w:pPr>
    </w:p>
    <w:p w14:paraId="61B38702" w14:textId="77777777" w:rsidR="00BA58E2" w:rsidRPr="00BA58E2" w:rsidRDefault="00BA58E2" w:rsidP="00BA58E2">
      <w:pPr>
        <w:rPr>
          <w:rFonts w:eastAsia="Calibri"/>
          <w:b/>
          <w:noProof/>
          <w:sz w:val="28"/>
          <w:szCs w:val="28"/>
        </w:rPr>
      </w:pPr>
    </w:p>
    <w:p w14:paraId="3F4F32FD" w14:textId="77777777" w:rsidR="00BA58E2" w:rsidRPr="00BA58E2" w:rsidRDefault="00BA58E2" w:rsidP="00BA58E2">
      <w:pPr>
        <w:rPr>
          <w:rFonts w:eastAsia="Calibri"/>
          <w:b/>
          <w:noProof/>
          <w:sz w:val="28"/>
          <w:szCs w:val="28"/>
        </w:rPr>
      </w:pPr>
    </w:p>
    <w:sectPr w:rsidR="00BA58E2" w:rsidRPr="00BA58E2" w:rsidSect="00E568C4">
      <w:headerReference w:type="even" r:id="rId32"/>
      <w:headerReference w:type="default" r:id="rId33"/>
      <w:footerReference w:type="even" r:id="rId34"/>
      <w:footerReference w:type="default" r:id="rId35"/>
      <w:headerReference w:type="first" r:id="rId36"/>
      <w:footerReference w:type="first" r:id="rId37"/>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790A9" w14:textId="77777777" w:rsidR="00AD3C6A" w:rsidRPr="00BA58E2" w:rsidRDefault="00AD3C6A">
      <w:pPr>
        <w:rPr>
          <w:noProof/>
        </w:rPr>
      </w:pPr>
      <w:r w:rsidRPr="00BA58E2">
        <w:rPr>
          <w:noProof/>
        </w:rPr>
        <w:separator/>
      </w:r>
    </w:p>
  </w:endnote>
  <w:endnote w:type="continuationSeparator" w:id="0">
    <w:p w14:paraId="3DE60B05" w14:textId="77777777" w:rsidR="00AD3C6A" w:rsidRPr="00BA58E2" w:rsidRDefault="00AD3C6A">
      <w:pPr>
        <w:rPr>
          <w:noProof/>
        </w:rPr>
      </w:pPr>
      <w:r w:rsidRPr="00BA58E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94A26" w14:textId="77777777" w:rsidR="00BA58E2" w:rsidRPr="00BA58E2" w:rsidRDefault="00BA58E2" w:rsidP="00E568C4">
    <w:pPr>
      <w:spacing w:line="300" w:lineRule="auto"/>
      <w:contextualSpacing/>
      <w:jc w:val="center"/>
      <w:rPr>
        <w:b/>
        <w:noProof/>
        <w:sz w:val="20"/>
        <w:szCs w:val="20"/>
      </w:rPr>
    </w:pPr>
    <w:r w:rsidRPr="00BA58E2">
      <w:rPr>
        <w:b/>
        <w:noProof/>
        <w:sz w:val="20"/>
        <w:szCs w:val="20"/>
      </w:rPr>
      <w:t xml:space="preserve">¡Vean, bajen y soliciten los materiales del Programa Respetemos la Vida 2020-2021! </w:t>
    </w:r>
    <w:hyperlink r:id="rId1" w:history="1">
      <w:r w:rsidRPr="00BA58E2">
        <w:rPr>
          <w:rStyle w:val="Hyperlink"/>
          <w:b/>
          <w:noProof/>
          <w:sz w:val="20"/>
          <w:szCs w:val="20"/>
        </w:rPr>
        <w:t>www.respectlife.org</w:t>
      </w:r>
    </w:hyperlink>
    <w:r w:rsidRPr="00BA58E2">
      <w:rPr>
        <w:b/>
        <w:noProof/>
        <w:sz w:val="20"/>
        <w:szCs w:val="20"/>
      </w:rPr>
      <w:t xml:space="preserve"> </w:t>
    </w:r>
  </w:p>
  <w:p w14:paraId="115E755D" w14:textId="77777777" w:rsidR="00BA58E2" w:rsidRPr="00BA58E2" w:rsidRDefault="00BA58E2" w:rsidP="006A5EA3">
    <w:pPr>
      <w:spacing w:line="300" w:lineRule="auto"/>
      <w:ind w:left="720"/>
      <w:jc w:val="center"/>
      <w:rPr>
        <w:noProof/>
        <w:sz w:val="16"/>
        <w:szCs w:val="16"/>
      </w:rPr>
    </w:pPr>
    <w:r w:rsidRPr="00BA58E2">
      <w:rPr>
        <w:noProof/>
        <w:sz w:val="16"/>
        <w:szCs w:val="16"/>
      </w:rPr>
      <w:t>Copyright © 2021, United States Conference of Catholic Bishops, Washington, D.C.  Se reservan todos los derechos.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4F591" w14:textId="77777777" w:rsidR="00BA58E2" w:rsidRDefault="00BA5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EFC1" w14:textId="6464CCE9" w:rsidR="00E568C4" w:rsidRPr="00BA58E2" w:rsidRDefault="003D7AA0" w:rsidP="00E568C4">
    <w:pPr>
      <w:spacing w:line="300" w:lineRule="auto"/>
      <w:contextualSpacing/>
      <w:jc w:val="center"/>
      <w:rPr>
        <w:b/>
        <w:noProof/>
        <w:sz w:val="20"/>
        <w:szCs w:val="20"/>
      </w:rPr>
    </w:pPr>
    <w:r w:rsidRPr="00BA58E2">
      <w:rPr>
        <w:b/>
        <w:noProof/>
        <w:sz w:val="20"/>
        <w:szCs w:val="20"/>
      </w:rPr>
      <w:t>¡Vean, bajen y soliciten los materiales del Programa Respetemos la Vida 20</w:t>
    </w:r>
    <w:r w:rsidR="00D27538" w:rsidRPr="00BA58E2">
      <w:rPr>
        <w:b/>
        <w:noProof/>
        <w:sz w:val="20"/>
        <w:szCs w:val="20"/>
      </w:rPr>
      <w:t>20</w:t>
    </w:r>
    <w:r w:rsidRPr="00BA58E2">
      <w:rPr>
        <w:b/>
        <w:noProof/>
        <w:sz w:val="20"/>
        <w:szCs w:val="20"/>
      </w:rPr>
      <w:t>-</w:t>
    </w:r>
    <w:r w:rsidR="009649DA" w:rsidRPr="00BA58E2">
      <w:rPr>
        <w:b/>
        <w:noProof/>
        <w:sz w:val="20"/>
        <w:szCs w:val="20"/>
      </w:rPr>
      <w:t>20</w:t>
    </w:r>
    <w:r w:rsidR="007D7CFD" w:rsidRPr="00BA58E2">
      <w:rPr>
        <w:b/>
        <w:noProof/>
        <w:sz w:val="20"/>
        <w:szCs w:val="20"/>
      </w:rPr>
      <w:t>2</w:t>
    </w:r>
    <w:r w:rsidR="00D27538" w:rsidRPr="00BA58E2">
      <w:rPr>
        <w:b/>
        <w:noProof/>
        <w:sz w:val="20"/>
        <w:szCs w:val="20"/>
      </w:rPr>
      <w:t>1</w:t>
    </w:r>
    <w:r w:rsidRPr="00BA58E2">
      <w:rPr>
        <w:b/>
        <w:noProof/>
        <w:sz w:val="20"/>
        <w:szCs w:val="20"/>
      </w:rPr>
      <w:t>!</w:t>
    </w:r>
    <w:r w:rsidR="007D7CFD" w:rsidRPr="00BA58E2">
      <w:rPr>
        <w:b/>
        <w:noProof/>
        <w:sz w:val="20"/>
        <w:szCs w:val="20"/>
      </w:rPr>
      <w:t xml:space="preserve"> </w:t>
    </w:r>
    <w:hyperlink r:id="rId1" w:history="1">
      <w:r w:rsidR="007D7CFD" w:rsidRPr="00BA58E2">
        <w:rPr>
          <w:rStyle w:val="Hyperlink"/>
          <w:b/>
          <w:noProof/>
          <w:sz w:val="20"/>
          <w:szCs w:val="20"/>
        </w:rPr>
        <w:t>www.respectlife.org</w:t>
      </w:r>
    </w:hyperlink>
    <w:r w:rsidRPr="00BA58E2">
      <w:rPr>
        <w:b/>
        <w:noProof/>
        <w:sz w:val="20"/>
        <w:szCs w:val="20"/>
      </w:rPr>
      <w:t xml:space="preserve"> </w:t>
    </w:r>
  </w:p>
  <w:p w14:paraId="496DA3BE" w14:textId="5FB9321C" w:rsidR="00E568C4" w:rsidRPr="00BA58E2" w:rsidRDefault="003D7AA0" w:rsidP="006A5EA3">
    <w:pPr>
      <w:spacing w:line="300" w:lineRule="auto"/>
      <w:ind w:left="720"/>
      <w:jc w:val="center"/>
      <w:rPr>
        <w:noProof/>
        <w:sz w:val="16"/>
        <w:szCs w:val="16"/>
      </w:rPr>
    </w:pPr>
    <w:r w:rsidRPr="00BA58E2">
      <w:rPr>
        <w:noProof/>
        <w:sz w:val="16"/>
        <w:szCs w:val="16"/>
      </w:rPr>
      <w:t>Copyright © 20</w:t>
    </w:r>
    <w:r w:rsidR="007D7CFD" w:rsidRPr="00BA58E2">
      <w:rPr>
        <w:noProof/>
        <w:sz w:val="16"/>
        <w:szCs w:val="16"/>
      </w:rPr>
      <w:t>2</w:t>
    </w:r>
    <w:r w:rsidR="001F5F6E">
      <w:rPr>
        <w:noProof/>
        <w:sz w:val="16"/>
        <w:szCs w:val="16"/>
      </w:rPr>
      <w:t>1</w:t>
    </w:r>
    <w:r w:rsidR="00D27538" w:rsidRPr="00BA58E2">
      <w:rPr>
        <w:noProof/>
        <w:sz w:val="16"/>
        <w:szCs w:val="16"/>
      </w:rPr>
      <w:t>, Conferencia de Obispos Católicos de Estados Unidos, Washington, DC. Se reservan todos los derechos.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73FEE" w14:textId="77777777" w:rsidR="00BA58E2" w:rsidRDefault="00BA5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5FE25" w14:textId="77777777" w:rsidR="00AD3C6A" w:rsidRPr="00BA58E2" w:rsidRDefault="00AD3C6A">
      <w:pPr>
        <w:rPr>
          <w:noProof/>
        </w:rPr>
      </w:pPr>
      <w:r w:rsidRPr="00BA58E2">
        <w:rPr>
          <w:noProof/>
        </w:rPr>
        <w:separator/>
      </w:r>
    </w:p>
  </w:footnote>
  <w:footnote w:type="continuationSeparator" w:id="0">
    <w:p w14:paraId="2ED9B1B5" w14:textId="77777777" w:rsidR="00AD3C6A" w:rsidRPr="00BA58E2" w:rsidRDefault="00AD3C6A">
      <w:pPr>
        <w:rPr>
          <w:noProof/>
        </w:rPr>
      </w:pPr>
      <w:r w:rsidRPr="00BA58E2">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AEB5" w14:textId="77777777" w:rsidR="00BA58E2" w:rsidRDefault="00BA58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F6014" w14:textId="77777777" w:rsidR="00BA58E2" w:rsidRDefault="00BA58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80A2" w14:textId="77777777" w:rsidR="00BA58E2" w:rsidRDefault="00BA5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53CC"/>
    <w:multiLevelType w:val="hybridMultilevel"/>
    <w:tmpl w:val="E35276BA"/>
    <w:lvl w:ilvl="0" w:tplc="29865B2C">
      <w:start w:val="9"/>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56949"/>
    <w:multiLevelType w:val="hybridMultilevel"/>
    <w:tmpl w:val="DF1A990C"/>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2129F7"/>
    <w:multiLevelType w:val="hybridMultilevel"/>
    <w:tmpl w:val="E32A4456"/>
    <w:lvl w:ilvl="0" w:tplc="2948313E">
      <w:start w:val="1997"/>
      <w:numFmt w:val="bullet"/>
      <w:lvlText w:val=""/>
      <w:lvlJc w:val="left"/>
      <w:pPr>
        <w:ind w:left="720" w:hanging="360"/>
      </w:pPr>
      <w:rPr>
        <w:rFonts w:ascii="Symbol" w:eastAsia="Times New Roman" w:hAnsi="Symbol" w:cs="Times New Roma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E2214"/>
    <w:multiLevelType w:val="hybridMultilevel"/>
    <w:tmpl w:val="0E68E828"/>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F029D4"/>
    <w:multiLevelType w:val="hybridMultilevel"/>
    <w:tmpl w:val="EE4A1C46"/>
    <w:lvl w:ilvl="0" w:tplc="CF76945C">
      <w:numFmt w:val="bullet"/>
      <w:lvlText w:val=""/>
      <w:lvlJc w:val="left"/>
      <w:pPr>
        <w:ind w:left="720" w:hanging="360"/>
      </w:pPr>
      <w:rPr>
        <w:rFonts w:ascii="Symbol" w:eastAsia="Calibri" w:hAnsi="Symbol"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861672"/>
    <w:multiLevelType w:val="multilevel"/>
    <w:tmpl w:val="736A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num>
  <w:num w:numId="2">
    <w:abstractNumId w:val="18"/>
  </w:num>
  <w:num w:numId="3">
    <w:abstractNumId w:val="15"/>
  </w:num>
  <w:num w:numId="4">
    <w:abstractNumId w:val="4"/>
  </w:num>
  <w:num w:numId="5">
    <w:abstractNumId w:val="14"/>
  </w:num>
  <w:num w:numId="6">
    <w:abstractNumId w:val="0"/>
  </w:num>
  <w:num w:numId="7">
    <w:abstractNumId w:val="6"/>
  </w:num>
  <w:num w:numId="8">
    <w:abstractNumId w:val="1"/>
  </w:num>
  <w:num w:numId="9">
    <w:abstractNumId w:val="16"/>
  </w:num>
  <w:num w:numId="10">
    <w:abstractNumId w:val="11"/>
  </w:num>
  <w:num w:numId="11">
    <w:abstractNumId w:val="9"/>
  </w:num>
  <w:num w:numId="12">
    <w:abstractNumId w:val="8"/>
  </w:num>
  <w:num w:numId="13">
    <w:abstractNumId w:val="2"/>
  </w:num>
  <w:num w:numId="14">
    <w:abstractNumId w:val="5"/>
  </w:num>
  <w:num w:numId="15">
    <w:abstractNumId w:val="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7"/>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100A"/>
    <w:rsid w:val="00016862"/>
    <w:rsid w:val="00016DA2"/>
    <w:rsid w:val="00020CF9"/>
    <w:rsid w:val="00027900"/>
    <w:rsid w:val="00030E41"/>
    <w:rsid w:val="000317DC"/>
    <w:rsid w:val="00034683"/>
    <w:rsid w:val="000360C5"/>
    <w:rsid w:val="00041DBC"/>
    <w:rsid w:val="00041F7E"/>
    <w:rsid w:val="00044B02"/>
    <w:rsid w:val="00045EF8"/>
    <w:rsid w:val="00045F27"/>
    <w:rsid w:val="00046D8C"/>
    <w:rsid w:val="000479EF"/>
    <w:rsid w:val="00050EC5"/>
    <w:rsid w:val="00051DF7"/>
    <w:rsid w:val="00052B1F"/>
    <w:rsid w:val="00054BD3"/>
    <w:rsid w:val="000552B7"/>
    <w:rsid w:val="00061510"/>
    <w:rsid w:val="00062ECC"/>
    <w:rsid w:val="00065CEB"/>
    <w:rsid w:val="00067E31"/>
    <w:rsid w:val="0007066C"/>
    <w:rsid w:val="000713BD"/>
    <w:rsid w:val="00074796"/>
    <w:rsid w:val="000760CA"/>
    <w:rsid w:val="00077438"/>
    <w:rsid w:val="00081966"/>
    <w:rsid w:val="000835E0"/>
    <w:rsid w:val="00083E79"/>
    <w:rsid w:val="00086615"/>
    <w:rsid w:val="00086773"/>
    <w:rsid w:val="00086A01"/>
    <w:rsid w:val="00090FE2"/>
    <w:rsid w:val="00091AC2"/>
    <w:rsid w:val="00091AD1"/>
    <w:rsid w:val="00092940"/>
    <w:rsid w:val="00093245"/>
    <w:rsid w:val="00093EB4"/>
    <w:rsid w:val="000941DD"/>
    <w:rsid w:val="00095A2A"/>
    <w:rsid w:val="00095DB8"/>
    <w:rsid w:val="00096DE5"/>
    <w:rsid w:val="000A0B72"/>
    <w:rsid w:val="000A2906"/>
    <w:rsid w:val="000A4EFC"/>
    <w:rsid w:val="000A5805"/>
    <w:rsid w:val="000B2FFE"/>
    <w:rsid w:val="000B453F"/>
    <w:rsid w:val="000B47E3"/>
    <w:rsid w:val="000B523F"/>
    <w:rsid w:val="000B66E7"/>
    <w:rsid w:val="000B7D3F"/>
    <w:rsid w:val="000C2090"/>
    <w:rsid w:val="000C4F2B"/>
    <w:rsid w:val="000C5863"/>
    <w:rsid w:val="000C784F"/>
    <w:rsid w:val="000C7FD8"/>
    <w:rsid w:val="000D48EF"/>
    <w:rsid w:val="000D5102"/>
    <w:rsid w:val="000D7371"/>
    <w:rsid w:val="000E2A41"/>
    <w:rsid w:val="000E46E2"/>
    <w:rsid w:val="000E6900"/>
    <w:rsid w:val="000F0A94"/>
    <w:rsid w:val="000F1357"/>
    <w:rsid w:val="00103D61"/>
    <w:rsid w:val="001041F8"/>
    <w:rsid w:val="00104E06"/>
    <w:rsid w:val="00105C3A"/>
    <w:rsid w:val="00106B46"/>
    <w:rsid w:val="00107E93"/>
    <w:rsid w:val="00112A7A"/>
    <w:rsid w:val="00113514"/>
    <w:rsid w:val="00120B6F"/>
    <w:rsid w:val="00120D07"/>
    <w:rsid w:val="0012193D"/>
    <w:rsid w:val="0012483C"/>
    <w:rsid w:val="00124883"/>
    <w:rsid w:val="00125B2C"/>
    <w:rsid w:val="001276E5"/>
    <w:rsid w:val="00133071"/>
    <w:rsid w:val="00137C21"/>
    <w:rsid w:val="00137CAB"/>
    <w:rsid w:val="0014037E"/>
    <w:rsid w:val="00140FE8"/>
    <w:rsid w:val="00141051"/>
    <w:rsid w:val="0014702F"/>
    <w:rsid w:val="00151C9C"/>
    <w:rsid w:val="00152DF6"/>
    <w:rsid w:val="00154A1B"/>
    <w:rsid w:val="00154AF8"/>
    <w:rsid w:val="001559D6"/>
    <w:rsid w:val="00155EDB"/>
    <w:rsid w:val="00156526"/>
    <w:rsid w:val="0015766D"/>
    <w:rsid w:val="0015792B"/>
    <w:rsid w:val="001602A0"/>
    <w:rsid w:val="00160697"/>
    <w:rsid w:val="00160847"/>
    <w:rsid w:val="00160E1A"/>
    <w:rsid w:val="001612D9"/>
    <w:rsid w:val="00161EF9"/>
    <w:rsid w:val="001620BB"/>
    <w:rsid w:val="00165F6D"/>
    <w:rsid w:val="00167B3F"/>
    <w:rsid w:val="001743D6"/>
    <w:rsid w:val="0017791A"/>
    <w:rsid w:val="00177C3A"/>
    <w:rsid w:val="0018025C"/>
    <w:rsid w:val="00182A4F"/>
    <w:rsid w:val="00183AE3"/>
    <w:rsid w:val="001840E6"/>
    <w:rsid w:val="0018442D"/>
    <w:rsid w:val="001855A1"/>
    <w:rsid w:val="00186CA1"/>
    <w:rsid w:val="001908F8"/>
    <w:rsid w:val="001935E2"/>
    <w:rsid w:val="001949E1"/>
    <w:rsid w:val="00194D46"/>
    <w:rsid w:val="00195FCE"/>
    <w:rsid w:val="0019775D"/>
    <w:rsid w:val="001A1967"/>
    <w:rsid w:val="001B25FF"/>
    <w:rsid w:val="001B3376"/>
    <w:rsid w:val="001B40FD"/>
    <w:rsid w:val="001B51CC"/>
    <w:rsid w:val="001B62B8"/>
    <w:rsid w:val="001B6FFF"/>
    <w:rsid w:val="001C19E1"/>
    <w:rsid w:val="001C1A0C"/>
    <w:rsid w:val="001C2DBC"/>
    <w:rsid w:val="001C4499"/>
    <w:rsid w:val="001C616B"/>
    <w:rsid w:val="001C70FC"/>
    <w:rsid w:val="001C7C98"/>
    <w:rsid w:val="001D0422"/>
    <w:rsid w:val="001D0BCA"/>
    <w:rsid w:val="001D1329"/>
    <w:rsid w:val="001D3EAA"/>
    <w:rsid w:val="001D3EEA"/>
    <w:rsid w:val="001D59A7"/>
    <w:rsid w:val="001D78C3"/>
    <w:rsid w:val="001E0600"/>
    <w:rsid w:val="001E0DA6"/>
    <w:rsid w:val="001E0DD1"/>
    <w:rsid w:val="001E0E11"/>
    <w:rsid w:val="001E1B01"/>
    <w:rsid w:val="001E5A8A"/>
    <w:rsid w:val="001E63B8"/>
    <w:rsid w:val="001E6BAC"/>
    <w:rsid w:val="001F0607"/>
    <w:rsid w:val="001F06FE"/>
    <w:rsid w:val="001F193F"/>
    <w:rsid w:val="001F1AA7"/>
    <w:rsid w:val="001F422A"/>
    <w:rsid w:val="001F4C0C"/>
    <w:rsid w:val="001F5F6E"/>
    <w:rsid w:val="001F6135"/>
    <w:rsid w:val="001F6A3F"/>
    <w:rsid w:val="001F6EA7"/>
    <w:rsid w:val="001F7A5A"/>
    <w:rsid w:val="002012D7"/>
    <w:rsid w:val="00202493"/>
    <w:rsid w:val="00202B74"/>
    <w:rsid w:val="00202EE3"/>
    <w:rsid w:val="00205DFF"/>
    <w:rsid w:val="0020775C"/>
    <w:rsid w:val="00207904"/>
    <w:rsid w:val="00211CAA"/>
    <w:rsid w:val="00213290"/>
    <w:rsid w:val="002155E2"/>
    <w:rsid w:val="00215660"/>
    <w:rsid w:val="00220A09"/>
    <w:rsid w:val="002216C7"/>
    <w:rsid w:val="0022198F"/>
    <w:rsid w:val="00226592"/>
    <w:rsid w:val="0023180E"/>
    <w:rsid w:val="00231A5B"/>
    <w:rsid w:val="00233695"/>
    <w:rsid w:val="00234ACB"/>
    <w:rsid w:val="0023692C"/>
    <w:rsid w:val="002373D8"/>
    <w:rsid w:val="00241692"/>
    <w:rsid w:val="00244536"/>
    <w:rsid w:val="002452D7"/>
    <w:rsid w:val="00245BEA"/>
    <w:rsid w:val="00245EF9"/>
    <w:rsid w:val="002520CF"/>
    <w:rsid w:val="00253183"/>
    <w:rsid w:val="0025335D"/>
    <w:rsid w:val="00255574"/>
    <w:rsid w:val="00257DE3"/>
    <w:rsid w:val="00260926"/>
    <w:rsid w:val="002633A9"/>
    <w:rsid w:val="00263D6A"/>
    <w:rsid w:val="00265335"/>
    <w:rsid w:val="00265D98"/>
    <w:rsid w:val="0026677E"/>
    <w:rsid w:val="00275262"/>
    <w:rsid w:val="00276765"/>
    <w:rsid w:val="00276DC2"/>
    <w:rsid w:val="00276E90"/>
    <w:rsid w:val="00280139"/>
    <w:rsid w:val="002807BF"/>
    <w:rsid w:val="002811CD"/>
    <w:rsid w:val="00281D2B"/>
    <w:rsid w:val="002850E0"/>
    <w:rsid w:val="002855B7"/>
    <w:rsid w:val="00291110"/>
    <w:rsid w:val="00294D37"/>
    <w:rsid w:val="0029789A"/>
    <w:rsid w:val="002A08CA"/>
    <w:rsid w:val="002A2ECD"/>
    <w:rsid w:val="002A431D"/>
    <w:rsid w:val="002A4443"/>
    <w:rsid w:val="002A4975"/>
    <w:rsid w:val="002A527D"/>
    <w:rsid w:val="002B1216"/>
    <w:rsid w:val="002B1B01"/>
    <w:rsid w:val="002B1B5C"/>
    <w:rsid w:val="002B1CAE"/>
    <w:rsid w:val="002B3DC8"/>
    <w:rsid w:val="002C07A4"/>
    <w:rsid w:val="002C5D25"/>
    <w:rsid w:val="002C659C"/>
    <w:rsid w:val="002C6750"/>
    <w:rsid w:val="002C6D0D"/>
    <w:rsid w:val="002D34B1"/>
    <w:rsid w:val="002D4FAF"/>
    <w:rsid w:val="002D5D20"/>
    <w:rsid w:val="002D6731"/>
    <w:rsid w:val="002D6E5A"/>
    <w:rsid w:val="002D7E35"/>
    <w:rsid w:val="002E3BFB"/>
    <w:rsid w:val="002E4297"/>
    <w:rsid w:val="002E52B0"/>
    <w:rsid w:val="002F32DE"/>
    <w:rsid w:val="002F3515"/>
    <w:rsid w:val="002F3E7C"/>
    <w:rsid w:val="002F522A"/>
    <w:rsid w:val="002F5BA7"/>
    <w:rsid w:val="002F754D"/>
    <w:rsid w:val="002F77B6"/>
    <w:rsid w:val="00302503"/>
    <w:rsid w:val="003036C6"/>
    <w:rsid w:val="00305BB4"/>
    <w:rsid w:val="003061C1"/>
    <w:rsid w:val="00307744"/>
    <w:rsid w:val="0031066A"/>
    <w:rsid w:val="00314826"/>
    <w:rsid w:val="00320A33"/>
    <w:rsid w:val="0032365C"/>
    <w:rsid w:val="00325ADA"/>
    <w:rsid w:val="00325E41"/>
    <w:rsid w:val="003274EC"/>
    <w:rsid w:val="00327DE9"/>
    <w:rsid w:val="00332A91"/>
    <w:rsid w:val="00334D2C"/>
    <w:rsid w:val="003358A6"/>
    <w:rsid w:val="00335E95"/>
    <w:rsid w:val="00336B55"/>
    <w:rsid w:val="00337203"/>
    <w:rsid w:val="00340B7E"/>
    <w:rsid w:val="003425E6"/>
    <w:rsid w:val="00345974"/>
    <w:rsid w:val="00346602"/>
    <w:rsid w:val="00347DA1"/>
    <w:rsid w:val="00347E22"/>
    <w:rsid w:val="003501EF"/>
    <w:rsid w:val="003514C8"/>
    <w:rsid w:val="00351534"/>
    <w:rsid w:val="003554B7"/>
    <w:rsid w:val="00362509"/>
    <w:rsid w:val="00363383"/>
    <w:rsid w:val="003652FA"/>
    <w:rsid w:val="003663D3"/>
    <w:rsid w:val="00366E49"/>
    <w:rsid w:val="003700F7"/>
    <w:rsid w:val="00372991"/>
    <w:rsid w:val="00380825"/>
    <w:rsid w:val="00380972"/>
    <w:rsid w:val="00380CE2"/>
    <w:rsid w:val="0038504F"/>
    <w:rsid w:val="003851EF"/>
    <w:rsid w:val="003879BF"/>
    <w:rsid w:val="00390149"/>
    <w:rsid w:val="00392361"/>
    <w:rsid w:val="00393D1D"/>
    <w:rsid w:val="003947BF"/>
    <w:rsid w:val="00395EF0"/>
    <w:rsid w:val="00396325"/>
    <w:rsid w:val="00396DE8"/>
    <w:rsid w:val="003A1F0F"/>
    <w:rsid w:val="003B0DF2"/>
    <w:rsid w:val="003B12A9"/>
    <w:rsid w:val="003B2CAD"/>
    <w:rsid w:val="003C00BE"/>
    <w:rsid w:val="003C25FE"/>
    <w:rsid w:val="003C2614"/>
    <w:rsid w:val="003C54BF"/>
    <w:rsid w:val="003C599E"/>
    <w:rsid w:val="003D055D"/>
    <w:rsid w:val="003D17B4"/>
    <w:rsid w:val="003D33DD"/>
    <w:rsid w:val="003D36D6"/>
    <w:rsid w:val="003D6E77"/>
    <w:rsid w:val="003D7568"/>
    <w:rsid w:val="003D7AA0"/>
    <w:rsid w:val="003E2010"/>
    <w:rsid w:val="003E45D4"/>
    <w:rsid w:val="003E6610"/>
    <w:rsid w:val="003F087E"/>
    <w:rsid w:val="003F4798"/>
    <w:rsid w:val="00400D92"/>
    <w:rsid w:val="00405BDA"/>
    <w:rsid w:val="00413555"/>
    <w:rsid w:val="004136AC"/>
    <w:rsid w:val="004138BA"/>
    <w:rsid w:val="00420C48"/>
    <w:rsid w:val="00420EC6"/>
    <w:rsid w:val="004210BF"/>
    <w:rsid w:val="0042360C"/>
    <w:rsid w:val="0042387F"/>
    <w:rsid w:val="004253E4"/>
    <w:rsid w:val="004261BC"/>
    <w:rsid w:val="0042701F"/>
    <w:rsid w:val="00427B79"/>
    <w:rsid w:val="00430384"/>
    <w:rsid w:val="004336F7"/>
    <w:rsid w:val="00440539"/>
    <w:rsid w:val="00440ADD"/>
    <w:rsid w:val="004410E7"/>
    <w:rsid w:val="00444470"/>
    <w:rsid w:val="0044776A"/>
    <w:rsid w:val="00450B16"/>
    <w:rsid w:val="00452621"/>
    <w:rsid w:val="0045295E"/>
    <w:rsid w:val="004539B8"/>
    <w:rsid w:val="004548D3"/>
    <w:rsid w:val="00454EFB"/>
    <w:rsid w:val="0046112E"/>
    <w:rsid w:val="0046116A"/>
    <w:rsid w:val="0046116E"/>
    <w:rsid w:val="00461192"/>
    <w:rsid w:val="00461ED1"/>
    <w:rsid w:val="00463102"/>
    <w:rsid w:val="00463443"/>
    <w:rsid w:val="00465A33"/>
    <w:rsid w:val="00470C4A"/>
    <w:rsid w:val="004714AB"/>
    <w:rsid w:val="00472DEA"/>
    <w:rsid w:val="004730CB"/>
    <w:rsid w:val="00473264"/>
    <w:rsid w:val="00473E08"/>
    <w:rsid w:val="00476980"/>
    <w:rsid w:val="00477230"/>
    <w:rsid w:val="00482593"/>
    <w:rsid w:val="00482986"/>
    <w:rsid w:val="00482F0D"/>
    <w:rsid w:val="00491216"/>
    <w:rsid w:val="00492D45"/>
    <w:rsid w:val="004948A4"/>
    <w:rsid w:val="004A19C5"/>
    <w:rsid w:val="004A1F11"/>
    <w:rsid w:val="004A293E"/>
    <w:rsid w:val="004A334A"/>
    <w:rsid w:val="004A3BCD"/>
    <w:rsid w:val="004B210D"/>
    <w:rsid w:val="004B7753"/>
    <w:rsid w:val="004C0EFB"/>
    <w:rsid w:val="004C2247"/>
    <w:rsid w:val="004C2429"/>
    <w:rsid w:val="004C4928"/>
    <w:rsid w:val="004C659E"/>
    <w:rsid w:val="004C668C"/>
    <w:rsid w:val="004C6932"/>
    <w:rsid w:val="004D047E"/>
    <w:rsid w:val="004D05A6"/>
    <w:rsid w:val="004D1B78"/>
    <w:rsid w:val="004D3475"/>
    <w:rsid w:val="004D450D"/>
    <w:rsid w:val="004D5C83"/>
    <w:rsid w:val="004D64A1"/>
    <w:rsid w:val="004D6956"/>
    <w:rsid w:val="004D70C1"/>
    <w:rsid w:val="004E02DD"/>
    <w:rsid w:val="004E2BCB"/>
    <w:rsid w:val="004E3691"/>
    <w:rsid w:val="004E4689"/>
    <w:rsid w:val="004E514A"/>
    <w:rsid w:val="004E53B5"/>
    <w:rsid w:val="004E5DB1"/>
    <w:rsid w:val="004F17B5"/>
    <w:rsid w:val="004F2235"/>
    <w:rsid w:val="004F40F7"/>
    <w:rsid w:val="004F4C26"/>
    <w:rsid w:val="004F57A4"/>
    <w:rsid w:val="004F6B80"/>
    <w:rsid w:val="004F7116"/>
    <w:rsid w:val="004F726E"/>
    <w:rsid w:val="00500484"/>
    <w:rsid w:val="0050142D"/>
    <w:rsid w:val="005059B3"/>
    <w:rsid w:val="00505CF2"/>
    <w:rsid w:val="00507405"/>
    <w:rsid w:val="0051681D"/>
    <w:rsid w:val="00520083"/>
    <w:rsid w:val="0052429E"/>
    <w:rsid w:val="00525DFB"/>
    <w:rsid w:val="0052618C"/>
    <w:rsid w:val="00530518"/>
    <w:rsid w:val="00533974"/>
    <w:rsid w:val="00533B8C"/>
    <w:rsid w:val="00534A53"/>
    <w:rsid w:val="0054353D"/>
    <w:rsid w:val="005435ED"/>
    <w:rsid w:val="005455EB"/>
    <w:rsid w:val="00550856"/>
    <w:rsid w:val="00552290"/>
    <w:rsid w:val="00552483"/>
    <w:rsid w:val="005533DB"/>
    <w:rsid w:val="005554B2"/>
    <w:rsid w:val="00556E92"/>
    <w:rsid w:val="00557982"/>
    <w:rsid w:val="00561BCD"/>
    <w:rsid w:val="005623CE"/>
    <w:rsid w:val="00562E07"/>
    <w:rsid w:val="00565267"/>
    <w:rsid w:val="00565ADC"/>
    <w:rsid w:val="0057068A"/>
    <w:rsid w:val="00572A93"/>
    <w:rsid w:val="0057797C"/>
    <w:rsid w:val="00580575"/>
    <w:rsid w:val="00581E41"/>
    <w:rsid w:val="005827A0"/>
    <w:rsid w:val="00583047"/>
    <w:rsid w:val="00590B69"/>
    <w:rsid w:val="00593856"/>
    <w:rsid w:val="005946B2"/>
    <w:rsid w:val="00597010"/>
    <w:rsid w:val="005974F8"/>
    <w:rsid w:val="005975B3"/>
    <w:rsid w:val="005A2105"/>
    <w:rsid w:val="005A368D"/>
    <w:rsid w:val="005B042C"/>
    <w:rsid w:val="005B28A6"/>
    <w:rsid w:val="005B2ABE"/>
    <w:rsid w:val="005B4901"/>
    <w:rsid w:val="005B4CEB"/>
    <w:rsid w:val="005B56EB"/>
    <w:rsid w:val="005B5DA4"/>
    <w:rsid w:val="005B750E"/>
    <w:rsid w:val="005B7690"/>
    <w:rsid w:val="005C1778"/>
    <w:rsid w:val="005C1E36"/>
    <w:rsid w:val="005C3DB7"/>
    <w:rsid w:val="005C4C37"/>
    <w:rsid w:val="005C5F2E"/>
    <w:rsid w:val="005D06FC"/>
    <w:rsid w:val="005D1199"/>
    <w:rsid w:val="005D124D"/>
    <w:rsid w:val="005D2715"/>
    <w:rsid w:val="005D29A3"/>
    <w:rsid w:val="005D434A"/>
    <w:rsid w:val="005D713D"/>
    <w:rsid w:val="005E0AF1"/>
    <w:rsid w:val="005E25CB"/>
    <w:rsid w:val="005E29A9"/>
    <w:rsid w:val="005E2B56"/>
    <w:rsid w:val="005F6522"/>
    <w:rsid w:val="005F783E"/>
    <w:rsid w:val="00600BC7"/>
    <w:rsid w:val="00600F35"/>
    <w:rsid w:val="00601DB6"/>
    <w:rsid w:val="00603505"/>
    <w:rsid w:val="00603BF8"/>
    <w:rsid w:val="006063E1"/>
    <w:rsid w:val="00610896"/>
    <w:rsid w:val="0061245B"/>
    <w:rsid w:val="0061308C"/>
    <w:rsid w:val="0061431E"/>
    <w:rsid w:val="006156DB"/>
    <w:rsid w:val="0061583D"/>
    <w:rsid w:val="00624651"/>
    <w:rsid w:val="00624D4B"/>
    <w:rsid w:val="00626375"/>
    <w:rsid w:val="0062712F"/>
    <w:rsid w:val="0062791E"/>
    <w:rsid w:val="0063077A"/>
    <w:rsid w:val="00630908"/>
    <w:rsid w:val="0063705C"/>
    <w:rsid w:val="00641A4D"/>
    <w:rsid w:val="00644697"/>
    <w:rsid w:val="00644AAF"/>
    <w:rsid w:val="0064590B"/>
    <w:rsid w:val="00646E71"/>
    <w:rsid w:val="00647838"/>
    <w:rsid w:val="00650A93"/>
    <w:rsid w:val="006532CE"/>
    <w:rsid w:val="00656796"/>
    <w:rsid w:val="00656A56"/>
    <w:rsid w:val="006604F4"/>
    <w:rsid w:val="00662560"/>
    <w:rsid w:val="00664DB5"/>
    <w:rsid w:val="00665C98"/>
    <w:rsid w:val="006670ED"/>
    <w:rsid w:val="00672A10"/>
    <w:rsid w:val="00673194"/>
    <w:rsid w:val="00674B36"/>
    <w:rsid w:val="00677AA6"/>
    <w:rsid w:val="00680E85"/>
    <w:rsid w:val="00683645"/>
    <w:rsid w:val="006838EE"/>
    <w:rsid w:val="006840A0"/>
    <w:rsid w:val="006858F5"/>
    <w:rsid w:val="006867DB"/>
    <w:rsid w:val="00691D38"/>
    <w:rsid w:val="00692019"/>
    <w:rsid w:val="00693D2A"/>
    <w:rsid w:val="00694702"/>
    <w:rsid w:val="00695448"/>
    <w:rsid w:val="0069561C"/>
    <w:rsid w:val="00697169"/>
    <w:rsid w:val="006A3337"/>
    <w:rsid w:val="006A480F"/>
    <w:rsid w:val="006A4929"/>
    <w:rsid w:val="006A5EA3"/>
    <w:rsid w:val="006A67E9"/>
    <w:rsid w:val="006A6ECC"/>
    <w:rsid w:val="006B2DA5"/>
    <w:rsid w:val="006B2FCD"/>
    <w:rsid w:val="006B536D"/>
    <w:rsid w:val="006B6656"/>
    <w:rsid w:val="006B6E73"/>
    <w:rsid w:val="006B7266"/>
    <w:rsid w:val="006C08A2"/>
    <w:rsid w:val="006C1C41"/>
    <w:rsid w:val="006C3188"/>
    <w:rsid w:val="006C3277"/>
    <w:rsid w:val="006C634F"/>
    <w:rsid w:val="006D0E23"/>
    <w:rsid w:val="006D15D7"/>
    <w:rsid w:val="006D16D6"/>
    <w:rsid w:val="006D27C5"/>
    <w:rsid w:val="006D3D58"/>
    <w:rsid w:val="006D54B5"/>
    <w:rsid w:val="006D605E"/>
    <w:rsid w:val="006D697C"/>
    <w:rsid w:val="006D6B1A"/>
    <w:rsid w:val="006E332B"/>
    <w:rsid w:val="006E50E7"/>
    <w:rsid w:val="006E67FA"/>
    <w:rsid w:val="006F02AD"/>
    <w:rsid w:val="006F0FAA"/>
    <w:rsid w:val="006F1AEC"/>
    <w:rsid w:val="006F34FF"/>
    <w:rsid w:val="006F52CF"/>
    <w:rsid w:val="006F7BB0"/>
    <w:rsid w:val="007003C0"/>
    <w:rsid w:val="00700C7C"/>
    <w:rsid w:val="007010DC"/>
    <w:rsid w:val="00702CD8"/>
    <w:rsid w:val="00711314"/>
    <w:rsid w:val="007117A8"/>
    <w:rsid w:val="007142D6"/>
    <w:rsid w:val="00715959"/>
    <w:rsid w:val="00716B82"/>
    <w:rsid w:val="007176AE"/>
    <w:rsid w:val="007206F1"/>
    <w:rsid w:val="00720B7C"/>
    <w:rsid w:val="00721592"/>
    <w:rsid w:val="00723118"/>
    <w:rsid w:val="00723C45"/>
    <w:rsid w:val="007243E4"/>
    <w:rsid w:val="0072672A"/>
    <w:rsid w:val="0073067E"/>
    <w:rsid w:val="007413C4"/>
    <w:rsid w:val="00743530"/>
    <w:rsid w:val="007445DC"/>
    <w:rsid w:val="00745A42"/>
    <w:rsid w:val="0074751C"/>
    <w:rsid w:val="0074798E"/>
    <w:rsid w:val="00747BC7"/>
    <w:rsid w:val="007509BB"/>
    <w:rsid w:val="00753EC0"/>
    <w:rsid w:val="00753EF7"/>
    <w:rsid w:val="00755697"/>
    <w:rsid w:val="007575A9"/>
    <w:rsid w:val="00757CEC"/>
    <w:rsid w:val="00757E6C"/>
    <w:rsid w:val="00760412"/>
    <w:rsid w:val="007607AC"/>
    <w:rsid w:val="00762B2C"/>
    <w:rsid w:val="0076405A"/>
    <w:rsid w:val="00764B35"/>
    <w:rsid w:val="00765CF9"/>
    <w:rsid w:val="007664A2"/>
    <w:rsid w:val="00766829"/>
    <w:rsid w:val="00770186"/>
    <w:rsid w:val="00771565"/>
    <w:rsid w:val="00771897"/>
    <w:rsid w:val="00772E41"/>
    <w:rsid w:val="0077689C"/>
    <w:rsid w:val="007806CD"/>
    <w:rsid w:val="00782524"/>
    <w:rsid w:val="007854C2"/>
    <w:rsid w:val="0078740E"/>
    <w:rsid w:val="007879EE"/>
    <w:rsid w:val="0079063D"/>
    <w:rsid w:val="00790C2B"/>
    <w:rsid w:val="00791776"/>
    <w:rsid w:val="00792033"/>
    <w:rsid w:val="0079375B"/>
    <w:rsid w:val="0079476B"/>
    <w:rsid w:val="007A1CF5"/>
    <w:rsid w:val="007A1D73"/>
    <w:rsid w:val="007A2234"/>
    <w:rsid w:val="007A5411"/>
    <w:rsid w:val="007A6E92"/>
    <w:rsid w:val="007A7680"/>
    <w:rsid w:val="007B4581"/>
    <w:rsid w:val="007B5354"/>
    <w:rsid w:val="007B5801"/>
    <w:rsid w:val="007B59CA"/>
    <w:rsid w:val="007B5CA6"/>
    <w:rsid w:val="007C2B06"/>
    <w:rsid w:val="007C2CF3"/>
    <w:rsid w:val="007C5878"/>
    <w:rsid w:val="007C5BF9"/>
    <w:rsid w:val="007C6980"/>
    <w:rsid w:val="007C7D83"/>
    <w:rsid w:val="007D2970"/>
    <w:rsid w:val="007D2B45"/>
    <w:rsid w:val="007D60CE"/>
    <w:rsid w:val="007D6FA5"/>
    <w:rsid w:val="007D7CFD"/>
    <w:rsid w:val="007D7E12"/>
    <w:rsid w:val="007E4474"/>
    <w:rsid w:val="007E4CB2"/>
    <w:rsid w:val="007E5A32"/>
    <w:rsid w:val="007E787E"/>
    <w:rsid w:val="007F3CD4"/>
    <w:rsid w:val="007F4124"/>
    <w:rsid w:val="007F5861"/>
    <w:rsid w:val="007F62C2"/>
    <w:rsid w:val="007F6917"/>
    <w:rsid w:val="007F71E7"/>
    <w:rsid w:val="00805241"/>
    <w:rsid w:val="00806902"/>
    <w:rsid w:val="00806CA9"/>
    <w:rsid w:val="0080759B"/>
    <w:rsid w:val="008111DD"/>
    <w:rsid w:val="00812115"/>
    <w:rsid w:val="00815E50"/>
    <w:rsid w:val="0082000E"/>
    <w:rsid w:val="00821565"/>
    <w:rsid w:val="00823496"/>
    <w:rsid w:val="008234A9"/>
    <w:rsid w:val="0082357F"/>
    <w:rsid w:val="00823E52"/>
    <w:rsid w:val="008248BA"/>
    <w:rsid w:val="00826A1D"/>
    <w:rsid w:val="00827349"/>
    <w:rsid w:val="00827375"/>
    <w:rsid w:val="00827F76"/>
    <w:rsid w:val="00830DA2"/>
    <w:rsid w:val="0083496D"/>
    <w:rsid w:val="00835D09"/>
    <w:rsid w:val="00840887"/>
    <w:rsid w:val="00840FAE"/>
    <w:rsid w:val="00842FA9"/>
    <w:rsid w:val="00844F2C"/>
    <w:rsid w:val="00845987"/>
    <w:rsid w:val="0084652C"/>
    <w:rsid w:val="00851449"/>
    <w:rsid w:val="00860274"/>
    <w:rsid w:val="00864BC4"/>
    <w:rsid w:val="0087340D"/>
    <w:rsid w:val="00875D3C"/>
    <w:rsid w:val="00877068"/>
    <w:rsid w:val="008771EC"/>
    <w:rsid w:val="0088006C"/>
    <w:rsid w:val="00880DA4"/>
    <w:rsid w:val="00882931"/>
    <w:rsid w:val="00887A50"/>
    <w:rsid w:val="008907FE"/>
    <w:rsid w:val="008914B5"/>
    <w:rsid w:val="008926DC"/>
    <w:rsid w:val="00893BDE"/>
    <w:rsid w:val="00896CD8"/>
    <w:rsid w:val="008A0090"/>
    <w:rsid w:val="008A479A"/>
    <w:rsid w:val="008B013E"/>
    <w:rsid w:val="008B034B"/>
    <w:rsid w:val="008B2507"/>
    <w:rsid w:val="008B3A9C"/>
    <w:rsid w:val="008C13DF"/>
    <w:rsid w:val="008C395C"/>
    <w:rsid w:val="008C3F71"/>
    <w:rsid w:val="008C4FDF"/>
    <w:rsid w:val="008C77D8"/>
    <w:rsid w:val="008D1F1B"/>
    <w:rsid w:val="008D22B8"/>
    <w:rsid w:val="008D5C8C"/>
    <w:rsid w:val="008D6472"/>
    <w:rsid w:val="008E1F53"/>
    <w:rsid w:val="008E4F95"/>
    <w:rsid w:val="008E51D7"/>
    <w:rsid w:val="008E5E87"/>
    <w:rsid w:val="008E5F87"/>
    <w:rsid w:val="008E61B0"/>
    <w:rsid w:val="008F0660"/>
    <w:rsid w:val="008F335E"/>
    <w:rsid w:val="008F5089"/>
    <w:rsid w:val="00902136"/>
    <w:rsid w:val="009027E5"/>
    <w:rsid w:val="00904AD5"/>
    <w:rsid w:val="00905287"/>
    <w:rsid w:val="00905E9D"/>
    <w:rsid w:val="009073F3"/>
    <w:rsid w:val="009142AC"/>
    <w:rsid w:val="0091573A"/>
    <w:rsid w:val="00915F9B"/>
    <w:rsid w:val="00917387"/>
    <w:rsid w:val="00920007"/>
    <w:rsid w:val="009203B3"/>
    <w:rsid w:val="00920DDF"/>
    <w:rsid w:val="00921562"/>
    <w:rsid w:val="00922CB4"/>
    <w:rsid w:val="00922EB9"/>
    <w:rsid w:val="009236F7"/>
    <w:rsid w:val="0092727D"/>
    <w:rsid w:val="00930071"/>
    <w:rsid w:val="00931C54"/>
    <w:rsid w:val="00932AED"/>
    <w:rsid w:val="0093525C"/>
    <w:rsid w:val="00940645"/>
    <w:rsid w:val="009424FC"/>
    <w:rsid w:val="0094363A"/>
    <w:rsid w:val="009451FF"/>
    <w:rsid w:val="00945F8B"/>
    <w:rsid w:val="0094647F"/>
    <w:rsid w:val="00946927"/>
    <w:rsid w:val="009469BC"/>
    <w:rsid w:val="00946F2F"/>
    <w:rsid w:val="0095441C"/>
    <w:rsid w:val="00954822"/>
    <w:rsid w:val="009563C0"/>
    <w:rsid w:val="009577DC"/>
    <w:rsid w:val="00960846"/>
    <w:rsid w:val="009619CB"/>
    <w:rsid w:val="009629AA"/>
    <w:rsid w:val="009632D9"/>
    <w:rsid w:val="00964548"/>
    <w:rsid w:val="009649DA"/>
    <w:rsid w:val="00964BEA"/>
    <w:rsid w:val="00965E0D"/>
    <w:rsid w:val="00971CC2"/>
    <w:rsid w:val="00974B3C"/>
    <w:rsid w:val="00975D86"/>
    <w:rsid w:val="00975F28"/>
    <w:rsid w:val="00976D14"/>
    <w:rsid w:val="00977CD1"/>
    <w:rsid w:val="009806F8"/>
    <w:rsid w:val="0098123B"/>
    <w:rsid w:val="009820B7"/>
    <w:rsid w:val="00982D21"/>
    <w:rsid w:val="00985177"/>
    <w:rsid w:val="00985640"/>
    <w:rsid w:val="00987D24"/>
    <w:rsid w:val="009913DA"/>
    <w:rsid w:val="00991C07"/>
    <w:rsid w:val="00992531"/>
    <w:rsid w:val="0099564C"/>
    <w:rsid w:val="00995D36"/>
    <w:rsid w:val="0099602A"/>
    <w:rsid w:val="00996249"/>
    <w:rsid w:val="009974EC"/>
    <w:rsid w:val="009A0316"/>
    <w:rsid w:val="009A0EE0"/>
    <w:rsid w:val="009A24A4"/>
    <w:rsid w:val="009A25A2"/>
    <w:rsid w:val="009A2A6F"/>
    <w:rsid w:val="009A49B9"/>
    <w:rsid w:val="009A60DD"/>
    <w:rsid w:val="009A6BBB"/>
    <w:rsid w:val="009A7C7C"/>
    <w:rsid w:val="009B0F88"/>
    <w:rsid w:val="009B4A03"/>
    <w:rsid w:val="009B5517"/>
    <w:rsid w:val="009B639A"/>
    <w:rsid w:val="009C0C33"/>
    <w:rsid w:val="009C38AB"/>
    <w:rsid w:val="009C50A6"/>
    <w:rsid w:val="009C51E3"/>
    <w:rsid w:val="009C541B"/>
    <w:rsid w:val="009C74D3"/>
    <w:rsid w:val="009C77B3"/>
    <w:rsid w:val="009D0B9A"/>
    <w:rsid w:val="009D208B"/>
    <w:rsid w:val="009D340F"/>
    <w:rsid w:val="009D49A3"/>
    <w:rsid w:val="009D561E"/>
    <w:rsid w:val="009E0393"/>
    <w:rsid w:val="009E07A6"/>
    <w:rsid w:val="009E0EB2"/>
    <w:rsid w:val="009E261F"/>
    <w:rsid w:val="009E3F20"/>
    <w:rsid w:val="009E4630"/>
    <w:rsid w:val="009E750F"/>
    <w:rsid w:val="009F41CA"/>
    <w:rsid w:val="009F6740"/>
    <w:rsid w:val="009F7D5E"/>
    <w:rsid w:val="00A00740"/>
    <w:rsid w:val="00A00C07"/>
    <w:rsid w:val="00A00F5F"/>
    <w:rsid w:val="00A0288E"/>
    <w:rsid w:val="00A03C1F"/>
    <w:rsid w:val="00A04128"/>
    <w:rsid w:val="00A05D98"/>
    <w:rsid w:val="00A065DA"/>
    <w:rsid w:val="00A10B80"/>
    <w:rsid w:val="00A11B93"/>
    <w:rsid w:val="00A1400A"/>
    <w:rsid w:val="00A14944"/>
    <w:rsid w:val="00A16443"/>
    <w:rsid w:val="00A16F63"/>
    <w:rsid w:val="00A2010B"/>
    <w:rsid w:val="00A20C6C"/>
    <w:rsid w:val="00A21747"/>
    <w:rsid w:val="00A24AEF"/>
    <w:rsid w:val="00A24D9B"/>
    <w:rsid w:val="00A2543F"/>
    <w:rsid w:val="00A26786"/>
    <w:rsid w:val="00A30A57"/>
    <w:rsid w:val="00A31D8D"/>
    <w:rsid w:val="00A32D91"/>
    <w:rsid w:val="00A33DA2"/>
    <w:rsid w:val="00A3563C"/>
    <w:rsid w:val="00A35DFA"/>
    <w:rsid w:val="00A36CDA"/>
    <w:rsid w:val="00A40A52"/>
    <w:rsid w:val="00A42C7D"/>
    <w:rsid w:val="00A432F8"/>
    <w:rsid w:val="00A5257D"/>
    <w:rsid w:val="00A57F78"/>
    <w:rsid w:val="00A62D42"/>
    <w:rsid w:val="00A6538A"/>
    <w:rsid w:val="00A705A4"/>
    <w:rsid w:val="00A73BC2"/>
    <w:rsid w:val="00A76856"/>
    <w:rsid w:val="00A84B53"/>
    <w:rsid w:val="00A8578F"/>
    <w:rsid w:val="00A8737B"/>
    <w:rsid w:val="00A87622"/>
    <w:rsid w:val="00A901CB"/>
    <w:rsid w:val="00A907EE"/>
    <w:rsid w:val="00A93790"/>
    <w:rsid w:val="00A93BCC"/>
    <w:rsid w:val="00A94627"/>
    <w:rsid w:val="00A94958"/>
    <w:rsid w:val="00A95A10"/>
    <w:rsid w:val="00A97C39"/>
    <w:rsid w:val="00AA030E"/>
    <w:rsid w:val="00AA2D69"/>
    <w:rsid w:val="00AA5982"/>
    <w:rsid w:val="00AA66EA"/>
    <w:rsid w:val="00AB0906"/>
    <w:rsid w:val="00AB17B1"/>
    <w:rsid w:val="00AB5121"/>
    <w:rsid w:val="00AB51DD"/>
    <w:rsid w:val="00AB69BB"/>
    <w:rsid w:val="00AB6AFE"/>
    <w:rsid w:val="00AC7D07"/>
    <w:rsid w:val="00AD3C6A"/>
    <w:rsid w:val="00AD4C39"/>
    <w:rsid w:val="00AD5F6A"/>
    <w:rsid w:val="00AE087F"/>
    <w:rsid w:val="00AE0BB1"/>
    <w:rsid w:val="00AE2261"/>
    <w:rsid w:val="00AE3880"/>
    <w:rsid w:val="00AE3CEA"/>
    <w:rsid w:val="00AE62F9"/>
    <w:rsid w:val="00AF1213"/>
    <w:rsid w:val="00AF53FB"/>
    <w:rsid w:val="00AF6D0F"/>
    <w:rsid w:val="00AF7E80"/>
    <w:rsid w:val="00B01DBD"/>
    <w:rsid w:val="00B05ADF"/>
    <w:rsid w:val="00B0764B"/>
    <w:rsid w:val="00B07C23"/>
    <w:rsid w:val="00B103E6"/>
    <w:rsid w:val="00B1053F"/>
    <w:rsid w:val="00B124C9"/>
    <w:rsid w:val="00B12AED"/>
    <w:rsid w:val="00B17D69"/>
    <w:rsid w:val="00B23505"/>
    <w:rsid w:val="00B240BB"/>
    <w:rsid w:val="00B244B6"/>
    <w:rsid w:val="00B32879"/>
    <w:rsid w:val="00B34CED"/>
    <w:rsid w:val="00B35D6D"/>
    <w:rsid w:val="00B360A3"/>
    <w:rsid w:val="00B37A67"/>
    <w:rsid w:val="00B41367"/>
    <w:rsid w:val="00B414E1"/>
    <w:rsid w:val="00B41584"/>
    <w:rsid w:val="00B42BB8"/>
    <w:rsid w:val="00B432EC"/>
    <w:rsid w:val="00B437E5"/>
    <w:rsid w:val="00B44CC1"/>
    <w:rsid w:val="00B4525E"/>
    <w:rsid w:val="00B46D09"/>
    <w:rsid w:val="00B47361"/>
    <w:rsid w:val="00B50C6B"/>
    <w:rsid w:val="00B50FC4"/>
    <w:rsid w:val="00B52240"/>
    <w:rsid w:val="00B540AD"/>
    <w:rsid w:val="00B546D4"/>
    <w:rsid w:val="00B56CD7"/>
    <w:rsid w:val="00B570A8"/>
    <w:rsid w:val="00B661C3"/>
    <w:rsid w:val="00B675F9"/>
    <w:rsid w:val="00B67988"/>
    <w:rsid w:val="00B717A8"/>
    <w:rsid w:val="00B71D9A"/>
    <w:rsid w:val="00B74385"/>
    <w:rsid w:val="00B753D6"/>
    <w:rsid w:val="00B756C3"/>
    <w:rsid w:val="00B777BB"/>
    <w:rsid w:val="00B7791E"/>
    <w:rsid w:val="00B80A6A"/>
    <w:rsid w:val="00B816BB"/>
    <w:rsid w:val="00B84CAA"/>
    <w:rsid w:val="00B875C1"/>
    <w:rsid w:val="00B962B1"/>
    <w:rsid w:val="00B9782C"/>
    <w:rsid w:val="00BA0AA7"/>
    <w:rsid w:val="00BA300D"/>
    <w:rsid w:val="00BA3C10"/>
    <w:rsid w:val="00BA58E2"/>
    <w:rsid w:val="00BA5F46"/>
    <w:rsid w:val="00BB1D35"/>
    <w:rsid w:val="00BB61E8"/>
    <w:rsid w:val="00BB6DBD"/>
    <w:rsid w:val="00BC1D0B"/>
    <w:rsid w:val="00BC2AF8"/>
    <w:rsid w:val="00BC7C0B"/>
    <w:rsid w:val="00BD00E7"/>
    <w:rsid w:val="00BD131D"/>
    <w:rsid w:val="00BD1BE6"/>
    <w:rsid w:val="00BD1FEB"/>
    <w:rsid w:val="00BD34C4"/>
    <w:rsid w:val="00BD5D20"/>
    <w:rsid w:val="00BE01E0"/>
    <w:rsid w:val="00BE4772"/>
    <w:rsid w:val="00BE4EAD"/>
    <w:rsid w:val="00BE639E"/>
    <w:rsid w:val="00BE6788"/>
    <w:rsid w:val="00BE6CA2"/>
    <w:rsid w:val="00BF00DE"/>
    <w:rsid w:val="00BF01C8"/>
    <w:rsid w:val="00BF04FD"/>
    <w:rsid w:val="00BF0FCF"/>
    <w:rsid w:val="00BF1A75"/>
    <w:rsid w:val="00BF377B"/>
    <w:rsid w:val="00BF43B2"/>
    <w:rsid w:val="00BF4D57"/>
    <w:rsid w:val="00BF7031"/>
    <w:rsid w:val="00BF7559"/>
    <w:rsid w:val="00C00939"/>
    <w:rsid w:val="00C02791"/>
    <w:rsid w:val="00C03E03"/>
    <w:rsid w:val="00C05268"/>
    <w:rsid w:val="00C06285"/>
    <w:rsid w:val="00C062E7"/>
    <w:rsid w:val="00C07423"/>
    <w:rsid w:val="00C11177"/>
    <w:rsid w:val="00C115B7"/>
    <w:rsid w:val="00C144B9"/>
    <w:rsid w:val="00C159D1"/>
    <w:rsid w:val="00C165C7"/>
    <w:rsid w:val="00C200BE"/>
    <w:rsid w:val="00C20A0D"/>
    <w:rsid w:val="00C21279"/>
    <w:rsid w:val="00C22C78"/>
    <w:rsid w:val="00C24283"/>
    <w:rsid w:val="00C24867"/>
    <w:rsid w:val="00C251A7"/>
    <w:rsid w:val="00C3101F"/>
    <w:rsid w:val="00C319C1"/>
    <w:rsid w:val="00C31F78"/>
    <w:rsid w:val="00C32BAD"/>
    <w:rsid w:val="00C34F4B"/>
    <w:rsid w:val="00C35EEE"/>
    <w:rsid w:val="00C37A57"/>
    <w:rsid w:val="00C41D6E"/>
    <w:rsid w:val="00C449E9"/>
    <w:rsid w:val="00C44CE8"/>
    <w:rsid w:val="00C45583"/>
    <w:rsid w:val="00C46A2C"/>
    <w:rsid w:val="00C47071"/>
    <w:rsid w:val="00C471B1"/>
    <w:rsid w:val="00C52222"/>
    <w:rsid w:val="00C5250E"/>
    <w:rsid w:val="00C5517D"/>
    <w:rsid w:val="00C571FD"/>
    <w:rsid w:val="00C60E32"/>
    <w:rsid w:val="00C60F32"/>
    <w:rsid w:val="00C61268"/>
    <w:rsid w:val="00C633EA"/>
    <w:rsid w:val="00C6417E"/>
    <w:rsid w:val="00C65F5F"/>
    <w:rsid w:val="00C7178B"/>
    <w:rsid w:val="00C71D94"/>
    <w:rsid w:val="00C72DA2"/>
    <w:rsid w:val="00C73059"/>
    <w:rsid w:val="00C73720"/>
    <w:rsid w:val="00C74CEB"/>
    <w:rsid w:val="00C74DD8"/>
    <w:rsid w:val="00C75135"/>
    <w:rsid w:val="00C75E58"/>
    <w:rsid w:val="00C80C49"/>
    <w:rsid w:val="00C81859"/>
    <w:rsid w:val="00C82959"/>
    <w:rsid w:val="00C83254"/>
    <w:rsid w:val="00C86DE8"/>
    <w:rsid w:val="00C90562"/>
    <w:rsid w:val="00C91588"/>
    <w:rsid w:val="00C930D1"/>
    <w:rsid w:val="00C93F96"/>
    <w:rsid w:val="00C94FA7"/>
    <w:rsid w:val="00C96B23"/>
    <w:rsid w:val="00C975B2"/>
    <w:rsid w:val="00CA196B"/>
    <w:rsid w:val="00CA3FA6"/>
    <w:rsid w:val="00CA4140"/>
    <w:rsid w:val="00CB09BA"/>
    <w:rsid w:val="00CB0C34"/>
    <w:rsid w:val="00CB0F2C"/>
    <w:rsid w:val="00CB1EF2"/>
    <w:rsid w:val="00CB2A43"/>
    <w:rsid w:val="00CB554E"/>
    <w:rsid w:val="00CB7838"/>
    <w:rsid w:val="00CB7937"/>
    <w:rsid w:val="00CB79F7"/>
    <w:rsid w:val="00CC0819"/>
    <w:rsid w:val="00CC08B2"/>
    <w:rsid w:val="00CC2A8E"/>
    <w:rsid w:val="00CC374C"/>
    <w:rsid w:val="00CC46BD"/>
    <w:rsid w:val="00CC4EBD"/>
    <w:rsid w:val="00CC4F51"/>
    <w:rsid w:val="00CC5162"/>
    <w:rsid w:val="00CC71BC"/>
    <w:rsid w:val="00CD2F76"/>
    <w:rsid w:val="00CD4D9E"/>
    <w:rsid w:val="00CD5170"/>
    <w:rsid w:val="00CE0076"/>
    <w:rsid w:val="00CE1165"/>
    <w:rsid w:val="00CE244A"/>
    <w:rsid w:val="00CE735A"/>
    <w:rsid w:val="00CF0C1C"/>
    <w:rsid w:val="00CF2CFA"/>
    <w:rsid w:val="00CF5252"/>
    <w:rsid w:val="00CF539D"/>
    <w:rsid w:val="00CF5BEE"/>
    <w:rsid w:val="00CF5ECD"/>
    <w:rsid w:val="00CF6600"/>
    <w:rsid w:val="00CF74F9"/>
    <w:rsid w:val="00D0063C"/>
    <w:rsid w:val="00D02471"/>
    <w:rsid w:val="00D032D5"/>
    <w:rsid w:val="00D038EA"/>
    <w:rsid w:val="00D04485"/>
    <w:rsid w:val="00D06038"/>
    <w:rsid w:val="00D10297"/>
    <w:rsid w:val="00D103F0"/>
    <w:rsid w:val="00D11119"/>
    <w:rsid w:val="00D1322B"/>
    <w:rsid w:val="00D14A28"/>
    <w:rsid w:val="00D15260"/>
    <w:rsid w:val="00D15765"/>
    <w:rsid w:val="00D158BD"/>
    <w:rsid w:val="00D204B6"/>
    <w:rsid w:val="00D21001"/>
    <w:rsid w:val="00D2100A"/>
    <w:rsid w:val="00D2192E"/>
    <w:rsid w:val="00D229C8"/>
    <w:rsid w:val="00D22ABD"/>
    <w:rsid w:val="00D24EC3"/>
    <w:rsid w:val="00D24F59"/>
    <w:rsid w:val="00D2687A"/>
    <w:rsid w:val="00D26E7C"/>
    <w:rsid w:val="00D27538"/>
    <w:rsid w:val="00D327FB"/>
    <w:rsid w:val="00D33F1E"/>
    <w:rsid w:val="00D35033"/>
    <w:rsid w:val="00D35685"/>
    <w:rsid w:val="00D40A86"/>
    <w:rsid w:val="00D41722"/>
    <w:rsid w:val="00D45CEC"/>
    <w:rsid w:val="00D4744C"/>
    <w:rsid w:val="00D51B16"/>
    <w:rsid w:val="00D53CF3"/>
    <w:rsid w:val="00D65A5C"/>
    <w:rsid w:val="00D65DF4"/>
    <w:rsid w:val="00D66465"/>
    <w:rsid w:val="00D6655A"/>
    <w:rsid w:val="00D71531"/>
    <w:rsid w:val="00D71E78"/>
    <w:rsid w:val="00D72CC6"/>
    <w:rsid w:val="00D73D8D"/>
    <w:rsid w:val="00D76875"/>
    <w:rsid w:val="00D776CD"/>
    <w:rsid w:val="00D77B4F"/>
    <w:rsid w:val="00D819DE"/>
    <w:rsid w:val="00D84BBD"/>
    <w:rsid w:val="00D87175"/>
    <w:rsid w:val="00D871DE"/>
    <w:rsid w:val="00D87F82"/>
    <w:rsid w:val="00D912ED"/>
    <w:rsid w:val="00D91BDC"/>
    <w:rsid w:val="00D92350"/>
    <w:rsid w:val="00D973A0"/>
    <w:rsid w:val="00D97656"/>
    <w:rsid w:val="00D97D15"/>
    <w:rsid w:val="00DA2533"/>
    <w:rsid w:val="00DA4CAF"/>
    <w:rsid w:val="00DA6C75"/>
    <w:rsid w:val="00DA7E4B"/>
    <w:rsid w:val="00DB1920"/>
    <w:rsid w:val="00DB1CA3"/>
    <w:rsid w:val="00DB29E7"/>
    <w:rsid w:val="00DB3652"/>
    <w:rsid w:val="00DB3C38"/>
    <w:rsid w:val="00DB4946"/>
    <w:rsid w:val="00DB7B30"/>
    <w:rsid w:val="00DC143E"/>
    <w:rsid w:val="00DC1A12"/>
    <w:rsid w:val="00DC3F10"/>
    <w:rsid w:val="00DC3F69"/>
    <w:rsid w:val="00DC470F"/>
    <w:rsid w:val="00DC50B6"/>
    <w:rsid w:val="00DD0AFA"/>
    <w:rsid w:val="00DD10BD"/>
    <w:rsid w:val="00DD5805"/>
    <w:rsid w:val="00DD60C6"/>
    <w:rsid w:val="00DD731C"/>
    <w:rsid w:val="00DD74AD"/>
    <w:rsid w:val="00DE03B9"/>
    <w:rsid w:val="00DE127C"/>
    <w:rsid w:val="00DE12CA"/>
    <w:rsid w:val="00DE1F42"/>
    <w:rsid w:val="00DE23C4"/>
    <w:rsid w:val="00DE27AB"/>
    <w:rsid w:val="00DE3D30"/>
    <w:rsid w:val="00DE5D52"/>
    <w:rsid w:val="00DE6D65"/>
    <w:rsid w:val="00DE71C6"/>
    <w:rsid w:val="00DF4EC0"/>
    <w:rsid w:val="00DF5399"/>
    <w:rsid w:val="00DF6272"/>
    <w:rsid w:val="00DF7115"/>
    <w:rsid w:val="00DF7500"/>
    <w:rsid w:val="00E00F63"/>
    <w:rsid w:val="00E01D0B"/>
    <w:rsid w:val="00E03A0D"/>
    <w:rsid w:val="00E03AFE"/>
    <w:rsid w:val="00E040D5"/>
    <w:rsid w:val="00E0640C"/>
    <w:rsid w:val="00E075A3"/>
    <w:rsid w:val="00E10D92"/>
    <w:rsid w:val="00E11848"/>
    <w:rsid w:val="00E1448D"/>
    <w:rsid w:val="00E169FE"/>
    <w:rsid w:val="00E20547"/>
    <w:rsid w:val="00E20F57"/>
    <w:rsid w:val="00E21E3B"/>
    <w:rsid w:val="00E2412B"/>
    <w:rsid w:val="00E24C24"/>
    <w:rsid w:val="00E250DB"/>
    <w:rsid w:val="00E26F67"/>
    <w:rsid w:val="00E318DB"/>
    <w:rsid w:val="00E32483"/>
    <w:rsid w:val="00E332CD"/>
    <w:rsid w:val="00E34B53"/>
    <w:rsid w:val="00E37FAF"/>
    <w:rsid w:val="00E41931"/>
    <w:rsid w:val="00E41AD7"/>
    <w:rsid w:val="00E464CF"/>
    <w:rsid w:val="00E467C5"/>
    <w:rsid w:val="00E479B1"/>
    <w:rsid w:val="00E51BFA"/>
    <w:rsid w:val="00E5421D"/>
    <w:rsid w:val="00E54B62"/>
    <w:rsid w:val="00E568C4"/>
    <w:rsid w:val="00E57042"/>
    <w:rsid w:val="00E619CF"/>
    <w:rsid w:val="00E61AE0"/>
    <w:rsid w:val="00E649C2"/>
    <w:rsid w:val="00E65229"/>
    <w:rsid w:val="00E65BEC"/>
    <w:rsid w:val="00E6722F"/>
    <w:rsid w:val="00E71F03"/>
    <w:rsid w:val="00E73293"/>
    <w:rsid w:val="00E73CA0"/>
    <w:rsid w:val="00E75879"/>
    <w:rsid w:val="00E83A33"/>
    <w:rsid w:val="00E84356"/>
    <w:rsid w:val="00E84985"/>
    <w:rsid w:val="00E8559C"/>
    <w:rsid w:val="00E876EF"/>
    <w:rsid w:val="00E87BE8"/>
    <w:rsid w:val="00E9125C"/>
    <w:rsid w:val="00E93164"/>
    <w:rsid w:val="00E9344E"/>
    <w:rsid w:val="00E96CFF"/>
    <w:rsid w:val="00EA18F8"/>
    <w:rsid w:val="00EA208F"/>
    <w:rsid w:val="00EA5565"/>
    <w:rsid w:val="00EA5A41"/>
    <w:rsid w:val="00EA6C3F"/>
    <w:rsid w:val="00EB08A2"/>
    <w:rsid w:val="00EB0D0F"/>
    <w:rsid w:val="00EB1391"/>
    <w:rsid w:val="00EB29DE"/>
    <w:rsid w:val="00EB35FB"/>
    <w:rsid w:val="00EB53F3"/>
    <w:rsid w:val="00EB6700"/>
    <w:rsid w:val="00EC2D27"/>
    <w:rsid w:val="00EC30A3"/>
    <w:rsid w:val="00EC46D0"/>
    <w:rsid w:val="00EC68E7"/>
    <w:rsid w:val="00EC7EAB"/>
    <w:rsid w:val="00ED1B6F"/>
    <w:rsid w:val="00ED6FB6"/>
    <w:rsid w:val="00ED732C"/>
    <w:rsid w:val="00EE0F9C"/>
    <w:rsid w:val="00EE1D3F"/>
    <w:rsid w:val="00EE1DCF"/>
    <w:rsid w:val="00EE2541"/>
    <w:rsid w:val="00EE29D5"/>
    <w:rsid w:val="00EE4156"/>
    <w:rsid w:val="00EE55BF"/>
    <w:rsid w:val="00EE5868"/>
    <w:rsid w:val="00EE5BFD"/>
    <w:rsid w:val="00EE6D39"/>
    <w:rsid w:val="00EF203F"/>
    <w:rsid w:val="00EF3179"/>
    <w:rsid w:val="00EF4B56"/>
    <w:rsid w:val="00EF515E"/>
    <w:rsid w:val="00EF6296"/>
    <w:rsid w:val="00EF692D"/>
    <w:rsid w:val="00F03E51"/>
    <w:rsid w:val="00F04081"/>
    <w:rsid w:val="00F065F7"/>
    <w:rsid w:val="00F1121F"/>
    <w:rsid w:val="00F12BFF"/>
    <w:rsid w:val="00F13516"/>
    <w:rsid w:val="00F1387B"/>
    <w:rsid w:val="00F1591F"/>
    <w:rsid w:val="00F15C99"/>
    <w:rsid w:val="00F25529"/>
    <w:rsid w:val="00F25ADC"/>
    <w:rsid w:val="00F25E93"/>
    <w:rsid w:val="00F355B6"/>
    <w:rsid w:val="00F413D2"/>
    <w:rsid w:val="00F4248A"/>
    <w:rsid w:val="00F42522"/>
    <w:rsid w:val="00F44C0C"/>
    <w:rsid w:val="00F46D64"/>
    <w:rsid w:val="00F479DD"/>
    <w:rsid w:val="00F47B4D"/>
    <w:rsid w:val="00F50CE8"/>
    <w:rsid w:val="00F512AC"/>
    <w:rsid w:val="00F53441"/>
    <w:rsid w:val="00F56A1A"/>
    <w:rsid w:val="00F56E82"/>
    <w:rsid w:val="00F57D9E"/>
    <w:rsid w:val="00F601FD"/>
    <w:rsid w:val="00F60B7F"/>
    <w:rsid w:val="00F60F9B"/>
    <w:rsid w:val="00F658F7"/>
    <w:rsid w:val="00F6674C"/>
    <w:rsid w:val="00F67B74"/>
    <w:rsid w:val="00F67DC0"/>
    <w:rsid w:val="00F7270D"/>
    <w:rsid w:val="00F7289E"/>
    <w:rsid w:val="00F74487"/>
    <w:rsid w:val="00F748B3"/>
    <w:rsid w:val="00F756CC"/>
    <w:rsid w:val="00F75D4C"/>
    <w:rsid w:val="00F77CF7"/>
    <w:rsid w:val="00F84913"/>
    <w:rsid w:val="00F87D0F"/>
    <w:rsid w:val="00F90083"/>
    <w:rsid w:val="00F92BA6"/>
    <w:rsid w:val="00F94926"/>
    <w:rsid w:val="00F952B4"/>
    <w:rsid w:val="00F963AA"/>
    <w:rsid w:val="00FA00E3"/>
    <w:rsid w:val="00FA194F"/>
    <w:rsid w:val="00FA46EF"/>
    <w:rsid w:val="00FA4875"/>
    <w:rsid w:val="00FA4F38"/>
    <w:rsid w:val="00FA61F2"/>
    <w:rsid w:val="00FB099C"/>
    <w:rsid w:val="00FB0AF8"/>
    <w:rsid w:val="00FB3BEE"/>
    <w:rsid w:val="00FB6230"/>
    <w:rsid w:val="00FC0EAB"/>
    <w:rsid w:val="00FC1343"/>
    <w:rsid w:val="00FC1A71"/>
    <w:rsid w:val="00FC2876"/>
    <w:rsid w:val="00FC5862"/>
    <w:rsid w:val="00FD374A"/>
    <w:rsid w:val="00FD3893"/>
    <w:rsid w:val="00FD5945"/>
    <w:rsid w:val="00FE21B0"/>
    <w:rsid w:val="00FE2778"/>
    <w:rsid w:val="00FE361B"/>
    <w:rsid w:val="00FE5590"/>
    <w:rsid w:val="00FE6A3A"/>
    <w:rsid w:val="00FE71DB"/>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CC2A8E"/>
    <w:pPr>
      <w:spacing w:after="200"/>
    </w:pPr>
    <w:rPr>
      <w:i/>
      <w:iCs/>
      <w:color w:val="44546A" w:themeColor="text2"/>
      <w:sz w:val="18"/>
      <w:szCs w:val="18"/>
    </w:rPr>
  </w:style>
  <w:style w:type="paragraph" w:styleId="NoSpacing">
    <w:name w:val="No Spacing"/>
    <w:uiPriority w:val="1"/>
    <w:qFormat/>
    <w:rsid w:val="008F5089"/>
    <w:pPr>
      <w:spacing w:after="0" w:line="240" w:lineRule="auto"/>
    </w:pPr>
  </w:style>
  <w:style w:type="table" w:styleId="TableGridLight">
    <w:name w:val="Grid Table Light"/>
    <w:basedOn w:val="TableNormal"/>
    <w:uiPriority w:val="40"/>
    <w:rsid w:val="00C37A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829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076">
      <w:bodyDiv w:val="1"/>
      <w:marLeft w:val="0"/>
      <w:marRight w:val="0"/>
      <w:marTop w:val="0"/>
      <w:marBottom w:val="0"/>
      <w:divBdr>
        <w:top w:val="none" w:sz="0" w:space="0" w:color="auto"/>
        <w:left w:val="none" w:sz="0" w:space="0" w:color="auto"/>
        <w:bottom w:val="none" w:sz="0" w:space="0" w:color="auto"/>
        <w:right w:val="none" w:sz="0" w:space="0" w:color="auto"/>
      </w:divBdr>
    </w:div>
    <w:div w:id="33845337">
      <w:bodyDiv w:val="1"/>
      <w:marLeft w:val="0"/>
      <w:marRight w:val="0"/>
      <w:marTop w:val="0"/>
      <w:marBottom w:val="0"/>
      <w:divBdr>
        <w:top w:val="none" w:sz="0" w:space="0" w:color="auto"/>
        <w:left w:val="none" w:sz="0" w:space="0" w:color="auto"/>
        <w:bottom w:val="none" w:sz="0" w:space="0" w:color="auto"/>
        <w:right w:val="none" w:sz="0" w:space="0" w:color="auto"/>
      </w:divBdr>
    </w:div>
    <w:div w:id="46540019">
      <w:bodyDiv w:val="1"/>
      <w:marLeft w:val="0"/>
      <w:marRight w:val="0"/>
      <w:marTop w:val="0"/>
      <w:marBottom w:val="0"/>
      <w:divBdr>
        <w:top w:val="none" w:sz="0" w:space="0" w:color="auto"/>
        <w:left w:val="none" w:sz="0" w:space="0" w:color="auto"/>
        <w:bottom w:val="none" w:sz="0" w:space="0" w:color="auto"/>
        <w:right w:val="none" w:sz="0" w:space="0" w:color="auto"/>
      </w:divBdr>
    </w:div>
    <w:div w:id="85155170">
      <w:bodyDiv w:val="1"/>
      <w:marLeft w:val="0"/>
      <w:marRight w:val="0"/>
      <w:marTop w:val="0"/>
      <w:marBottom w:val="0"/>
      <w:divBdr>
        <w:top w:val="none" w:sz="0" w:space="0" w:color="auto"/>
        <w:left w:val="none" w:sz="0" w:space="0" w:color="auto"/>
        <w:bottom w:val="none" w:sz="0" w:space="0" w:color="auto"/>
        <w:right w:val="none" w:sz="0" w:space="0" w:color="auto"/>
      </w:divBdr>
    </w:div>
    <w:div w:id="193429043">
      <w:bodyDiv w:val="1"/>
      <w:marLeft w:val="0"/>
      <w:marRight w:val="0"/>
      <w:marTop w:val="0"/>
      <w:marBottom w:val="0"/>
      <w:divBdr>
        <w:top w:val="none" w:sz="0" w:space="0" w:color="auto"/>
        <w:left w:val="none" w:sz="0" w:space="0" w:color="auto"/>
        <w:bottom w:val="none" w:sz="0" w:space="0" w:color="auto"/>
        <w:right w:val="none" w:sz="0" w:space="0" w:color="auto"/>
      </w:divBdr>
    </w:div>
    <w:div w:id="19512213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56908403">
      <w:bodyDiv w:val="1"/>
      <w:marLeft w:val="0"/>
      <w:marRight w:val="0"/>
      <w:marTop w:val="0"/>
      <w:marBottom w:val="0"/>
      <w:divBdr>
        <w:top w:val="none" w:sz="0" w:space="0" w:color="auto"/>
        <w:left w:val="none" w:sz="0" w:space="0" w:color="auto"/>
        <w:bottom w:val="none" w:sz="0" w:space="0" w:color="auto"/>
        <w:right w:val="none" w:sz="0" w:space="0" w:color="auto"/>
      </w:divBdr>
    </w:div>
    <w:div w:id="264311204">
      <w:bodyDiv w:val="1"/>
      <w:marLeft w:val="0"/>
      <w:marRight w:val="0"/>
      <w:marTop w:val="0"/>
      <w:marBottom w:val="0"/>
      <w:divBdr>
        <w:top w:val="none" w:sz="0" w:space="0" w:color="auto"/>
        <w:left w:val="none" w:sz="0" w:space="0" w:color="auto"/>
        <w:bottom w:val="none" w:sz="0" w:space="0" w:color="auto"/>
        <w:right w:val="none" w:sz="0" w:space="0" w:color="auto"/>
      </w:divBdr>
    </w:div>
    <w:div w:id="290675771">
      <w:bodyDiv w:val="1"/>
      <w:marLeft w:val="0"/>
      <w:marRight w:val="0"/>
      <w:marTop w:val="0"/>
      <w:marBottom w:val="0"/>
      <w:divBdr>
        <w:top w:val="none" w:sz="0" w:space="0" w:color="auto"/>
        <w:left w:val="none" w:sz="0" w:space="0" w:color="auto"/>
        <w:bottom w:val="none" w:sz="0" w:space="0" w:color="auto"/>
        <w:right w:val="none" w:sz="0" w:space="0" w:color="auto"/>
      </w:divBdr>
    </w:div>
    <w:div w:id="312684269">
      <w:bodyDiv w:val="1"/>
      <w:marLeft w:val="0"/>
      <w:marRight w:val="0"/>
      <w:marTop w:val="0"/>
      <w:marBottom w:val="0"/>
      <w:divBdr>
        <w:top w:val="none" w:sz="0" w:space="0" w:color="auto"/>
        <w:left w:val="none" w:sz="0" w:space="0" w:color="auto"/>
        <w:bottom w:val="none" w:sz="0" w:space="0" w:color="auto"/>
        <w:right w:val="none" w:sz="0" w:space="0" w:color="auto"/>
      </w:divBdr>
    </w:div>
    <w:div w:id="335347737">
      <w:bodyDiv w:val="1"/>
      <w:marLeft w:val="0"/>
      <w:marRight w:val="0"/>
      <w:marTop w:val="0"/>
      <w:marBottom w:val="0"/>
      <w:divBdr>
        <w:top w:val="none" w:sz="0" w:space="0" w:color="auto"/>
        <w:left w:val="none" w:sz="0" w:space="0" w:color="auto"/>
        <w:bottom w:val="none" w:sz="0" w:space="0" w:color="auto"/>
        <w:right w:val="none" w:sz="0" w:space="0" w:color="auto"/>
      </w:divBdr>
    </w:div>
    <w:div w:id="340545248">
      <w:bodyDiv w:val="1"/>
      <w:marLeft w:val="0"/>
      <w:marRight w:val="0"/>
      <w:marTop w:val="0"/>
      <w:marBottom w:val="0"/>
      <w:divBdr>
        <w:top w:val="none" w:sz="0" w:space="0" w:color="auto"/>
        <w:left w:val="none" w:sz="0" w:space="0" w:color="auto"/>
        <w:bottom w:val="none" w:sz="0" w:space="0" w:color="auto"/>
        <w:right w:val="none" w:sz="0" w:space="0" w:color="auto"/>
      </w:divBdr>
    </w:div>
    <w:div w:id="341586743">
      <w:bodyDiv w:val="1"/>
      <w:marLeft w:val="0"/>
      <w:marRight w:val="0"/>
      <w:marTop w:val="0"/>
      <w:marBottom w:val="0"/>
      <w:divBdr>
        <w:top w:val="none" w:sz="0" w:space="0" w:color="auto"/>
        <w:left w:val="none" w:sz="0" w:space="0" w:color="auto"/>
        <w:bottom w:val="none" w:sz="0" w:space="0" w:color="auto"/>
        <w:right w:val="none" w:sz="0" w:space="0" w:color="auto"/>
      </w:divBdr>
    </w:div>
    <w:div w:id="377440216">
      <w:bodyDiv w:val="1"/>
      <w:marLeft w:val="0"/>
      <w:marRight w:val="0"/>
      <w:marTop w:val="0"/>
      <w:marBottom w:val="0"/>
      <w:divBdr>
        <w:top w:val="none" w:sz="0" w:space="0" w:color="auto"/>
        <w:left w:val="none" w:sz="0" w:space="0" w:color="auto"/>
        <w:bottom w:val="none" w:sz="0" w:space="0" w:color="auto"/>
        <w:right w:val="none" w:sz="0" w:space="0" w:color="auto"/>
      </w:divBdr>
    </w:div>
    <w:div w:id="381831072">
      <w:bodyDiv w:val="1"/>
      <w:marLeft w:val="0"/>
      <w:marRight w:val="0"/>
      <w:marTop w:val="0"/>
      <w:marBottom w:val="0"/>
      <w:divBdr>
        <w:top w:val="none" w:sz="0" w:space="0" w:color="auto"/>
        <w:left w:val="none" w:sz="0" w:space="0" w:color="auto"/>
        <w:bottom w:val="none" w:sz="0" w:space="0" w:color="auto"/>
        <w:right w:val="none" w:sz="0" w:space="0" w:color="auto"/>
      </w:divBdr>
    </w:div>
    <w:div w:id="392002988">
      <w:bodyDiv w:val="1"/>
      <w:marLeft w:val="0"/>
      <w:marRight w:val="0"/>
      <w:marTop w:val="0"/>
      <w:marBottom w:val="0"/>
      <w:divBdr>
        <w:top w:val="none" w:sz="0" w:space="0" w:color="auto"/>
        <w:left w:val="none" w:sz="0" w:space="0" w:color="auto"/>
        <w:bottom w:val="none" w:sz="0" w:space="0" w:color="auto"/>
        <w:right w:val="none" w:sz="0" w:space="0" w:color="auto"/>
      </w:divBdr>
    </w:div>
    <w:div w:id="44998309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70948523">
      <w:bodyDiv w:val="1"/>
      <w:marLeft w:val="0"/>
      <w:marRight w:val="0"/>
      <w:marTop w:val="0"/>
      <w:marBottom w:val="0"/>
      <w:divBdr>
        <w:top w:val="none" w:sz="0" w:space="0" w:color="auto"/>
        <w:left w:val="none" w:sz="0" w:space="0" w:color="auto"/>
        <w:bottom w:val="none" w:sz="0" w:space="0" w:color="auto"/>
        <w:right w:val="none" w:sz="0" w:space="0" w:color="auto"/>
      </w:divBdr>
    </w:div>
    <w:div w:id="507914553">
      <w:bodyDiv w:val="1"/>
      <w:marLeft w:val="0"/>
      <w:marRight w:val="0"/>
      <w:marTop w:val="0"/>
      <w:marBottom w:val="0"/>
      <w:divBdr>
        <w:top w:val="none" w:sz="0" w:space="0" w:color="auto"/>
        <w:left w:val="none" w:sz="0" w:space="0" w:color="auto"/>
        <w:bottom w:val="none" w:sz="0" w:space="0" w:color="auto"/>
        <w:right w:val="none" w:sz="0" w:space="0" w:color="auto"/>
      </w:divBdr>
    </w:div>
    <w:div w:id="510411622">
      <w:bodyDiv w:val="1"/>
      <w:marLeft w:val="0"/>
      <w:marRight w:val="0"/>
      <w:marTop w:val="0"/>
      <w:marBottom w:val="0"/>
      <w:divBdr>
        <w:top w:val="none" w:sz="0" w:space="0" w:color="auto"/>
        <w:left w:val="none" w:sz="0" w:space="0" w:color="auto"/>
        <w:bottom w:val="none" w:sz="0" w:space="0" w:color="auto"/>
        <w:right w:val="none" w:sz="0" w:space="0" w:color="auto"/>
      </w:divBdr>
    </w:div>
    <w:div w:id="518281532">
      <w:bodyDiv w:val="1"/>
      <w:marLeft w:val="0"/>
      <w:marRight w:val="0"/>
      <w:marTop w:val="0"/>
      <w:marBottom w:val="0"/>
      <w:divBdr>
        <w:top w:val="none" w:sz="0" w:space="0" w:color="auto"/>
        <w:left w:val="none" w:sz="0" w:space="0" w:color="auto"/>
        <w:bottom w:val="none" w:sz="0" w:space="0" w:color="auto"/>
        <w:right w:val="none" w:sz="0" w:space="0" w:color="auto"/>
      </w:divBdr>
    </w:div>
    <w:div w:id="539783869">
      <w:bodyDiv w:val="1"/>
      <w:marLeft w:val="0"/>
      <w:marRight w:val="0"/>
      <w:marTop w:val="0"/>
      <w:marBottom w:val="0"/>
      <w:divBdr>
        <w:top w:val="none" w:sz="0" w:space="0" w:color="auto"/>
        <w:left w:val="none" w:sz="0" w:space="0" w:color="auto"/>
        <w:bottom w:val="none" w:sz="0" w:space="0" w:color="auto"/>
        <w:right w:val="none" w:sz="0" w:space="0" w:color="auto"/>
      </w:divBdr>
    </w:div>
    <w:div w:id="545215518">
      <w:bodyDiv w:val="1"/>
      <w:marLeft w:val="0"/>
      <w:marRight w:val="0"/>
      <w:marTop w:val="0"/>
      <w:marBottom w:val="0"/>
      <w:divBdr>
        <w:top w:val="none" w:sz="0" w:space="0" w:color="auto"/>
        <w:left w:val="none" w:sz="0" w:space="0" w:color="auto"/>
        <w:bottom w:val="none" w:sz="0" w:space="0" w:color="auto"/>
        <w:right w:val="none" w:sz="0" w:space="0" w:color="auto"/>
      </w:divBdr>
    </w:div>
    <w:div w:id="569463579">
      <w:bodyDiv w:val="1"/>
      <w:marLeft w:val="0"/>
      <w:marRight w:val="0"/>
      <w:marTop w:val="0"/>
      <w:marBottom w:val="0"/>
      <w:divBdr>
        <w:top w:val="none" w:sz="0" w:space="0" w:color="auto"/>
        <w:left w:val="none" w:sz="0" w:space="0" w:color="auto"/>
        <w:bottom w:val="none" w:sz="0" w:space="0" w:color="auto"/>
        <w:right w:val="none" w:sz="0" w:space="0" w:color="auto"/>
      </w:divBdr>
    </w:div>
    <w:div w:id="618605250">
      <w:bodyDiv w:val="1"/>
      <w:marLeft w:val="0"/>
      <w:marRight w:val="0"/>
      <w:marTop w:val="0"/>
      <w:marBottom w:val="0"/>
      <w:divBdr>
        <w:top w:val="none" w:sz="0" w:space="0" w:color="auto"/>
        <w:left w:val="none" w:sz="0" w:space="0" w:color="auto"/>
        <w:bottom w:val="none" w:sz="0" w:space="0" w:color="auto"/>
        <w:right w:val="none" w:sz="0" w:space="0" w:color="auto"/>
      </w:divBdr>
    </w:div>
    <w:div w:id="639920415">
      <w:bodyDiv w:val="1"/>
      <w:marLeft w:val="0"/>
      <w:marRight w:val="0"/>
      <w:marTop w:val="0"/>
      <w:marBottom w:val="0"/>
      <w:divBdr>
        <w:top w:val="none" w:sz="0" w:space="0" w:color="auto"/>
        <w:left w:val="none" w:sz="0" w:space="0" w:color="auto"/>
        <w:bottom w:val="none" w:sz="0" w:space="0" w:color="auto"/>
        <w:right w:val="none" w:sz="0" w:space="0" w:color="auto"/>
      </w:divBdr>
    </w:div>
    <w:div w:id="641354250">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1346811">
      <w:bodyDiv w:val="1"/>
      <w:marLeft w:val="0"/>
      <w:marRight w:val="0"/>
      <w:marTop w:val="0"/>
      <w:marBottom w:val="0"/>
      <w:divBdr>
        <w:top w:val="none" w:sz="0" w:space="0" w:color="auto"/>
        <w:left w:val="none" w:sz="0" w:space="0" w:color="auto"/>
        <w:bottom w:val="none" w:sz="0" w:space="0" w:color="auto"/>
        <w:right w:val="none" w:sz="0" w:space="0" w:color="auto"/>
      </w:divBdr>
    </w:div>
    <w:div w:id="738941428">
      <w:bodyDiv w:val="1"/>
      <w:marLeft w:val="0"/>
      <w:marRight w:val="0"/>
      <w:marTop w:val="0"/>
      <w:marBottom w:val="0"/>
      <w:divBdr>
        <w:top w:val="none" w:sz="0" w:space="0" w:color="auto"/>
        <w:left w:val="none" w:sz="0" w:space="0" w:color="auto"/>
        <w:bottom w:val="none" w:sz="0" w:space="0" w:color="auto"/>
        <w:right w:val="none" w:sz="0" w:space="0" w:color="auto"/>
      </w:divBdr>
    </w:div>
    <w:div w:id="754592025">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24707258">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7519818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4094679">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979774721">
      <w:bodyDiv w:val="1"/>
      <w:marLeft w:val="0"/>
      <w:marRight w:val="0"/>
      <w:marTop w:val="0"/>
      <w:marBottom w:val="0"/>
      <w:divBdr>
        <w:top w:val="none" w:sz="0" w:space="0" w:color="auto"/>
        <w:left w:val="none" w:sz="0" w:space="0" w:color="auto"/>
        <w:bottom w:val="none" w:sz="0" w:space="0" w:color="auto"/>
        <w:right w:val="none" w:sz="0" w:space="0" w:color="auto"/>
      </w:divBdr>
    </w:div>
    <w:div w:id="1015613529">
      <w:bodyDiv w:val="1"/>
      <w:marLeft w:val="0"/>
      <w:marRight w:val="0"/>
      <w:marTop w:val="0"/>
      <w:marBottom w:val="0"/>
      <w:divBdr>
        <w:top w:val="none" w:sz="0" w:space="0" w:color="auto"/>
        <w:left w:val="none" w:sz="0" w:space="0" w:color="auto"/>
        <w:bottom w:val="none" w:sz="0" w:space="0" w:color="auto"/>
        <w:right w:val="none" w:sz="0" w:space="0" w:color="auto"/>
      </w:divBdr>
    </w:div>
    <w:div w:id="1047602497">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9715404">
      <w:bodyDiv w:val="1"/>
      <w:marLeft w:val="0"/>
      <w:marRight w:val="0"/>
      <w:marTop w:val="0"/>
      <w:marBottom w:val="0"/>
      <w:divBdr>
        <w:top w:val="none" w:sz="0" w:space="0" w:color="auto"/>
        <w:left w:val="none" w:sz="0" w:space="0" w:color="auto"/>
        <w:bottom w:val="none" w:sz="0" w:space="0" w:color="auto"/>
        <w:right w:val="none" w:sz="0" w:space="0" w:color="auto"/>
      </w:divBdr>
    </w:div>
    <w:div w:id="1175388420">
      <w:bodyDiv w:val="1"/>
      <w:marLeft w:val="0"/>
      <w:marRight w:val="0"/>
      <w:marTop w:val="0"/>
      <w:marBottom w:val="0"/>
      <w:divBdr>
        <w:top w:val="none" w:sz="0" w:space="0" w:color="auto"/>
        <w:left w:val="none" w:sz="0" w:space="0" w:color="auto"/>
        <w:bottom w:val="none" w:sz="0" w:space="0" w:color="auto"/>
        <w:right w:val="none" w:sz="0" w:space="0" w:color="auto"/>
      </w:divBdr>
    </w:div>
    <w:div w:id="1237014342">
      <w:bodyDiv w:val="1"/>
      <w:marLeft w:val="0"/>
      <w:marRight w:val="0"/>
      <w:marTop w:val="0"/>
      <w:marBottom w:val="0"/>
      <w:divBdr>
        <w:top w:val="none" w:sz="0" w:space="0" w:color="auto"/>
        <w:left w:val="none" w:sz="0" w:space="0" w:color="auto"/>
        <w:bottom w:val="none" w:sz="0" w:space="0" w:color="auto"/>
        <w:right w:val="none" w:sz="0" w:space="0" w:color="auto"/>
      </w:divBdr>
    </w:div>
    <w:div w:id="1277524693">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97971117">
      <w:bodyDiv w:val="1"/>
      <w:marLeft w:val="0"/>
      <w:marRight w:val="0"/>
      <w:marTop w:val="0"/>
      <w:marBottom w:val="0"/>
      <w:divBdr>
        <w:top w:val="none" w:sz="0" w:space="0" w:color="auto"/>
        <w:left w:val="none" w:sz="0" w:space="0" w:color="auto"/>
        <w:bottom w:val="none" w:sz="0" w:space="0" w:color="auto"/>
        <w:right w:val="none" w:sz="0" w:space="0" w:color="auto"/>
      </w:divBdr>
    </w:div>
    <w:div w:id="1448043558">
      <w:bodyDiv w:val="1"/>
      <w:marLeft w:val="0"/>
      <w:marRight w:val="0"/>
      <w:marTop w:val="0"/>
      <w:marBottom w:val="0"/>
      <w:divBdr>
        <w:top w:val="none" w:sz="0" w:space="0" w:color="auto"/>
        <w:left w:val="none" w:sz="0" w:space="0" w:color="auto"/>
        <w:bottom w:val="none" w:sz="0" w:space="0" w:color="auto"/>
        <w:right w:val="none" w:sz="0" w:space="0" w:color="auto"/>
      </w:divBdr>
    </w:div>
    <w:div w:id="149494819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3858245">
      <w:bodyDiv w:val="1"/>
      <w:marLeft w:val="0"/>
      <w:marRight w:val="0"/>
      <w:marTop w:val="0"/>
      <w:marBottom w:val="0"/>
      <w:divBdr>
        <w:top w:val="none" w:sz="0" w:space="0" w:color="auto"/>
        <w:left w:val="none" w:sz="0" w:space="0" w:color="auto"/>
        <w:bottom w:val="none" w:sz="0" w:space="0" w:color="auto"/>
        <w:right w:val="none" w:sz="0" w:space="0" w:color="auto"/>
      </w:divBdr>
    </w:div>
    <w:div w:id="1556040924">
      <w:bodyDiv w:val="1"/>
      <w:marLeft w:val="0"/>
      <w:marRight w:val="0"/>
      <w:marTop w:val="0"/>
      <w:marBottom w:val="0"/>
      <w:divBdr>
        <w:top w:val="none" w:sz="0" w:space="0" w:color="auto"/>
        <w:left w:val="none" w:sz="0" w:space="0" w:color="auto"/>
        <w:bottom w:val="none" w:sz="0" w:space="0" w:color="auto"/>
        <w:right w:val="none" w:sz="0" w:space="0" w:color="auto"/>
      </w:divBdr>
    </w:div>
    <w:div w:id="1580364373">
      <w:bodyDiv w:val="1"/>
      <w:marLeft w:val="0"/>
      <w:marRight w:val="0"/>
      <w:marTop w:val="0"/>
      <w:marBottom w:val="0"/>
      <w:divBdr>
        <w:top w:val="none" w:sz="0" w:space="0" w:color="auto"/>
        <w:left w:val="none" w:sz="0" w:space="0" w:color="auto"/>
        <w:bottom w:val="none" w:sz="0" w:space="0" w:color="auto"/>
        <w:right w:val="none" w:sz="0" w:space="0" w:color="auto"/>
      </w:divBdr>
    </w:div>
    <w:div w:id="1594317467">
      <w:bodyDiv w:val="1"/>
      <w:marLeft w:val="0"/>
      <w:marRight w:val="0"/>
      <w:marTop w:val="0"/>
      <w:marBottom w:val="0"/>
      <w:divBdr>
        <w:top w:val="none" w:sz="0" w:space="0" w:color="auto"/>
        <w:left w:val="none" w:sz="0" w:space="0" w:color="auto"/>
        <w:bottom w:val="none" w:sz="0" w:space="0" w:color="auto"/>
        <w:right w:val="none" w:sz="0" w:space="0" w:color="auto"/>
      </w:divBdr>
    </w:div>
    <w:div w:id="1594701487">
      <w:bodyDiv w:val="1"/>
      <w:marLeft w:val="0"/>
      <w:marRight w:val="0"/>
      <w:marTop w:val="0"/>
      <w:marBottom w:val="0"/>
      <w:divBdr>
        <w:top w:val="none" w:sz="0" w:space="0" w:color="auto"/>
        <w:left w:val="none" w:sz="0" w:space="0" w:color="auto"/>
        <w:bottom w:val="none" w:sz="0" w:space="0" w:color="auto"/>
        <w:right w:val="none" w:sz="0" w:space="0" w:color="auto"/>
      </w:divBdr>
    </w:div>
    <w:div w:id="1639460266">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292009">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700656">
      <w:bodyDiv w:val="1"/>
      <w:marLeft w:val="0"/>
      <w:marRight w:val="0"/>
      <w:marTop w:val="0"/>
      <w:marBottom w:val="0"/>
      <w:divBdr>
        <w:top w:val="none" w:sz="0" w:space="0" w:color="auto"/>
        <w:left w:val="none" w:sz="0" w:space="0" w:color="auto"/>
        <w:bottom w:val="none" w:sz="0" w:space="0" w:color="auto"/>
        <w:right w:val="none" w:sz="0" w:space="0" w:color="auto"/>
      </w:divBdr>
      <w:divsChild>
        <w:div w:id="1907690573">
          <w:marLeft w:val="0"/>
          <w:marRight w:val="0"/>
          <w:marTop w:val="0"/>
          <w:marBottom w:val="0"/>
          <w:divBdr>
            <w:top w:val="none" w:sz="0" w:space="0" w:color="auto"/>
            <w:left w:val="none" w:sz="0" w:space="0" w:color="auto"/>
            <w:bottom w:val="none" w:sz="0" w:space="0" w:color="auto"/>
            <w:right w:val="none" w:sz="0" w:space="0" w:color="auto"/>
          </w:divBdr>
          <w:divsChild>
            <w:div w:id="1856729913">
              <w:marLeft w:val="0"/>
              <w:marRight w:val="0"/>
              <w:marTop w:val="0"/>
              <w:marBottom w:val="0"/>
              <w:divBdr>
                <w:top w:val="none" w:sz="0" w:space="0" w:color="auto"/>
                <w:left w:val="none" w:sz="0" w:space="0" w:color="auto"/>
                <w:bottom w:val="none" w:sz="0" w:space="0" w:color="auto"/>
                <w:right w:val="none" w:sz="0" w:space="0" w:color="auto"/>
              </w:divBdr>
              <w:divsChild>
                <w:div w:id="1598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9847936">
      <w:bodyDiv w:val="1"/>
      <w:marLeft w:val="0"/>
      <w:marRight w:val="0"/>
      <w:marTop w:val="0"/>
      <w:marBottom w:val="0"/>
      <w:divBdr>
        <w:top w:val="none" w:sz="0" w:space="0" w:color="auto"/>
        <w:left w:val="none" w:sz="0" w:space="0" w:color="auto"/>
        <w:bottom w:val="none" w:sz="0" w:space="0" w:color="auto"/>
        <w:right w:val="none" w:sz="0" w:space="0" w:color="auto"/>
      </w:divBdr>
    </w:div>
    <w:div w:id="1955400570">
      <w:bodyDiv w:val="1"/>
      <w:marLeft w:val="0"/>
      <w:marRight w:val="0"/>
      <w:marTop w:val="0"/>
      <w:marBottom w:val="0"/>
      <w:divBdr>
        <w:top w:val="none" w:sz="0" w:space="0" w:color="auto"/>
        <w:left w:val="none" w:sz="0" w:space="0" w:color="auto"/>
        <w:bottom w:val="none" w:sz="0" w:space="0" w:color="auto"/>
        <w:right w:val="none" w:sz="0" w:space="0" w:color="auto"/>
      </w:divBdr>
    </w:div>
    <w:div w:id="2050718823">
      <w:bodyDiv w:val="1"/>
      <w:marLeft w:val="0"/>
      <w:marRight w:val="0"/>
      <w:marTop w:val="0"/>
      <w:marBottom w:val="0"/>
      <w:divBdr>
        <w:top w:val="none" w:sz="0" w:space="0" w:color="auto"/>
        <w:left w:val="none" w:sz="0" w:space="0" w:color="auto"/>
        <w:bottom w:val="none" w:sz="0" w:space="0" w:color="auto"/>
        <w:right w:val="none" w:sz="0" w:space="0" w:color="auto"/>
      </w:divBdr>
      <w:divsChild>
        <w:div w:id="1566646724">
          <w:marLeft w:val="0"/>
          <w:marRight w:val="0"/>
          <w:marTop w:val="0"/>
          <w:marBottom w:val="0"/>
          <w:divBdr>
            <w:top w:val="none" w:sz="0" w:space="0" w:color="auto"/>
            <w:left w:val="none" w:sz="0" w:space="0" w:color="auto"/>
            <w:bottom w:val="none" w:sz="0" w:space="0" w:color="auto"/>
            <w:right w:val="none" w:sz="0" w:space="0" w:color="auto"/>
          </w:divBdr>
          <w:divsChild>
            <w:div w:id="17855929">
              <w:marLeft w:val="0"/>
              <w:marRight w:val="0"/>
              <w:marTop w:val="0"/>
              <w:marBottom w:val="0"/>
              <w:divBdr>
                <w:top w:val="none" w:sz="0" w:space="0" w:color="auto"/>
                <w:left w:val="none" w:sz="0" w:space="0" w:color="auto"/>
                <w:bottom w:val="none" w:sz="0" w:space="0" w:color="auto"/>
                <w:right w:val="none" w:sz="0" w:space="0" w:color="auto"/>
              </w:divBdr>
              <w:divsChild>
                <w:div w:id="1289160988">
                  <w:marLeft w:val="0"/>
                  <w:marRight w:val="0"/>
                  <w:marTop w:val="0"/>
                  <w:marBottom w:val="0"/>
                  <w:divBdr>
                    <w:top w:val="none" w:sz="0" w:space="0" w:color="auto"/>
                    <w:left w:val="none" w:sz="0" w:space="0" w:color="auto"/>
                    <w:bottom w:val="none" w:sz="0" w:space="0" w:color="auto"/>
                    <w:right w:val="none" w:sz="0" w:space="0" w:color="auto"/>
                  </w:divBdr>
                  <w:divsChild>
                    <w:div w:id="20711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resources/visitation-novena-life-graphics" TargetMode="External"/><Relationship Id="rId18" Type="http://schemas.openxmlformats.org/officeDocument/2006/relationships/hyperlink" Target="https://www.vatican.va/content/francesco/es/homilies/2020/documents/papa-francesco_20200411_omelia-vegliapasquale.html" TargetMode="External"/><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s.walkingwithmoms.com/prayer-for-pregnant-mothers" TargetMode="External"/><Relationship Id="rId25" Type="http://schemas.openxmlformats.org/officeDocument/2006/relationships/image" Target="media/image5.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usccb.org/about/pro-life-activities/respect-life-program/2017/upload/rlp-17-reflection-flyer-single-spanish-color.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life.org/visitation" TargetMode="External"/><Relationship Id="rId24" Type="http://schemas.openxmlformats.org/officeDocument/2006/relationships/footer" Target="footer1.xml"/><Relationship Id="rId32" Type="http://schemas.openxmlformats.org/officeDocument/2006/relationships/header" Target="header1.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sccb.org/about/pro-life-activities/respect-life-program/upload/Flyer-RLP2014-Color.pdf" TargetMode="External"/><Relationship Id="rId23" Type="http://schemas.openxmlformats.org/officeDocument/2006/relationships/hyperlink" Target="https://www.usccb.org/resources/rlp-20-reflection-spa.pdf" TargetMode="External"/><Relationship Id="rId28" Type="http://schemas.openxmlformats.org/officeDocument/2006/relationships/hyperlink" Target="https://www.usccb.org/ramillete-espiritual" TargetMode="External"/><Relationship Id="rId36" Type="http://schemas.openxmlformats.org/officeDocument/2006/relationships/header" Target="header3.xml"/><Relationship Id="rId10" Type="http://schemas.openxmlformats.org/officeDocument/2006/relationships/hyperlink" Target="https://www.usccb.org/resources/respect-life-action-guide-mothers-day-webinar-slides" TargetMode="External"/><Relationship Id="rId19" Type="http://schemas.openxmlformats.org/officeDocument/2006/relationships/image" Target="media/image3.jpg"/><Relationship Id="rId31" Type="http://schemas.openxmlformats.org/officeDocument/2006/relationships/hyperlink" Target="http://www.respectlife.org/visitation" TargetMode="External"/><Relationship Id="rId4" Type="http://schemas.openxmlformats.org/officeDocument/2006/relationships/settings" Target="settings.xml"/><Relationship Id="rId9" Type="http://schemas.openxmlformats.org/officeDocument/2006/relationships/hyperlink" Target="https://youtu.be/1QQdhfON3Ww" TargetMode="External"/><Relationship Id="rId14" Type="http://schemas.openxmlformats.org/officeDocument/2006/relationships/hyperlink" Target="http://www.respectlife.org/visitation" TargetMode="External"/><Relationship Id="rId22" Type="http://schemas.openxmlformats.org/officeDocument/2006/relationships/hyperlink" Target="https://es.respectlife.org/reflection" TargetMode="External"/><Relationship Id="rId27" Type="http://schemas.openxmlformats.org/officeDocument/2006/relationships/hyperlink" Target="https://www.usccb.org/resources/respect-life-action-guide-mothers-day-activity-graphic" TargetMode="External"/><Relationship Id="rId30" Type="http://schemas.openxmlformats.org/officeDocument/2006/relationships/hyperlink" Target="https://www.usccb.org/resources/visitation-novena-life-graphics" TargetMode="External"/><Relationship Id="rId35" Type="http://schemas.openxmlformats.org/officeDocument/2006/relationships/footer" Target="footer3.xml"/><Relationship Id="rId8" Type="http://schemas.openxmlformats.org/officeDocument/2006/relationships/hyperlink" Target="https://www.usccb.org/es/resources/guia-de-accion-dia-de-las-madre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C49D-D710-4700-A390-94B98FB0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36</cp:revision>
  <cp:lastPrinted>2020-04-15T20:25:00Z</cp:lastPrinted>
  <dcterms:created xsi:type="dcterms:W3CDTF">2021-04-16T05:23:00Z</dcterms:created>
  <dcterms:modified xsi:type="dcterms:W3CDTF">2021-04-20T22:37:00Z</dcterms:modified>
</cp:coreProperties>
</file>