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B5F40" w14:textId="77777777" w:rsidR="00590B29" w:rsidRPr="00AF3B5F" w:rsidRDefault="00590B29" w:rsidP="00590B2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ES_tradnl"/>
        </w:rPr>
      </w:pPr>
      <w:r w:rsidRPr="00AF3B5F">
        <w:rPr>
          <w:rFonts w:eastAsia="Calibri"/>
          <w:b/>
          <w:smallCaps/>
          <w:sz w:val="49"/>
          <w:szCs w:val="49"/>
          <w:lang w:val="es-ES_tradnl"/>
        </w:rPr>
        <w:t>Palabra de Vida: Abril de 2022</w:t>
      </w:r>
    </w:p>
    <w:p w14:paraId="4C61D4FF" w14:textId="77777777" w:rsidR="00590B29" w:rsidRPr="00AF3B5F" w:rsidRDefault="00590B29" w:rsidP="00590B2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lang w:val="es-ES_tradnl"/>
        </w:rPr>
      </w:pPr>
      <w:r w:rsidRPr="00AF3B5F">
        <w:rPr>
          <w:rFonts w:eastAsia="Calibri"/>
          <w:i/>
          <w:lang w:val="es-ES_tradnl"/>
        </w:rPr>
        <w:t>Se recomiendan fechas, pero se pueden utilizar estos materiales en cualquier momento.</w:t>
      </w:r>
    </w:p>
    <w:p w14:paraId="60350932" w14:textId="77777777" w:rsidR="00590B29" w:rsidRPr="00AF3B5F" w:rsidRDefault="00590B29" w:rsidP="00590B29">
      <w:pPr>
        <w:spacing w:before="240" w:after="120" w:line="259" w:lineRule="auto"/>
        <w:rPr>
          <w:b/>
          <w:bCs/>
          <w:sz w:val="32"/>
          <w:szCs w:val="32"/>
          <w:lang w:val="es-ES_tradnl"/>
        </w:rPr>
      </w:pPr>
      <w:r w:rsidRPr="00AF3B5F">
        <w:rPr>
          <w:b/>
          <w:bCs/>
          <w:smallCaps/>
          <w:noProof/>
          <w:sz w:val="32"/>
          <w:szCs w:val="32"/>
          <w:lang w:val="es-ES_tradnl"/>
        </w:rPr>
        <w:drawing>
          <wp:anchor distT="0" distB="0" distL="114300" distR="114300" simplePos="0" relativeHeight="251659264" behindDoc="1" locked="0" layoutInCell="1" allowOverlap="1" wp14:anchorId="7E9C49E9" wp14:editId="4CCC7CF5">
            <wp:simplePos x="0" y="0"/>
            <wp:positionH relativeFrom="column">
              <wp:posOffset>5005705</wp:posOffset>
            </wp:positionH>
            <wp:positionV relativeFrom="paragraph">
              <wp:posOffset>156845</wp:posOffset>
            </wp:positionV>
            <wp:extent cx="1160145" cy="203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1160145" cy="2032000"/>
                    </a:xfrm>
                    <a:prstGeom prst="rect">
                      <a:avLst/>
                    </a:prstGeom>
                  </pic:spPr>
                </pic:pic>
              </a:graphicData>
            </a:graphic>
            <wp14:sizeRelH relativeFrom="page">
              <wp14:pctWidth>0</wp14:pctWidth>
            </wp14:sizeRelH>
            <wp14:sizeRelV relativeFrom="page">
              <wp14:pctHeight>0</wp14:pctHeight>
            </wp14:sizeRelV>
          </wp:anchor>
        </w:drawing>
      </w:r>
      <w:r w:rsidRPr="00AF3B5F">
        <w:rPr>
          <w:b/>
          <w:bCs/>
          <w:smallCaps/>
          <w:sz w:val="32"/>
          <w:szCs w:val="32"/>
          <w:lang w:val="es-ES_tradnl"/>
        </w:rPr>
        <w:t>Este mes presentamos</w:t>
      </w:r>
      <w:r w:rsidRPr="00AF3B5F">
        <w:rPr>
          <w:b/>
          <w:bCs/>
          <w:sz w:val="32"/>
          <w:szCs w:val="32"/>
          <w:lang w:val="es-ES_tradnl"/>
        </w:rPr>
        <w:t>…</w:t>
      </w:r>
    </w:p>
    <w:p w14:paraId="6DAEAD56" w14:textId="6795046D" w:rsidR="00590B29" w:rsidRPr="00AF3B5F" w:rsidRDefault="00590B29" w:rsidP="00590B29">
      <w:pPr>
        <w:spacing w:after="120"/>
        <w:rPr>
          <w:bCs/>
          <w:lang w:val="es-ES_tradnl"/>
        </w:rPr>
      </w:pPr>
      <w:bookmarkStart w:id="0" w:name="_Hlk517189544"/>
      <w:r w:rsidRPr="00AF3B5F">
        <w:rPr>
          <w:rStyle w:val="Hyperlink"/>
          <w:noProof/>
          <w:sz w:val="21"/>
          <w:szCs w:val="21"/>
          <w:lang w:val="es-ES_tradnl"/>
        </w:rPr>
        <mc:AlternateContent>
          <mc:Choice Requires="wps">
            <w:drawing>
              <wp:anchor distT="45720" distB="45720" distL="114300" distR="114300" simplePos="0" relativeHeight="251660288" behindDoc="0" locked="0" layoutInCell="1" allowOverlap="1" wp14:anchorId="5BE2B305" wp14:editId="60361855">
                <wp:simplePos x="0" y="0"/>
                <wp:positionH relativeFrom="column">
                  <wp:posOffset>4977765</wp:posOffset>
                </wp:positionH>
                <wp:positionV relativeFrom="paragraph">
                  <wp:posOffset>1839595</wp:posOffset>
                </wp:positionV>
                <wp:extent cx="1184275" cy="301752"/>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01752"/>
                        </a:xfrm>
                        <a:prstGeom prst="rect">
                          <a:avLst/>
                        </a:prstGeom>
                        <a:solidFill>
                          <a:schemeClr val="bg1"/>
                        </a:solidFill>
                        <a:ln w="9525">
                          <a:noFill/>
                          <a:miter lim="800000"/>
                          <a:headEnd/>
                          <a:tailEnd/>
                        </a:ln>
                      </wps:spPr>
                      <wps:txbx>
                        <w:txbxContent>
                          <w:p w14:paraId="050C7316" w14:textId="3BD3BE9A" w:rsidR="00590B29" w:rsidRPr="00590B29" w:rsidRDefault="0079621E" w:rsidP="00590B29">
                            <w:pPr>
                              <w:jc w:val="center"/>
                              <w:rPr>
                                <w:noProof/>
                              </w:rPr>
                            </w:pPr>
                            <w:hyperlink r:id="rId9" w:history="1">
                              <w:r w:rsidR="00590B29" w:rsidRPr="00590B29">
                                <w:rPr>
                                  <w:rStyle w:val="Hyperlink"/>
                                  <w:noProof/>
                                </w:rPr>
                                <w:t>Orac</w:t>
                              </w:r>
                              <w:r w:rsidR="00590B29" w:rsidRPr="00590B29">
                                <w:rPr>
                                  <w:rStyle w:val="Hyperlink"/>
                                  <w:noProof/>
                                </w:rPr>
                                <w:t>i</w:t>
                              </w:r>
                              <w:r w:rsidR="00590B29" w:rsidRPr="00590B29">
                                <w:rPr>
                                  <w:rStyle w:val="Hyperlink"/>
                                  <w:noProof/>
                                </w:rPr>
                                <w:t>ón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2B305" id="_x0000_t202" coordsize="21600,21600" o:spt="202" path="m,l,21600r21600,l21600,xe">
                <v:stroke joinstyle="miter"/>
                <v:path gradientshapeok="t" o:connecttype="rect"/>
              </v:shapetype>
              <v:shape id="Text Box 2" o:spid="_x0000_s1026" type="#_x0000_t202" style="position:absolute;margin-left:391.95pt;margin-top:144.85pt;width:93.25pt;height:2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" fillcolor="white [3212]" stroked="f">
                <v:textbox>
                  <w:txbxContent>
                    <w:p w14:paraId="050C7316" w14:textId="3BD3BE9A" w:rsidR="00590B29" w:rsidRPr="00590B29" w:rsidRDefault="0079621E" w:rsidP="00590B29">
                      <w:pPr>
                        <w:jc w:val="center"/>
                        <w:rPr>
                          <w:noProof/>
                        </w:rPr>
                      </w:pPr>
                      <w:hyperlink r:id="rId10" w:history="1">
                        <w:r w:rsidR="00590B29" w:rsidRPr="00590B29">
                          <w:rPr>
                            <w:rStyle w:val="Hyperlink"/>
                            <w:noProof/>
                          </w:rPr>
                          <w:t>Orac</w:t>
                        </w:r>
                        <w:r w:rsidR="00590B29" w:rsidRPr="00590B29">
                          <w:rPr>
                            <w:rStyle w:val="Hyperlink"/>
                            <w:noProof/>
                          </w:rPr>
                          <w:t>i</w:t>
                        </w:r>
                        <w:r w:rsidR="00590B29" w:rsidRPr="00590B29">
                          <w:rPr>
                            <w:rStyle w:val="Hyperlink"/>
                            <w:noProof/>
                          </w:rPr>
                          <w:t>ón</w:t>
                        </w:r>
                      </w:hyperlink>
                    </w:p>
                  </w:txbxContent>
                </v:textbox>
                <w10:wrap type="square"/>
              </v:shape>
            </w:pict>
          </mc:Fallback>
        </mc:AlternateContent>
      </w:r>
      <w:r w:rsidRPr="00AF3B5F">
        <w:rPr>
          <w:b/>
          <w:bCs/>
          <w:sz w:val="32"/>
          <w:szCs w:val="32"/>
          <w:lang w:val="es-ES_tradnl"/>
        </w:rPr>
        <w:t>24 de abril de 2022: Domingo de la Divina Misericordia</w:t>
      </w:r>
      <w:r w:rsidRPr="00AF3B5F">
        <w:rPr>
          <w:b/>
          <w:bCs/>
          <w:sz w:val="32"/>
          <w:szCs w:val="32"/>
          <w:lang w:val="es-ES_tradnl"/>
        </w:rPr>
        <w:br/>
      </w:r>
      <w:r w:rsidRPr="00AF3B5F">
        <w:rPr>
          <w:bCs/>
          <w:sz w:val="18"/>
          <w:szCs w:val="18"/>
          <w:lang w:val="es-ES_tradnl"/>
        </w:rPr>
        <w:br/>
      </w:r>
      <w:r w:rsidRPr="00AF3B5F">
        <w:rPr>
          <w:bCs/>
          <w:lang w:val="es-ES_tradnl"/>
        </w:rPr>
        <w:t xml:space="preserve">El Segundo Domingo de Pascua, la Iglesia celebra el </w:t>
      </w:r>
      <w:hyperlink r:id="rId11" w:history="1">
        <w:r w:rsidRPr="00AF3B5F">
          <w:rPr>
            <w:rStyle w:val="Hyperlink"/>
            <w:b/>
            <w:bCs/>
            <w:lang w:val="es-ES_tradnl"/>
          </w:rPr>
          <w:t>Domingo de</w:t>
        </w:r>
        <w:r w:rsidRPr="00AF3B5F">
          <w:rPr>
            <w:rStyle w:val="Hyperlink"/>
            <w:b/>
            <w:bCs/>
            <w:lang w:val="es-ES_tradnl"/>
          </w:rPr>
          <w:t xml:space="preserve"> </w:t>
        </w:r>
        <w:r w:rsidRPr="00AF3B5F">
          <w:rPr>
            <w:rStyle w:val="Hyperlink"/>
            <w:b/>
            <w:bCs/>
            <w:lang w:val="es-ES_tradnl"/>
          </w:rPr>
          <w:t>la Di</w:t>
        </w:r>
        <w:r w:rsidRPr="00AF3B5F">
          <w:rPr>
            <w:rStyle w:val="Hyperlink"/>
            <w:b/>
            <w:bCs/>
            <w:lang w:val="es-ES_tradnl"/>
          </w:rPr>
          <w:t>v</w:t>
        </w:r>
        <w:r w:rsidRPr="00AF3B5F">
          <w:rPr>
            <w:rStyle w:val="Hyperlink"/>
            <w:b/>
            <w:bCs/>
            <w:lang w:val="es-ES_tradnl"/>
          </w:rPr>
          <w:t>ina Misericordia</w:t>
        </w:r>
      </w:hyperlink>
      <w:r w:rsidRPr="00AF3B5F">
        <w:rPr>
          <w:bCs/>
          <w:lang w:val="es-ES_tradnl"/>
        </w:rPr>
        <w:t>. Este día brinda una oportunidad importante para compartir el mensaje de misericordia de Cristo, especialmente con aquellos que han sido heridos por participar en un aborto. A los 45 años, una en tres mujeres ha tenido un aborto, y una cantidad similar de hombres y familiares están implicados. Muchos creen erróneamente que el aborto es “el pecado imperdonable”.</w:t>
      </w:r>
      <w:r w:rsidR="00AF3B5F">
        <w:rPr>
          <w:bCs/>
          <w:lang w:val="es-ES_tradnl"/>
        </w:rPr>
        <w:t xml:space="preserve"> </w:t>
      </w:r>
      <w:r w:rsidRPr="00AF3B5F">
        <w:rPr>
          <w:bCs/>
          <w:lang w:val="es-ES_tradnl"/>
        </w:rPr>
        <w:t xml:space="preserve">Deben saber que Dios, mediante el Sacramento de la Reconciliación perdona </w:t>
      </w:r>
      <w:r w:rsidRPr="00AF3B5F">
        <w:rPr>
          <w:bCs/>
          <w:i/>
          <w:iCs/>
          <w:lang w:val="es-ES_tradnl"/>
        </w:rPr>
        <w:t>todo</w:t>
      </w:r>
      <w:r w:rsidRPr="00AF3B5F">
        <w:rPr>
          <w:bCs/>
          <w:lang w:val="es-ES_tradnl"/>
        </w:rPr>
        <w:t xml:space="preserve"> pecado de un corazón arrepentido, incluso el pecado del aborto. De hecho, el mensaje de Jesús a Sta. Faustina es cuanto más grande sea el pecado, más grande es el derecho a Su misericordia. </w:t>
      </w:r>
      <w:bookmarkStart w:id="1" w:name="_Hlk521409590"/>
      <w:bookmarkEnd w:id="1"/>
    </w:p>
    <w:bookmarkEnd w:id="0"/>
    <w:p w14:paraId="613CA4D7" w14:textId="1D417ACA" w:rsidR="00590B29" w:rsidRPr="00AF3B5F" w:rsidRDefault="00590B29" w:rsidP="00590B29">
      <w:pPr>
        <w:spacing w:after="120"/>
        <w:rPr>
          <w:bCs/>
          <w:lang w:val="es-ES_tradnl"/>
        </w:rPr>
      </w:pPr>
    </w:p>
    <w:p w14:paraId="6E8CBBD2" w14:textId="4D6C050B" w:rsidR="00590B29" w:rsidRPr="00AF3B5F" w:rsidRDefault="003C066E" w:rsidP="00590B29">
      <w:pPr>
        <w:spacing w:after="120"/>
        <w:rPr>
          <w:bCs/>
          <w:lang w:val="es-ES_tradnl"/>
        </w:rPr>
      </w:pPr>
      <w:r w:rsidRPr="00AF3B5F">
        <w:rPr>
          <w:b/>
          <w:noProof/>
          <w:color w:val="000000"/>
          <w:sz w:val="23"/>
          <w:szCs w:val="23"/>
          <w:lang w:val="es-ES_tradnl"/>
        </w:rPr>
        <w:drawing>
          <wp:anchor distT="0" distB="0" distL="114300" distR="114300" simplePos="0" relativeHeight="251662336" behindDoc="1" locked="0" layoutInCell="1" allowOverlap="1" wp14:anchorId="071F9A1C" wp14:editId="759E48CC">
            <wp:simplePos x="0" y="0"/>
            <wp:positionH relativeFrom="column">
              <wp:posOffset>113030</wp:posOffset>
            </wp:positionH>
            <wp:positionV relativeFrom="paragraph">
              <wp:posOffset>78740</wp:posOffset>
            </wp:positionV>
            <wp:extent cx="1213485" cy="1570990"/>
            <wp:effectExtent l="165100" t="127000" r="158115" b="1181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rot="20901349">
                      <a:off x="0" y="0"/>
                      <a:ext cx="1213485" cy="15709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590B29" w:rsidRPr="00AF3B5F">
        <w:rPr>
          <w:bCs/>
          <w:lang w:val="es-ES_tradnl"/>
        </w:rPr>
        <w:t xml:space="preserve">La </w:t>
      </w:r>
      <w:hyperlink r:id="rId13" w:history="1">
        <w:r w:rsidR="00590B29" w:rsidRPr="00AF3B5F">
          <w:rPr>
            <w:rStyle w:val="Hyperlink"/>
            <w:b/>
            <w:bCs/>
            <w:lang w:val="es-ES_tradnl"/>
          </w:rPr>
          <w:t>Guía para la acción del Domingo de la Divina Misericordia</w:t>
        </w:r>
      </w:hyperlink>
      <w:r w:rsidR="00590B29" w:rsidRPr="00AF3B5F">
        <w:rPr>
          <w:bCs/>
          <w:lang w:val="es-ES_tradnl"/>
        </w:rPr>
        <w:t xml:space="preserve"> incluye un cronograma de ejemplo, pasos sencillos, ejemplos de anuncios y una actividad para ayudarle a llevar el mensaje de misericordia de Cristo a su comunidad parroquial.</w:t>
      </w:r>
    </w:p>
    <w:p w14:paraId="280E60D3" w14:textId="133BA42D" w:rsidR="00590B29" w:rsidRPr="00AF3B5F" w:rsidRDefault="00590B29" w:rsidP="00590B29">
      <w:pPr>
        <w:spacing w:after="120"/>
        <w:rPr>
          <w:b/>
          <w:lang w:val="es-ES_tradnl"/>
        </w:rPr>
      </w:pPr>
      <w:r w:rsidRPr="00AF3B5F">
        <w:rPr>
          <w:b/>
          <w:lang w:val="es-ES_tradnl"/>
        </w:rPr>
        <w:t xml:space="preserve">Sacerdotes y diáconos pueden encontrar </w:t>
      </w:r>
      <w:hyperlink r:id="rId14" w:history="1">
        <w:r w:rsidRPr="00F349B6">
          <w:rPr>
            <w:rStyle w:val="Hyperlink"/>
            <w:b/>
            <w:lang w:val="es-ES_tradnl"/>
          </w:rPr>
          <w:t>estas consideraciones</w:t>
        </w:r>
      </w:hyperlink>
      <w:r w:rsidRPr="00AF3B5F">
        <w:rPr>
          <w:b/>
          <w:lang w:val="es-ES_tradnl"/>
        </w:rPr>
        <w:t xml:space="preserve"> especialmente útiles </w:t>
      </w:r>
      <w:r w:rsidRPr="00AF3B5F">
        <w:rPr>
          <w:bCs/>
          <w:lang w:val="es-ES_tradnl"/>
        </w:rPr>
        <w:t>cuando preparen sus homilías.</w:t>
      </w:r>
    </w:p>
    <w:p w14:paraId="4AA54A1B" w14:textId="6825A8CA" w:rsidR="00590B29" w:rsidRPr="00AF3B5F" w:rsidRDefault="00590B29" w:rsidP="00590B29">
      <w:pPr>
        <w:spacing w:after="120"/>
        <w:rPr>
          <w:rFonts w:eastAsia="Calibri"/>
          <w:bCs/>
          <w:smallCaps/>
          <w:sz w:val="23"/>
          <w:szCs w:val="23"/>
          <w:lang w:val="es-ES_tradnl"/>
        </w:rPr>
      </w:pPr>
      <w:r w:rsidRPr="00AF3B5F">
        <w:rPr>
          <w:bCs/>
          <w:lang w:val="es-ES_tradnl"/>
        </w:rPr>
        <w:t xml:space="preserve">Visiten </w:t>
      </w:r>
      <w:hyperlink r:id="rId15" w:history="1">
        <w:r w:rsidRPr="00AF3B5F">
          <w:rPr>
            <w:rStyle w:val="Hyperlink"/>
            <w:bCs/>
            <w:lang w:val="es-ES_tradnl"/>
          </w:rPr>
          <w:t>respectlife.org/action-guides</w:t>
        </w:r>
      </w:hyperlink>
      <w:r w:rsidRPr="00AF3B5F">
        <w:rPr>
          <w:bCs/>
          <w:lang w:val="es-ES_tradnl"/>
        </w:rPr>
        <w:t xml:space="preserve"> y </w:t>
      </w:r>
      <w:hyperlink r:id="rId16" w:history="1">
        <w:r w:rsidR="0043430A" w:rsidRPr="009D648A">
          <w:rPr>
            <w:rStyle w:val="Hyperlink"/>
            <w:bCs/>
            <w:lang w:val="es-ES_tradnl"/>
          </w:rPr>
          <w:t>usccb.org/es/node/25</w:t>
        </w:r>
        <w:r w:rsidR="0043430A" w:rsidRPr="009D648A">
          <w:rPr>
            <w:rStyle w:val="Hyperlink"/>
            <w:bCs/>
            <w:lang w:val="es-ES_tradnl"/>
          </w:rPr>
          <w:t>7</w:t>
        </w:r>
        <w:r w:rsidR="0043430A" w:rsidRPr="009D648A">
          <w:rPr>
            <w:rStyle w:val="Hyperlink"/>
            <w:bCs/>
            <w:lang w:val="es-ES_tradnl"/>
          </w:rPr>
          <w:t>24/domingo-de-la-divina-misericordia</w:t>
        </w:r>
      </w:hyperlink>
      <w:r w:rsidR="0043430A">
        <w:rPr>
          <w:bCs/>
          <w:lang w:val="es-ES_tradnl"/>
        </w:rPr>
        <w:t xml:space="preserve"> </w:t>
      </w:r>
      <w:r w:rsidRPr="00AF3B5F">
        <w:rPr>
          <w:bCs/>
          <w:lang w:val="es-ES_tradnl"/>
        </w:rPr>
        <w:t xml:space="preserve">para otros recursos adicionales. </w:t>
      </w:r>
      <w:r w:rsidRPr="00AF3B5F">
        <w:rPr>
          <w:bCs/>
          <w:color w:val="000000"/>
          <w:sz w:val="28"/>
          <w:szCs w:val="28"/>
          <w:lang w:val="es-ES_tradnl"/>
        </w:rPr>
        <w:br/>
      </w:r>
    </w:p>
    <w:p w14:paraId="4218C447" w14:textId="52616000" w:rsidR="00590B29" w:rsidRPr="00AF3B5F" w:rsidRDefault="00590B29" w:rsidP="00590B29">
      <w:pPr>
        <w:pStyle w:val="NormalWeb"/>
        <w:spacing w:before="240" w:beforeAutospacing="0" w:after="120" w:afterAutospacing="0"/>
        <w:outlineLvl w:val="0"/>
        <w:rPr>
          <w:b/>
          <w:color w:val="000000"/>
          <w:sz w:val="28"/>
          <w:szCs w:val="28"/>
          <w:lang w:val="es-ES_tradnl"/>
        </w:rPr>
      </w:pPr>
      <w:r w:rsidRPr="00AF3B5F">
        <w:rPr>
          <w:b/>
          <w:color w:val="000000"/>
          <w:sz w:val="28"/>
          <w:szCs w:val="28"/>
          <w:lang w:val="es-ES_tradnl"/>
        </w:rPr>
        <w:t>Recursos sobre sanación del aborto</w:t>
      </w:r>
    </w:p>
    <w:p w14:paraId="4B2EA2CC" w14:textId="7CACC2D4" w:rsidR="00590B29" w:rsidRPr="00AF3B5F" w:rsidRDefault="009A3A82" w:rsidP="00590B29">
      <w:pPr>
        <w:spacing w:after="160" w:line="259" w:lineRule="auto"/>
        <w:rPr>
          <w:rFonts w:eastAsia="Calibri"/>
          <w:b/>
          <w:smallCaps/>
          <w:sz w:val="23"/>
          <w:szCs w:val="23"/>
          <w:lang w:val="es-ES_tradnl"/>
        </w:rPr>
      </w:pPr>
      <w:r w:rsidRPr="00AF3B5F">
        <w:rPr>
          <w:rFonts w:eastAsia="Calibri"/>
          <w:b/>
          <w:smallCaps/>
          <w:noProof/>
          <w:sz w:val="23"/>
          <w:szCs w:val="23"/>
          <w:lang w:val="es-ES_tradnl"/>
        </w:rPr>
        <mc:AlternateContent>
          <mc:Choice Requires="wps">
            <w:drawing>
              <wp:anchor distT="0" distB="0" distL="114300" distR="114300" simplePos="0" relativeHeight="251666432" behindDoc="0" locked="0" layoutInCell="1" allowOverlap="1" wp14:anchorId="41868DAF" wp14:editId="0ABB2F43">
                <wp:simplePos x="0" y="0"/>
                <wp:positionH relativeFrom="column">
                  <wp:posOffset>1325880</wp:posOffset>
                </wp:positionH>
                <wp:positionV relativeFrom="paragraph">
                  <wp:posOffset>18415</wp:posOffset>
                </wp:positionV>
                <wp:extent cx="1791970" cy="6375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1970" cy="637540"/>
                        </a:xfrm>
                        <a:prstGeom prst="rect">
                          <a:avLst/>
                        </a:prstGeom>
                        <a:solidFill>
                          <a:schemeClr val="lt1"/>
                        </a:solidFill>
                        <a:ln w="6350">
                          <a:noFill/>
                        </a:ln>
                      </wps:spPr>
                      <wps:txbx>
                        <w:txbxContent>
                          <w:p w14:paraId="1C4E434B" w14:textId="06D6C3C9" w:rsidR="00590B29" w:rsidRPr="00590B29" w:rsidRDefault="0079621E" w:rsidP="00590B29">
                            <w:pPr>
                              <w:spacing w:after="160" w:line="259" w:lineRule="auto"/>
                              <w:jc w:val="center"/>
                              <w:rPr>
                                <w:rFonts w:eastAsia="Calibri"/>
                                <w:noProof/>
                                <w:sz w:val="23"/>
                                <w:szCs w:val="23"/>
                              </w:rPr>
                            </w:pPr>
                            <w:hyperlink r:id="rId17" w:history="1">
                              <w:r w:rsidR="00590B29" w:rsidRPr="00590B29">
                                <w:rPr>
                                  <w:rStyle w:val="Hyperlink"/>
                                  <w:rFonts w:eastAsia="Calibri"/>
                                  <w:noProof/>
                                  <w:sz w:val="23"/>
                                  <w:szCs w:val="23"/>
                                </w:rPr>
                                <w:t>La Sanación en el Matrimonio después de un aborto</w:t>
                              </w:r>
                            </w:hyperlink>
                          </w:p>
                          <w:p w14:paraId="017854D7" w14:textId="77777777" w:rsidR="00590B29" w:rsidRPr="00590B29" w:rsidRDefault="00590B29" w:rsidP="00590B2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8DAF" id="Text Box 10" o:spid="_x0000_s1027" type="#_x0000_t202" style="position:absolute;margin-left:104.4pt;margin-top:1.45pt;width:141.1pt;height:5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" fillcolor="white [3201]" stroked="f" strokeweight=".5pt">
                <v:textbox>
                  <w:txbxContent>
                    <w:p w14:paraId="1C4E434B" w14:textId="06D6C3C9" w:rsidR="00590B29" w:rsidRPr="00590B29" w:rsidRDefault="0079621E" w:rsidP="00590B29">
                      <w:pPr>
                        <w:spacing w:after="160" w:line="259" w:lineRule="auto"/>
                        <w:jc w:val="center"/>
                        <w:rPr>
                          <w:rFonts w:eastAsia="Calibri"/>
                          <w:noProof/>
                          <w:sz w:val="23"/>
                          <w:szCs w:val="23"/>
                        </w:rPr>
                      </w:pPr>
                      <w:hyperlink r:id="rId18" w:history="1">
                        <w:r w:rsidR="00590B29" w:rsidRPr="00590B29">
                          <w:rPr>
                            <w:rStyle w:val="Hyperlink"/>
                            <w:rFonts w:eastAsia="Calibri"/>
                            <w:noProof/>
                            <w:sz w:val="23"/>
                            <w:szCs w:val="23"/>
                          </w:rPr>
                          <w:t>La Sanación en el Matrimonio después de un aborto</w:t>
                        </w:r>
                      </w:hyperlink>
                    </w:p>
                    <w:p w14:paraId="017854D7" w14:textId="77777777" w:rsidR="00590B29" w:rsidRPr="00590B29" w:rsidRDefault="00590B29" w:rsidP="00590B29">
                      <w:pPr>
                        <w:rPr>
                          <w:noProof/>
                        </w:rPr>
                      </w:pPr>
                    </w:p>
                  </w:txbxContent>
                </v:textbox>
              </v:shape>
            </w:pict>
          </mc:Fallback>
        </mc:AlternateContent>
      </w:r>
      <w:r w:rsidR="00590B29" w:rsidRPr="00AF3B5F">
        <w:rPr>
          <w:rFonts w:eastAsia="Calibri"/>
          <w:b/>
          <w:smallCaps/>
          <w:noProof/>
          <w:sz w:val="23"/>
          <w:szCs w:val="23"/>
          <w:lang w:val="es-ES_tradnl"/>
        </w:rPr>
        <mc:AlternateContent>
          <mc:Choice Requires="wps">
            <w:drawing>
              <wp:anchor distT="0" distB="0" distL="114300" distR="114300" simplePos="0" relativeHeight="251669504" behindDoc="0" locked="0" layoutInCell="1" allowOverlap="1" wp14:anchorId="426A4844" wp14:editId="76822560">
                <wp:simplePos x="0" y="0"/>
                <wp:positionH relativeFrom="column">
                  <wp:posOffset>3274411</wp:posOffset>
                </wp:positionH>
                <wp:positionV relativeFrom="paragraph">
                  <wp:posOffset>119555</wp:posOffset>
                </wp:positionV>
                <wp:extent cx="1381328" cy="457200"/>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1381328" cy="457200"/>
                        </a:xfrm>
                        <a:prstGeom prst="rect">
                          <a:avLst/>
                        </a:prstGeom>
                        <a:solidFill>
                          <a:schemeClr val="lt1"/>
                        </a:solidFill>
                        <a:ln w="6350">
                          <a:noFill/>
                        </a:ln>
                      </wps:spPr>
                      <wps:txbx>
                        <w:txbxContent>
                          <w:p w14:paraId="49A7C81A" w14:textId="77777777" w:rsidR="00590B29" w:rsidRPr="00590B29" w:rsidRDefault="0079621E" w:rsidP="00590B29">
                            <w:pPr>
                              <w:spacing w:after="160" w:line="259" w:lineRule="auto"/>
                              <w:jc w:val="center"/>
                              <w:rPr>
                                <w:rFonts w:eastAsia="Calibri"/>
                                <w:noProof/>
                                <w:sz w:val="23"/>
                                <w:szCs w:val="23"/>
                                <w:u w:val="single"/>
                              </w:rPr>
                            </w:pPr>
                            <w:hyperlink r:id="rId19" w:history="1">
                              <w:r w:rsidR="00590B29" w:rsidRPr="00590B29">
                                <w:rPr>
                                  <w:rStyle w:val="Hyperlink"/>
                                  <w:rFonts w:eastAsia="Calibri"/>
                                  <w:noProof/>
                                  <w:sz w:val="23"/>
                                  <w:szCs w:val="23"/>
                                </w:rPr>
                                <w:t>Guías para la oración: Divina Misericordia</w:t>
                              </w:r>
                            </w:hyperlink>
                          </w:p>
                          <w:p w14:paraId="44B479F1" w14:textId="77777777" w:rsidR="00590B29" w:rsidRPr="00590B29" w:rsidRDefault="00590B29" w:rsidP="00590B2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A4844" id="Text Box 15" o:spid="_x0000_s1028" type="#_x0000_t202" style="position:absolute;margin-left:257.85pt;margin-top:9.4pt;width:108.7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" fillcolor="white [3201]" stroked="f" strokeweight=".5pt">
                <v:textbox>
                  <w:txbxContent>
                    <w:p w14:paraId="49A7C81A" w14:textId="77777777" w:rsidR="00590B29" w:rsidRPr="00590B29" w:rsidRDefault="0079621E" w:rsidP="00590B29">
                      <w:pPr>
                        <w:spacing w:after="160" w:line="259" w:lineRule="auto"/>
                        <w:jc w:val="center"/>
                        <w:rPr>
                          <w:rFonts w:eastAsia="Calibri"/>
                          <w:noProof/>
                          <w:sz w:val="23"/>
                          <w:szCs w:val="23"/>
                          <w:u w:val="single"/>
                        </w:rPr>
                      </w:pPr>
                      <w:hyperlink r:id="rId20" w:history="1">
                        <w:r w:rsidR="00590B29" w:rsidRPr="00590B29">
                          <w:rPr>
                            <w:rStyle w:val="Hyperlink"/>
                            <w:rFonts w:eastAsia="Calibri"/>
                            <w:noProof/>
                            <w:sz w:val="23"/>
                            <w:szCs w:val="23"/>
                          </w:rPr>
                          <w:t>Guías para la oración: Divina Misericordia</w:t>
                        </w:r>
                      </w:hyperlink>
                    </w:p>
                    <w:p w14:paraId="44B479F1" w14:textId="77777777" w:rsidR="00590B29" w:rsidRPr="00590B29" w:rsidRDefault="00590B29" w:rsidP="00590B29">
                      <w:pPr>
                        <w:rPr>
                          <w:noProof/>
                        </w:rPr>
                      </w:pPr>
                    </w:p>
                  </w:txbxContent>
                </v:textbox>
              </v:shape>
            </w:pict>
          </mc:Fallback>
        </mc:AlternateContent>
      </w:r>
      <w:r w:rsidR="00590B29" w:rsidRPr="00AF3B5F">
        <w:rPr>
          <w:rFonts w:eastAsia="Calibri"/>
          <w:b/>
          <w:smallCaps/>
          <w:noProof/>
          <w:sz w:val="23"/>
          <w:szCs w:val="23"/>
          <w:lang w:val="es-ES_tradnl"/>
        </w:rPr>
        <mc:AlternateContent>
          <mc:Choice Requires="wps">
            <w:drawing>
              <wp:anchor distT="0" distB="0" distL="114300" distR="114300" simplePos="0" relativeHeight="251664384" behindDoc="0" locked="0" layoutInCell="1" allowOverlap="1" wp14:anchorId="309A070F" wp14:editId="200DA45E">
                <wp:simplePos x="0" y="0"/>
                <wp:positionH relativeFrom="column">
                  <wp:posOffset>-248015</wp:posOffset>
                </wp:positionH>
                <wp:positionV relativeFrom="paragraph">
                  <wp:posOffset>23590</wp:posOffset>
                </wp:positionV>
                <wp:extent cx="1589405"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89405" cy="457200"/>
                        </a:xfrm>
                        <a:prstGeom prst="rect">
                          <a:avLst/>
                        </a:prstGeom>
                        <a:solidFill>
                          <a:schemeClr val="lt1"/>
                        </a:solidFill>
                        <a:ln w="6350">
                          <a:noFill/>
                        </a:ln>
                      </wps:spPr>
                      <wps:txbx>
                        <w:txbxContent>
                          <w:p w14:paraId="5AB6ECFD" w14:textId="1E075FA3" w:rsidR="00590B29" w:rsidRPr="00590B29" w:rsidRDefault="00D24435" w:rsidP="00590B29">
                            <w:pPr>
                              <w:spacing w:after="160" w:line="259" w:lineRule="auto"/>
                              <w:jc w:val="center"/>
                              <w:rPr>
                                <w:rFonts w:eastAsia="Calibri"/>
                                <w:noProof/>
                                <w:sz w:val="23"/>
                                <w:szCs w:val="23"/>
                              </w:rPr>
                            </w:pPr>
                            <w:hyperlink r:id="rId21" w:history="1">
                              <w:r w:rsidR="00590B29" w:rsidRPr="00D24435">
                                <w:rPr>
                                  <w:rStyle w:val="Hyperlink"/>
                                  <w:rFonts w:eastAsia="Calibri"/>
                                  <w:noProof/>
                                  <w:sz w:val="23"/>
                                  <w:szCs w:val="23"/>
                                </w:rPr>
                                <w:t>Vías de misericordia para la sanación</w:t>
                              </w:r>
                            </w:hyperlink>
                            <w:r w:rsidR="00590B29" w:rsidRPr="00D24435">
                              <w:rPr>
                                <w:rFonts w:eastAsia="Calibri"/>
                                <w:noProof/>
                                <w:sz w:val="23"/>
                                <w:szCs w:val="23"/>
                              </w:rPr>
                              <w:t xml:space="preserve"> después del aborto</w:t>
                            </w:r>
                          </w:p>
                          <w:p w14:paraId="36AE88F7" w14:textId="77777777" w:rsidR="00590B29" w:rsidRPr="00590B29" w:rsidRDefault="00590B29" w:rsidP="00590B2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A070F" id="Text Box 6" o:spid="_x0000_s1029" type="#_x0000_t202" style="position:absolute;margin-left:-19.55pt;margin-top:1.85pt;width:125.15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" fillcolor="white [3201]" stroked="f" strokeweight=".5pt">
                <v:textbox>
                  <w:txbxContent>
                    <w:p w14:paraId="5AB6ECFD" w14:textId="1E075FA3" w:rsidR="00590B29" w:rsidRPr="00590B29" w:rsidRDefault="00D24435" w:rsidP="00590B29">
                      <w:pPr>
                        <w:spacing w:after="160" w:line="259" w:lineRule="auto"/>
                        <w:jc w:val="center"/>
                        <w:rPr>
                          <w:rFonts w:eastAsia="Calibri"/>
                          <w:noProof/>
                          <w:sz w:val="23"/>
                          <w:szCs w:val="23"/>
                        </w:rPr>
                      </w:pPr>
                      <w:hyperlink r:id="rId22" w:history="1">
                        <w:r w:rsidR="00590B29" w:rsidRPr="00D24435">
                          <w:rPr>
                            <w:rStyle w:val="Hyperlink"/>
                            <w:rFonts w:eastAsia="Calibri"/>
                            <w:noProof/>
                            <w:sz w:val="23"/>
                            <w:szCs w:val="23"/>
                          </w:rPr>
                          <w:t>Vías de misericordia para la sanación</w:t>
                        </w:r>
                      </w:hyperlink>
                      <w:r w:rsidR="00590B29" w:rsidRPr="00D24435">
                        <w:rPr>
                          <w:rFonts w:eastAsia="Calibri"/>
                          <w:noProof/>
                          <w:sz w:val="23"/>
                          <w:szCs w:val="23"/>
                        </w:rPr>
                        <w:t xml:space="preserve"> después del aborto</w:t>
                      </w:r>
                    </w:p>
                    <w:p w14:paraId="36AE88F7" w14:textId="77777777" w:rsidR="00590B29" w:rsidRPr="00590B29" w:rsidRDefault="00590B29" w:rsidP="00590B29">
                      <w:pPr>
                        <w:rPr>
                          <w:noProof/>
                        </w:rPr>
                      </w:pPr>
                    </w:p>
                  </w:txbxContent>
                </v:textbox>
              </v:shape>
            </w:pict>
          </mc:Fallback>
        </mc:AlternateContent>
      </w:r>
      <w:r w:rsidR="00590B29" w:rsidRPr="00AF3B5F">
        <w:rPr>
          <w:rFonts w:eastAsia="Calibri"/>
          <w:b/>
          <w:smallCaps/>
          <w:noProof/>
          <w:sz w:val="23"/>
          <w:szCs w:val="23"/>
          <w:lang w:val="es-ES_tradnl"/>
        </w:rPr>
        <mc:AlternateContent>
          <mc:Choice Requires="wps">
            <w:drawing>
              <wp:anchor distT="0" distB="0" distL="114300" distR="114300" simplePos="0" relativeHeight="251668480" behindDoc="0" locked="0" layoutInCell="1" allowOverlap="1" wp14:anchorId="4667736E" wp14:editId="24A94622">
                <wp:simplePos x="0" y="0"/>
                <wp:positionH relativeFrom="column">
                  <wp:posOffset>5008245</wp:posOffset>
                </wp:positionH>
                <wp:positionV relativeFrom="paragraph">
                  <wp:posOffset>101437</wp:posOffset>
                </wp:positionV>
                <wp:extent cx="1589405"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9405" cy="457200"/>
                        </a:xfrm>
                        <a:prstGeom prst="rect">
                          <a:avLst/>
                        </a:prstGeom>
                        <a:solidFill>
                          <a:schemeClr val="lt1"/>
                        </a:solidFill>
                        <a:ln w="6350">
                          <a:noFill/>
                        </a:ln>
                      </wps:spPr>
                      <wps:txbx>
                        <w:txbxContent>
                          <w:p w14:paraId="60C94A83" w14:textId="53A405C7" w:rsidR="00590B29" w:rsidRPr="00590B29" w:rsidRDefault="0079621E" w:rsidP="00590B29">
                            <w:pPr>
                              <w:spacing w:after="160" w:line="259" w:lineRule="auto"/>
                              <w:jc w:val="center"/>
                              <w:rPr>
                                <w:rFonts w:eastAsia="Calibri"/>
                                <w:noProof/>
                                <w:sz w:val="23"/>
                                <w:szCs w:val="23"/>
                              </w:rPr>
                            </w:pPr>
                            <w:hyperlink r:id="rId23" w:history="1">
                              <w:r w:rsidR="00590B29" w:rsidRPr="00590B29">
                                <w:rPr>
                                  <w:rStyle w:val="Hyperlink"/>
                                  <w:rFonts w:eastAsia="Calibri"/>
                                  <w:noProof/>
                                  <w:sz w:val="23"/>
                                  <w:szCs w:val="23"/>
                                </w:rPr>
                                <w:t>La Divina Misericordia en mi alma</w:t>
                              </w:r>
                            </w:hyperlink>
                          </w:p>
                          <w:p w14:paraId="253C7B2D" w14:textId="77777777" w:rsidR="00590B29" w:rsidRPr="00590B29" w:rsidRDefault="00590B29" w:rsidP="00590B2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7736E" id="Text Box 12" o:spid="_x0000_s1030" type="#_x0000_t202" style="position:absolute;margin-left:394.35pt;margin-top:8pt;width:125.15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" fillcolor="white [3201]" stroked="f" strokeweight=".5pt">
                <v:textbox>
                  <w:txbxContent>
                    <w:p w14:paraId="60C94A83" w14:textId="53A405C7" w:rsidR="00590B29" w:rsidRPr="00590B29" w:rsidRDefault="0079621E" w:rsidP="00590B29">
                      <w:pPr>
                        <w:spacing w:after="160" w:line="259" w:lineRule="auto"/>
                        <w:jc w:val="center"/>
                        <w:rPr>
                          <w:rFonts w:eastAsia="Calibri"/>
                          <w:noProof/>
                          <w:sz w:val="23"/>
                          <w:szCs w:val="23"/>
                        </w:rPr>
                      </w:pPr>
                      <w:hyperlink r:id="rId24" w:history="1">
                        <w:r w:rsidR="00590B29" w:rsidRPr="00590B29">
                          <w:rPr>
                            <w:rStyle w:val="Hyperlink"/>
                            <w:rFonts w:eastAsia="Calibri"/>
                            <w:noProof/>
                            <w:sz w:val="23"/>
                            <w:szCs w:val="23"/>
                          </w:rPr>
                          <w:t>La Divina Misericordia en mi alma</w:t>
                        </w:r>
                      </w:hyperlink>
                    </w:p>
                    <w:p w14:paraId="253C7B2D" w14:textId="77777777" w:rsidR="00590B29" w:rsidRPr="00590B29" w:rsidRDefault="00590B29" w:rsidP="00590B29">
                      <w:pPr>
                        <w:rPr>
                          <w:noProof/>
                        </w:rPr>
                      </w:pPr>
                    </w:p>
                  </w:txbxContent>
                </v:textbox>
              </v:shape>
            </w:pict>
          </mc:Fallback>
        </mc:AlternateContent>
      </w:r>
    </w:p>
    <w:p w14:paraId="57283F21" w14:textId="40826A9D" w:rsidR="00590B29" w:rsidRPr="00AF3B5F" w:rsidRDefault="00590B29" w:rsidP="00590B29">
      <w:pPr>
        <w:spacing w:after="160" w:line="259" w:lineRule="auto"/>
        <w:rPr>
          <w:rFonts w:eastAsia="Calibri"/>
          <w:b/>
          <w:smallCaps/>
          <w:sz w:val="23"/>
          <w:szCs w:val="23"/>
          <w:lang w:val="es-ES_tradnl"/>
        </w:rPr>
      </w:pPr>
    </w:p>
    <w:p w14:paraId="3E0AB8B8" w14:textId="6640CDE4" w:rsidR="00590B29" w:rsidRPr="00AF3B5F" w:rsidRDefault="00623C09" w:rsidP="00590B29">
      <w:pPr>
        <w:spacing w:after="160" w:line="259" w:lineRule="auto"/>
        <w:rPr>
          <w:rFonts w:eastAsia="Calibri"/>
          <w:b/>
          <w:smallCaps/>
          <w:sz w:val="23"/>
          <w:szCs w:val="23"/>
          <w:lang w:val="es-ES_tradnl"/>
        </w:rPr>
      </w:pPr>
      <w:r w:rsidRPr="00AF3B5F">
        <w:rPr>
          <w:noProof/>
          <w:lang w:val="es-ES_tradnl"/>
        </w:rPr>
        <w:drawing>
          <wp:anchor distT="0" distB="0" distL="114300" distR="114300" simplePos="0" relativeHeight="251667456" behindDoc="0" locked="0" layoutInCell="1" allowOverlap="1" wp14:anchorId="1FB6BAAF" wp14:editId="00075F9E">
            <wp:simplePos x="0" y="0"/>
            <wp:positionH relativeFrom="column">
              <wp:posOffset>5092065</wp:posOffset>
            </wp:positionH>
            <wp:positionV relativeFrom="paragraph">
              <wp:posOffset>64001</wp:posOffset>
            </wp:positionV>
            <wp:extent cx="1407795" cy="2023745"/>
            <wp:effectExtent l="12700" t="12700" r="146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1407795" cy="2023745"/>
                    </a:xfrm>
                    <a:prstGeom prst="rect">
                      <a:avLst/>
                    </a:prstGeom>
                    <a:ln>
                      <a:solidFill>
                        <a:prstClr val="black">
                          <a:alpha val="29000"/>
                        </a:prstClr>
                      </a:solidFill>
                    </a:ln>
                  </pic:spPr>
                </pic:pic>
              </a:graphicData>
            </a:graphic>
            <wp14:sizeRelH relativeFrom="page">
              <wp14:pctWidth>0</wp14:pctWidth>
            </wp14:sizeRelH>
            <wp14:sizeRelV relativeFrom="page">
              <wp14:pctHeight>0</wp14:pctHeight>
            </wp14:sizeRelV>
          </wp:anchor>
        </w:drawing>
      </w:r>
      <w:r w:rsidR="00030F32" w:rsidRPr="00AF3B5F">
        <w:rPr>
          <w:rFonts w:eastAsia="Calibri"/>
          <w:b/>
          <w:smallCaps/>
          <w:noProof/>
          <w:sz w:val="28"/>
          <w:szCs w:val="28"/>
          <w:lang w:val="es-ES_tradnl"/>
        </w:rPr>
        <w:drawing>
          <wp:anchor distT="0" distB="0" distL="114300" distR="114300" simplePos="0" relativeHeight="251676672" behindDoc="1" locked="0" layoutInCell="1" allowOverlap="1" wp14:anchorId="0A44F439" wp14:editId="3E0393C6">
            <wp:simplePos x="0" y="0"/>
            <wp:positionH relativeFrom="column">
              <wp:posOffset>2797175</wp:posOffset>
            </wp:positionH>
            <wp:positionV relativeFrom="paragraph">
              <wp:posOffset>186690</wp:posOffset>
            </wp:positionV>
            <wp:extent cx="2207260" cy="1157605"/>
            <wp:effectExtent l="0" t="0" r="2540" b="0"/>
            <wp:wrapTight wrapText="bothSides">
              <wp:wrapPolygon edited="0">
                <wp:start x="0" y="0"/>
                <wp:lineTo x="0" y="21327"/>
                <wp:lineTo x="21501" y="21327"/>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7260" cy="1157605"/>
                    </a:xfrm>
                    <a:prstGeom prst="rect">
                      <a:avLst/>
                    </a:prstGeom>
                  </pic:spPr>
                </pic:pic>
              </a:graphicData>
            </a:graphic>
            <wp14:sizeRelH relativeFrom="page">
              <wp14:pctWidth>0</wp14:pctWidth>
            </wp14:sizeRelH>
            <wp14:sizeRelV relativeFrom="page">
              <wp14:pctHeight>0</wp14:pctHeight>
            </wp14:sizeRelV>
          </wp:anchor>
        </w:drawing>
      </w:r>
      <w:r w:rsidR="00D257F4" w:rsidRPr="00AF3B5F">
        <w:rPr>
          <w:rFonts w:eastAsia="Calibri"/>
          <w:b/>
          <w:smallCaps/>
          <w:noProof/>
          <w:sz w:val="28"/>
          <w:szCs w:val="28"/>
          <w:lang w:val="es-ES_tradnl"/>
        </w:rPr>
        <w:drawing>
          <wp:anchor distT="0" distB="0" distL="114300" distR="114300" simplePos="0" relativeHeight="251665408" behindDoc="0" locked="0" layoutInCell="1" allowOverlap="1" wp14:anchorId="3E37EEB3" wp14:editId="6BC16D11">
            <wp:simplePos x="0" y="0"/>
            <wp:positionH relativeFrom="column">
              <wp:posOffset>1702538</wp:posOffset>
            </wp:positionH>
            <wp:positionV relativeFrom="paragraph">
              <wp:posOffset>124563</wp:posOffset>
            </wp:positionV>
            <wp:extent cx="868680" cy="19572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8680" cy="1957278"/>
                    </a:xfrm>
                    <a:prstGeom prst="rect">
                      <a:avLst/>
                    </a:prstGeom>
                  </pic:spPr>
                </pic:pic>
              </a:graphicData>
            </a:graphic>
            <wp14:sizeRelH relativeFrom="page">
              <wp14:pctWidth>0</wp14:pctWidth>
            </wp14:sizeRelH>
            <wp14:sizeRelV relativeFrom="page">
              <wp14:pctHeight>0</wp14:pctHeight>
            </wp14:sizeRelV>
          </wp:anchor>
        </w:drawing>
      </w:r>
      <w:r w:rsidR="009A3A82" w:rsidRPr="00AF3B5F">
        <w:rPr>
          <w:rFonts w:eastAsia="Calibri"/>
          <w:b/>
          <w:smallCaps/>
          <w:noProof/>
          <w:sz w:val="23"/>
          <w:szCs w:val="23"/>
          <w:lang w:val="es-ES_tradnl"/>
        </w:rPr>
        <w:drawing>
          <wp:anchor distT="0" distB="0" distL="114300" distR="114300" simplePos="0" relativeHeight="251663360" behindDoc="0" locked="0" layoutInCell="1" allowOverlap="1" wp14:anchorId="14B399D2" wp14:editId="730E29D9">
            <wp:simplePos x="0" y="0"/>
            <wp:positionH relativeFrom="column">
              <wp:posOffset>-210820</wp:posOffset>
            </wp:positionH>
            <wp:positionV relativeFrom="paragraph">
              <wp:posOffset>123677</wp:posOffset>
            </wp:positionV>
            <wp:extent cx="1507538" cy="1951074"/>
            <wp:effectExtent l="12700" t="12700" r="16510"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7538" cy="1951074"/>
                    </a:xfrm>
                    <a:prstGeom prst="rect">
                      <a:avLst/>
                    </a:prstGeom>
                    <a:ln>
                      <a:solidFill>
                        <a:schemeClr val="tx1">
                          <a:alpha val="29000"/>
                        </a:schemeClr>
                      </a:solidFill>
                    </a:ln>
                  </pic:spPr>
                </pic:pic>
              </a:graphicData>
            </a:graphic>
            <wp14:sizeRelH relativeFrom="page">
              <wp14:pctWidth>0</wp14:pctWidth>
            </wp14:sizeRelH>
            <wp14:sizeRelV relativeFrom="page">
              <wp14:pctHeight>0</wp14:pctHeight>
            </wp14:sizeRelV>
          </wp:anchor>
        </w:drawing>
      </w:r>
    </w:p>
    <w:p w14:paraId="3C5D3B9E" w14:textId="77777777" w:rsidR="00590B29" w:rsidRPr="00AF3B5F" w:rsidRDefault="00590B29" w:rsidP="00590B29">
      <w:pPr>
        <w:spacing w:after="160" w:line="259" w:lineRule="auto"/>
        <w:rPr>
          <w:rFonts w:eastAsia="Calibri"/>
          <w:b/>
          <w:smallCaps/>
          <w:sz w:val="23"/>
          <w:szCs w:val="23"/>
          <w:lang w:val="es-ES_tradnl"/>
        </w:rPr>
      </w:pPr>
    </w:p>
    <w:p w14:paraId="5FC4EEE5" w14:textId="77777777" w:rsidR="00590B29" w:rsidRPr="00AF3B5F" w:rsidRDefault="00590B29" w:rsidP="00590B29">
      <w:pPr>
        <w:rPr>
          <w:rFonts w:eastAsia="Calibri"/>
          <w:b/>
          <w:smallCaps/>
          <w:sz w:val="28"/>
          <w:szCs w:val="28"/>
          <w:lang w:val="es-ES_tradnl"/>
        </w:rPr>
      </w:pPr>
    </w:p>
    <w:p w14:paraId="210DA082" w14:textId="77777777" w:rsidR="00590B29" w:rsidRPr="00AF3B5F" w:rsidRDefault="00590B29" w:rsidP="00590B29">
      <w:pPr>
        <w:rPr>
          <w:rFonts w:eastAsia="Calibri"/>
          <w:b/>
          <w:smallCaps/>
          <w:sz w:val="28"/>
          <w:szCs w:val="28"/>
          <w:lang w:val="es-ES_tradnl"/>
        </w:rPr>
      </w:pPr>
    </w:p>
    <w:p w14:paraId="22D3627C" w14:textId="77777777" w:rsidR="00590B29" w:rsidRPr="00AF3B5F" w:rsidRDefault="00590B29" w:rsidP="00590B29">
      <w:pPr>
        <w:rPr>
          <w:rFonts w:eastAsia="Calibri"/>
          <w:b/>
          <w:lang w:val="es-ES_tradnl"/>
        </w:rPr>
      </w:pPr>
    </w:p>
    <w:p w14:paraId="2275FEEC" w14:textId="77777777" w:rsidR="00590B29" w:rsidRPr="00AF3B5F" w:rsidRDefault="00590B29" w:rsidP="00590B29">
      <w:pPr>
        <w:rPr>
          <w:rFonts w:eastAsia="Calibri"/>
          <w:bCs/>
          <w:lang w:val="es-ES_tradnl"/>
        </w:rPr>
      </w:pPr>
    </w:p>
    <w:p w14:paraId="23C16F57" w14:textId="77777777" w:rsidR="00590B29" w:rsidRPr="00AF3B5F" w:rsidRDefault="00590B29" w:rsidP="00590B29">
      <w:pPr>
        <w:rPr>
          <w:rFonts w:eastAsia="Calibri"/>
          <w:b/>
          <w:smallCaps/>
          <w:sz w:val="28"/>
          <w:szCs w:val="28"/>
          <w:lang w:val="es-ES_tradnl"/>
        </w:rPr>
      </w:pPr>
    </w:p>
    <w:p w14:paraId="4ED91AA5" w14:textId="77777777" w:rsidR="00590B29" w:rsidRPr="00AF3B5F" w:rsidRDefault="00590B29" w:rsidP="00590B29">
      <w:pPr>
        <w:rPr>
          <w:rFonts w:eastAsia="Calibri"/>
          <w:b/>
          <w:smallCaps/>
          <w:sz w:val="28"/>
          <w:szCs w:val="28"/>
          <w:lang w:val="es-ES_tradnl"/>
        </w:rPr>
      </w:pPr>
    </w:p>
    <w:p w14:paraId="79E01510" w14:textId="77777777" w:rsidR="00590B29" w:rsidRPr="00AF3B5F" w:rsidRDefault="00590B29" w:rsidP="00590B29">
      <w:pPr>
        <w:rPr>
          <w:rFonts w:eastAsia="Calibri"/>
          <w:b/>
          <w:smallCaps/>
          <w:sz w:val="28"/>
          <w:szCs w:val="28"/>
          <w:lang w:val="es-ES_tradnl"/>
        </w:rPr>
      </w:pPr>
    </w:p>
    <w:p w14:paraId="249500F3" w14:textId="77777777" w:rsidR="00590B29" w:rsidRPr="00AF3B5F" w:rsidRDefault="00590B29" w:rsidP="00590B29">
      <w:pPr>
        <w:rPr>
          <w:rFonts w:eastAsia="Calibri"/>
          <w:b/>
          <w:smallCaps/>
          <w:sz w:val="28"/>
          <w:szCs w:val="28"/>
          <w:lang w:val="es-ES_tradnl"/>
        </w:rPr>
      </w:pPr>
    </w:p>
    <w:p w14:paraId="00BF419E" w14:textId="77777777" w:rsidR="00590B29" w:rsidRPr="00AF3B5F" w:rsidRDefault="00590B29" w:rsidP="00590B29">
      <w:pPr>
        <w:rPr>
          <w:rFonts w:eastAsia="Calibri"/>
          <w:b/>
          <w:smallCaps/>
          <w:sz w:val="28"/>
          <w:szCs w:val="28"/>
          <w:lang w:val="es-ES_tradnl"/>
        </w:rPr>
      </w:pPr>
      <w:r w:rsidRPr="00AF3B5F">
        <w:rPr>
          <w:rFonts w:eastAsia="Calibri"/>
          <w:b/>
          <w:smallCaps/>
          <w:sz w:val="28"/>
          <w:szCs w:val="28"/>
          <w:lang w:val="es-ES_tradnl"/>
        </w:rPr>
        <w:lastRenderedPageBreak/>
        <w:t xml:space="preserve">Palabra de Vida – </w:t>
      </w:r>
      <w:r w:rsidRPr="00AF3B5F">
        <w:rPr>
          <w:b/>
          <w:smallCaps/>
          <w:sz w:val="28"/>
          <w:szCs w:val="28"/>
          <w:lang w:val="es-ES_tradnl"/>
        </w:rPr>
        <w:t>Abril de 2022</w:t>
      </w:r>
    </w:p>
    <w:p w14:paraId="4444F20A" w14:textId="77777777" w:rsidR="00590B29" w:rsidRPr="00AF3B5F" w:rsidRDefault="00590B29" w:rsidP="00590B29">
      <w:pPr>
        <w:spacing w:before="360" w:after="360" w:line="276" w:lineRule="auto"/>
        <w:rPr>
          <w:b/>
          <w:bCs/>
          <w:sz w:val="36"/>
          <w:szCs w:val="36"/>
          <w:lang w:val="es-ES_tradnl"/>
        </w:rPr>
      </w:pPr>
      <w:r w:rsidRPr="00AF3B5F">
        <w:rPr>
          <w:b/>
          <w:bCs/>
          <w:sz w:val="36"/>
          <w:szCs w:val="36"/>
          <w:lang w:val="es-ES_tradnl"/>
        </w:rPr>
        <w:t>Intercesiones por la Vida</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590B29" w:rsidRPr="00AF3B5F" w14:paraId="63946B37" w14:textId="77777777" w:rsidTr="00A0051B">
        <w:trPr>
          <w:trHeight w:val="2333"/>
        </w:trPr>
        <w:tc>
          <w:tcPr>
            <w:tcW w:w="5760" w:type="dxa"/>
          </w:tcPr>
          <w:p w14:paraId="2406377B" w14:textId="7C7CB3AD" w:rsidR="00590B29" w:rsidRPr="00AF3B5F" w:rsidRDefault="00590B29" w:rsidP="00A0051B">
            <w:pPr>
              <w:tabs>
                <w:tab w:val="left" w:pos="5760"/>
              </w:tabs>
              <w:spacing w:after="120" w:line="22" w:lineRule="atLeast"/>
              <w:rPr>
                <w:b/>
                <w:bCs/>
                <w:lang w:val="es-ES_tradnl"/>
              </w:rPr>
            </w:pPr>
            <w:r w:rsidRPr="00AF3B5F">
              <w:rPr>
                <w:b/>
                <w:bCs/>
                <w:lang w:val="es-ES_tradnl"/>
              </w:rPr>
              <w:t>3 de abril</w:t>
            </w:r>
            <w:r w:rsidR="00AF3B5F">
              <w:rPr>
                <w:b/>
                <w:bCs/>
                <w:lang w:val="es-ES_tradnl"/>
              </w:rPr>
              <w:t xml:space="preserve"> </w:t>
            </w:r>
          </w:p>
          <w:p w14:paraId="1D8B25DA" w14:textId="77777777" w:rsidR="00590B29" w:rsidRPr="00AF3B5F" w:rsidRDefault="00590B29" w:rsidP="00A0051B">
            <w:pPr>
              <w:tabs>
                <w:tab w:val="left" w:pos="5760"/>
              </w:tabs>
              <w:rPr>
                <w:lang w:val="es-ES_tradnl"/>
              </w:rPr>
            </w:pPr>
            <w:r w:rsidRPr="00AF3B5F">
              <w:rPr>
                <w:lang w:val="es-ES_tradnl"/>
              </w:rPr>
              <w:t>Por los funcionarios electos:</w:t>
            </w:r>
          </w:p>
          <w:p w14:paraId="7E37F090" w14:textId="77777777" w:rsidR="00590B29" w:rsidRPr="00AF3B5F" w:rsidRDefault="00590B29" w:rsidP="00A0051B">
            <w:pPr>
              <w:tabs>
                <w:tab w:val="left" w:pos="5760"/>
              </w:tabs>
              <w:rPr>
                <w:lang w:val="es-ES_tradnl"/>
              </w:rPr>
            </w:pPr>
            <w:r w:rsidRPr="00AF3B5F">
              <w:rPr>
                <w:lang w:val="es-ES_tradnl"/>
              </w:rPr>
              <w:t>para que trabajen para proteger la vida humana</w:t>
            </w:r>
          </w:p>
          <w:p w14:paraId="4314B262" w14:textId="77777777" w:rsidR="00590B29" w:rsidRPr="00AF3B5F" w:rsidRDefault="00590B29" w:rsidP="00A0051B">
            <w:pPr>
              <w:tabs>
                <w:tab w:val="left" w:pos="5760"/>
              </w:tabs>
              <w:rPr>
                <w:lang w:val="es-ES_tradnl"/>
              </w:rPr>
            </w:pPr>
            <w:r w:rsidRPr="00AF3B5F">
              <w:rPr>
                <w:lang w:val="es-ES_tradnl"/>
              </w:rPr>
              <w:t>desde la concepción hasta la muerte natural;</w:t>
            </w:r>
          </w:p>
          <w:p w14:paraId="0C0C2D00" w14:textId="77777777" w:rsidR="00590B29" w:rsidRPr="00AF3B5F" w:rsidRDefault="00590B29" w:rsidP="00A0051B">
            <w:pPr>
              <w:tabs>
                <w:tab w:val="left" w:pos="5760"/>
              </w:tabs>
              <w:spacing w:line="22" w:lineRule="atLeast"/>
              <w:rPr>
                <w:i/>
                <w:iCs/>
                <w:lang w:val="es-ES_tradnl"/>
              </w:rPr>
            </w:pPr>
            <w:r w:rsidRPr="00AF3B5F">
              <w:rPr>
                <w:i/>
                <w:iCs/>
                <w:lang w:val="es-ES_tradnl"/>
              </w:rPr>
              <w:t>roguemos al Señor:</w:t>
            </w:r>
          </w:p>
          <w:p w14:paraId="4A2712D8" w14:textId="77777777" w:rsidR="00590B29" w:rsidRPr="00AF3B5F" w:rsidRDefault="00590B29" w:rsidP="00A0051B">
            <w:pPr>
              <w:tabs>
                <w:tab w:val="left" w:pos="5760"/>
              </w:tabs>
              <w:spacing w:line="22" w:lineRule="atLeast"/>
              <w:rPr>
                <w:i/>
                <w:lang w:val="es-ES_tradnl"/>
              </w:rPr>
            </w:pPr>
          </w:p>
          <w:p w14:paraId="580ACB00" w14:textId="77777777" w:rsidR="00590B29" w:rsidRPr="00AF3B5F" w:rsidRDefault="00590B29" w:rsidP="00A0051B">
            <w:pPr>
              <w:tabs>
                <w:tab w:val="left" w:pos="5760"/>
              </w:tabs>
              <w:spacing w:line="22" w:lineRule="atLeast"/>
              <w:rPr>
                <w:lang w:val="es-ES_tradnl"/>
              </w:rPr>
            </w:pPr>
          </w:p>
        </w:tc>
        <w:tc>
          <w:tcPr>
            <w:tcW w:w="4320" w:type="dxa"/>
          </w:tcPr>
          <w:p w14:paraId="311A935F" w14:textId="77777777" w:rsidR="00590B29" w:rsidRPr="00AF3B5F" w:rsidRDefault="00590B29" w:rsidP="00A0051B">
            <w:pPr>
              <w:tabs>
                <w:tab w:val="left" w:pos="5760"/>
              </w:tabs>
              <w:spacing w:line="22" w:lineRule="atLeast"/>
              <w:rPr>
                <w:b/>
                <w:bCs/>
                <w:lang w:val="es-ES_tradnl"/>
              </w:rPr>
            </w:pPr>
            <w:r w:rsidRPr="00AF3B5F">
              <w:rPr>
                <w:b/>
                <w:bCs/>
                <w:lang w:val="es-ES_tradnl"/>
              </w:rPr>
              <w:t>Quinto Domingo de Cuaresma</w:t>
            </w:r>
          </w:p>
        </w:tc>
      </w:tr>
      <w:tr w:rsidR="00590B29" w:rsidRPr="00AF3B5F" w14:paraId="4AAA4EF3" w14:textId="77777777" w:rsidTr="00A0051B">
        <w:trPr>
          <w:trHeight w:val="2697"/>
        </w:trPr>
        <w:tc>
          <w:tcPr>
            <w:tcW w:w="5760" w:type="dxa"/>
          </w:tcPr>
          <w:p w14:paraId="4FE216AA" w14:textId="1B144107" w:rsidR="00590B29" w:rsidRPr="00AF3B5F" w:rsidRDefault="00590B29" w:rsidP="00A0051B">
            <w:pPr>
              <w:tabs>
                <w:tab w:val="left" w:pos="5760"/>
              </w:tabs>
              <w:spacing w:after="120"/>
              <w:rPr>
                <w:lang w:val="es-ES_tradnl"/>
              </w:rPr>
            </w:pPr>
            <w:r w:rsidRPr="00AF3B5F">
              <w:rPr>
                <w:b/>
                <w:bCs/>
                <w:lang w:val="es-ES_tradnl"/>
              </w:rPr>
              <w:t>10 de abril</w:t>
            </w:r>
            <w:r w:rsidR="00AF3B5F">
              <w:rPr>
                <w:b/>
                <w:bCs/>
                <w:lang w:val="es-ES_tradnl"/>
              </w:rPr>
              <w:t xml:space="preserve"> </w:t>
            </w:r>
          </w:p>
          <w:p w14:paraId="2F8C5100" w14:textId="77777777" w:rsidR="00590B29" w:rsidRPr="00AF3B5F" w:rsidRDefault="00590B29" w:rsidP="00A0051B">
            <w:pPr>
              <w:tabs>
                <w:tab w:val="left" w:pos="5760"/>
              </w:tabs>
              <w:ind w:right="1155"/>
              <w:rPr>
                <w:lang w:val="es-ES_tradnl"/>
              </w:rPr>
            </w:pPr>
            <w:r w:rsidRPr="00AF3B5F">
              <w:rPr>
                <w:lang w:val="es-ES_tradnl"/>
              </w:rPr>
              <w:t xml:space="preserve">Por todos aquellos que reciben cuidados de hospicio: </w:t>
            </w:r>
          </w:p>
          <w:p w14:paraId="350C2D4A" w14:textId="77777777" w:rsidR="00590B29" w:rsidRPr="00AF3B5F" w:rsidRDefault="00590B29" w:rsidP="00A0051B">
            <w:pPr>
              <w:tabs>
                <w:tab w:val="left" w:pos="5760"/>
              </w:tabs>
              <w:ind w:right="1155"/>
              <w:rPr>
                <w:lang w:val="es-ES_tradnl"/>
              </w:rPr>
            </w:pPr>
            <w:r w:rsidRPr="00AF3B5F">
              <w:rPr>
                <w:lang w:val="es-ES_tradnl"/>
              </w:rPr>
              <w:t xml:space="preserve">que la manera en que son atendidos </w:t>
            </w:r>
          </w:p>
          <w:p w14:paraId="2F3243E1" w14:textId="77777777" w:rsidR="00590B29" w:rsidRPr="00AF3B5F" w:rsidRDefault="00590B29" w:rsidP="00A0051B">
            <w:pPr>
              <w:tabs>
                <w:tab w:val="left" w:pos="5760"/>
              </w:tabs>
              <w:ind w:right="1155"/>
              <w:rPr>
                <w:lang w:val="es-ES_tradnl"/>
              </w:rPr>
            </w:pPr>
            <w:r w:rsidRPr="00AF3B5F">
              <w:rPr>
                <w:lang w:val="es-ES_tradnl"/>
              </w:rPr>
              <w:t xml:space="preserve">dé testimonio del don de sus vidas; </w:t>
            </w:r>
          </w:p>
          <w:p w14:paraId="3662D9F8" w14:textId="77777777" w:rsidR="00590B29" w:rsidRPr="00AF3B5F" w:rsidRDefault="00590B29" w:rsidP="00A0051B">
            <w:pPr>
              <w:tabs>
                <w:tab w:val="left" w:pos="5760"/>
              </w:tabs>
              <w:rPr>
                <w:i/>
                <w:iCs/>
                <w:lang w:val="es-ES_tradnl"/>
              </w:rPr>
            </w:pPr>
            <w:r w:rsidRPr="00AF3B5F">
              <w:rPr>
                <w:i/>
                <w:iCs/>
                <w:lang w:val="es-ES_tradnl"/>
              </w:rPr>
              <w:t>roguemos al Señor:</w:t>
            </w:r>
          </w:p>
          <w:p w14:paraId="0950C0A9" w14:textId="77777777" w:rsidR="00590B29" w:rsidRPr="00AF3B5F" w:rsidRDefault="00590B29" w:rsidP="00A0051B">
            <w:pPr>
              <w:tabs>
                <w:tab w:val="left" w:pos="5760"/>
              </w:tabs>
              <w:spacing w:line="22" w:lineRule="atLeast"/>
              <w:rPr>
                <w:lang w:val="es-ES_tradnl"/>
              </w:rPr>
            </w:pPr>
          </w:p>
        </w:tc>
        <w:tc>
          <w:tcPr>
            <w:tcW w:w="4320" w:type="dxa"/>
          </w:tcPr>
          <w:p w14:paraId="79FBC465" w14:textId="77777777" w:rsidR="00590B29" w:rsidRPr="00AF3B5F" w:rsidRDefault="00590B29" w:rsidP="00A0051B">
            <w:pPr>
              <w:tabs>
                <w:tab w:val="left" w:pos="5760"/>
              </w:tabs>
              <w:spacing w:line="22" w:lineRule="atLeast"/>
              <w:ind w:left="-105"/>
              <w:rPr>
                <w:b/>
                <w:bCs/>
                <w:lang w:val="es-ES_tradnl"/>
              </w:rPr>
            </w:pPr>
            <w:r w:rsidRPr="00AF3B5F">
              <w:rPr>
                <w:b/>
                <w:bCs/>
                <w:lang w:val="es-ES_tradnl"/>
              </w:rPr>
              <w:t>Domingo de Ramos en la Pasión del Señor</w:t>
            </w:r>
          </w:p>
        </w:tc>
      </w:tr>
      <w:tr w:rsidR="00590B29" w:rsidRPr="00AF3B5F" w14:paraId="34946F14" w14:textId="77777777" w:rsidTr="00A0051B">
        <w:trPr>
          <w:trHeight w:val="2448"/>
        </w:trPr>
        <w:tc>
          <w:tcPr>
            <w:tcW w:w="5760" w:type="dxa"/>
          </w:tcPr>
          <w:p w14:paraId="02A3AEA7" w14:textId="28CD3DF1" w:rsidR="00590B29" w:rsidRPr="00AF3B5F" w:rsidRDefault="00590B29" w:rsidP="00A0051B">
            <w:pPr>
              <w:tabs>
                <w:tab w:val="left" w:pos="5760"/>
              </w:tabs>
              <w:spacing w:after="120"/>
              <w:rPr>
                <w:b/>
                <w:bCs/>
                <w:lang w:val="es-ES_tradnl"/>
              </w:rPr>
            </w:pPr>
            <w:r w:rsidRPr="00AF3B5F">
              <w:rPr>
                <w:b/>
                <w:bCs/>
                <w:lang w:val="es-ES_tradnl"/>
              </w:rPr>
              <w:t>17 de abril</w:t>
            </w:r>
            <w:r w:rsidR="00AF3B5F">
              <w:rPr>
                <w:b/>
                <w:bCs/>
                <w:lang w:val="es-ES_tradnl"/>
              </w:rPr>
              <w:t xml:space="preserve"> </w:t>
            </w:r>
          </w:p>
          <w:p w14:paraId="5C6FDF22" w14:textId="77777777" w:rsidR="00590B29" w:rsidRPr="00AF3B5F" w:rsidRDefault="00590B29" w:rsidP="00A0051B">
            <w:pPr>
              <w:rPr>
                <w:lang w:val="es-ES_tradnl"/>
              </w:rPr>
            </w:pPr>
            <w:bookmarkStart w:id="5" w:name="_Hlk523482827"/>
            <w:r w:rsidRPr="00AF3B5F">
              <w:rPr>
                <w:lang w:val="es-ES_tradnl"/>
              </w:rPr>
              <w:t xml:space="preserve">Que la gloria de la Resurrección </w:t>
            </w:r>
          </w:p>
          <w:p w14:paraId="4AD00A79" w14:textId="77777777" w:rsidR="00590B29" w:rsidRPr="00AF3B5F" w:rsidRDefault="00590B29" w:rsidP="00A0051B">
            <w:pPr>
              <w:rPr>
                <w:lang w:val="es-ES_tradnl"/>
              </w:rPr>
            </w:pPr>
            <w:r w:rsidRPr="00AF3B5F">
              <w:rPr>
                <w:lang w:val="es-ES_tradnl"/>
              </w:rPr>
              <w:t xml:space="preserve">inspire una duradera esperanza en todos los que trabajan </w:t>
            </w:r>
          </w:p>
          <w:p w14:paraId="2A2E9CC0" w14:textId="77777777" w:rsidR="00590B29" w:rsidRPr="00AF3B5F" w:rsidRDefault="00590B29" w:rsidP="00A0051B">
            <w:pPr>
              <w:rPr>
                <w:lang w:val="es-ES_tradnl"/>
              </w:rPr>
            </w:pPr>
            <w:r w:rsidRPr="00AF3B5F">
              <w:rPr>
                <w:lang w:val="es-ES_tradnl"/>
              </w:rPr>
              <w:t xml:space="preserve">para proteger la vida humana </w:t>
            </w:r>
          </w:p>
          <w:p w14:paraId="59402E97" w14:textId="77777777" w:rsidR="00590B29" w:rsidRPr="00AF3B5F" w:rsidRDefault="00590B29" w:rsidP="00A0051B">
            <w:pPr>
              <w:tabs>
                <w:tab w:val="left" w:pos="5760"/>
              </w:tabs>
              <w:spacing w:line="22" w:lineRule="atLeast"/>
              <w:rPr>
                <w:i/>
                <w:lang w:val="es-ES_tradnl"/>
              </w:rPr>
            </w:pPr>
            <w:r w:rsidRPr="00AF3B5F">
              <w:rPr>
                <w:i/>
                <w:lang w:val="es-ES_tradnl"/>
              </w:rPr>
              <w:t>roguemos al Señor:</w:t>
            </w:r>
          </w:p>
          <w:bookmarkEnd w:id="5"/>
          <w:p w14:paraId="0E484394" w14:textId="77777777" w:rsidR="00590B29" w:rsidRPr="00AF3B5F" w:rsidRDefault="00590B29" w:rsidP="00A0051B">
            <w:pPr>
              <w:tabs>
                <w:tab w:val="left" w:pos="5760"/>
              </w:tabs>
              <w:rPr>
                <w:lang w:val="es-ES_tradnl"/>
              </w:rPr>
            </w:pPr>
          </w:p>
        </w:tc>
        <w:tc>
          <w:tcPr>
            <w:tcW w:w="4320" w:type="dxa"/>
          </w:tcPr>
          <w:p w14:paraId="05554DC0" w14:textId="77777777" w:rsidR="00590B29" w:rsidRPr="00AF3B5F" w:rsidRDefault="00590B29" w:rsidP="00A0051B">
            <w:pPr>
              <w:tabs>
                <w:tab w:val="left" w:pos="5760"/>
              </w:tabs>
              <w:spacing w:line="22" w:lineRule="atLeast"/>
              <w:rPr>
                <w:b/>
                <w:lang w:val="es-ES_tradnl"/>
              </w:rPr>
            </w:pPr>
            <w:r w:rsidRPr="00AF3B5F">
              <w:rPr>
                <w:b/>
                <w:lang w:val="es-ES_tradnl"/>
              </w:rPr>
              <w:t>Domingo de Pascua</w:t>
            </w:r>
            <w:r w:rsidRPr="00AF3B5F">
              <w:rPr>
                <w:b/>
                <w:lang w:val="es-ES_tradnl"/>
              </w:rPr>
              <w:br/>
              <w:t>La Resurrección del Señor</w:t>
            </w:r>
          </w:p>
        </w:tc>
      </w:tr>
      <w:tr w:rsidR="00590B29" w:rsidRPr="00AF3B5F" w14:paraId="2B2784D8" w14:textId="77777777" w:rsidTr="00A0051B">
        <w:trPr>
          <w:trHeight w:val="77"/>
        </w:trPr>
        <w:tc>
          <w:tcPr>
            <w:tcW w:w="5760" w:type="dxa"/>
          </w:tcPr>
          <w:p w14:paraId="3D76322D" w14:textId="505089EF" w:rsidR="00590B29" w:rsidRPr="00AF3B5F" w:rsidRDefault="00590B29" w:rsidP="00A0051B">
            <w:pPr>
              <w:tabs>
                <w:tab w:val="left" w:pos="5760"/>
              </w:tabs>
              <w:spacing w:after="120"/>
              <w:rPr>
                <w:b/>
                <w:bCs/>
                <w:smallCaps/>
                <w:color w:val="FF0000"/>
                <w:lang w:val="es-ES_tradnl"/>
              </w:rPr>
            </w:pPr>
            <w:r w:rsidRPr="00AF3B5F">
              <w:rPr>
                <w:b/>
                <w:bCs/>
                <w:lang w:val="es-ES_tradnl"/>
              </w:rPr>
              <w:t>24 de abril</w:t>
            </w:r>
            <w:r w:rsidR="00AF3B5F">
              <w:rPr>
                <w:b/>
                <w:bCs/>
                <w:lang w:val="es-ES_tradnl"/>
              </w:rPr>
              <w:t xml:space="preserve"> </w:t>
            </w:r>
          </w:p>
          <w:p w14:paraId="7A6FAF00" w14:textId="2907064B" w:rsidR="00590B29" w:rsidRPr="00AF3B5F" w:rsidRDefault="00590B29" w:rsidP="00A0051B">
            <w:pPr>
              <w:tabs>
                <w:tab w:val="left" w:pos="5760"/>
              </w:tabs>
              <w:rPr>
                <w:lang w:val="es-ES_tradnl"/>
              </w:rPr>
            </w:pPr>
            <w:r w:rsidRPr="00AF3B5F">
              <w:rPr>
                <w:lang w:val="es-ES_tradnl"/>
              </w:rPr>
              <w:t xml:space="preserve">Por todos los que participaron </w:t>
            </w:r>
            <w:r w:rsidR="00AF3B5F">
              <w:rPr>
                <w:lang w:val="es-ES_tradnl"/>
              </w:rPr>
              <w:t xml:space="preserve">en </w:t>
            </w:r>
            <w:r w:rsidRPr="00AF3B5F">
              <w:rPr>
                <w:lang w:val="es-ES_tradnl"/>
              </w:rPr>
              <w:t xml:space="preserve">un aborto: </w:t>
            </w:r>
          </w:p>
          <w:p w14:paraId="29999E38" w14:textId="6499C0C5" w:rsidR="00590B29" w:rsidRPr="00AF3B5F" w:rsidRDefault="00590B29" w:rsidP="00A0051B">
            <w:pPr>
              <w:tabs>
                <w:tab w:val="left" w:pos="5760"/>
              </w:tabs>
              <w:rPr>
                <w:lang w:val="es-ES_tradnl"/>
              </w:rPr>
            </w:pPr>
            <w:r w:rsidRPr="00AF3B5F">
              <w:rPr>
                <w:lang w:val="es-ES_tradnl"/>
              </w:rPr>
              <w:t>y siente</w:t>
            </w:r>
            <w:r w:rsidR="00AF3B5F">
              <w:rPr>
                <w:lang w:val="es-ES_tradnl"/>
              </w:rPr>
              <w:t>n</w:t>
            </w:r>
            <w:r w:rsidRPr="00AF3B5F">
              <w:rPr>
                <w:lang w:val="es-ES_tradnl"/>
              </w:rPr>
              <w:t xml:space="preserve"> que han cometido un pecado imperdonable:</w:t>
            </w:r>
          </w:p>
          <w:p w14:paraId="055790B5" w14:textId="77777777" w:rsidR="00590B29" w:rsidRPr="00AF3B5F" w:rsidRDefault="00590B29" w:rsidP="00A0051B">
            <w:pPr>
              <w:tabs>
                <w:tab w:val="left" w:pos="5760"/>
              </w:tabs>
              <w:rPr>
                <w:lang w:val="es-ES_tradnl"/>
              </w:rPr>
            </w:pPr>
            <w:r w:rsidRPr="00AF3B5F">
              <w:rPr>
                <w:lang w:val="es-ES_tradnl"/>
              </w:rPr>
              <w:t>Que lleguen a conocer la misericordia sin límites del Señor,</w:t>
            </w:r>
          </w:p>
          <w:p w14:paraId="0B571260" w14:textId="77777777" w:rsidR="00590B29" w:rsidRPr="00AF3B5F" w:rsidRDefault="00590B29" w:rsidP="00A0051B">
            <w:pPr>
              <w:tabs>
                <w:tab w:val="left" w:pos="5760"/>
              </w:tabs>
              <w:rPr>
                <w:lang w:val="es-ES_tradnl"/>
              </w:rPr>
            </w:pPr>
            <w:r w:rsidRPr="00AF3B5F">
              <w:rPr>
                <w:lang w:val="es-ES_tradnl"/>
              </w:rPr>
              <w:t>y acudan a Él para recibir perdón y sanación;</w:t>
            </w:r>
          </w:p>
          <w:p w14:paraId="26689D35" w14:textId="77777777" w:rsidR="00590B29" w:rsidRPr="00AF3B5F" w:rsidRDefault="00590B29" w:rsidP="00A0051B">
            <w:pPr>
              <w:tabs>
                <w:tab w:val="left" w:pos="5760"/>
              </w:tabs>
              <w:rPr>
                <w:i/>
                <w:iCs/>
                <w:lang w:val="es-ES_tradnl"/>
              </w:rPr>
            </w:pPr>
            <w:r w:rsidRPr="00AF3B5F">
              <w:rPr>
                <w:i/>
                <w:iCs/>
                <w:lang w:val="es-ES_tradnl"/>
              </w:rPr>
              <w:t>roguemos al Señor:</w:t>
            </w:r>
          </w:p>
          <w:p w14:paraId="1663B3CD" w14:textId="77777777" w:rsidR="00590B29" w:rsidRPr="00AF3B5F" w:rsidRDefault="00590B29" w:rsidP="00A0051B">
            <w:pPr>
              <w:tabs>
                <w:tab w:val="left" w:pos="5760"/>
              </w:tabs>
              <w:rPr>
                <w:lang w:val="es-ES_tradnl"/>
              </w:rPr>
            </w:pPr>
          </w:p>
        </w:tc>
        <w:tc>
          <w:tcPr>
            <w:tcW w:w="4320" w:type="dxa"/>
          </w:tcPr>
          <w:p w14:paraId="09F58622" w14:textId="77777777" w:rsidR="00590B29" w:rsidRPr="00AF3B5F" w:rsidRDefault="00590B29" w:rsidP="00A0051B">
            <w:pPr>
              <w:tabs>
                <w:tab w:val="left" w:pos="5760"/>
              </w:tabs>
              <w:spacing w:line="22" w:lineRule="atLeast"/>
              <w:rPr>
                <w:b/>
                <w:lang w:val="es-ES_tradnl"/>
              </w:rPr>
            </w:pPr>
            <w:r w:rsidRPr="00AF3B5F">
              <w:rPr>
                <w:b/>
                <w:lang w:val="es-ES_tradnl"/>
              </w:rPr>
              <w:t>Segundo Domingo de Pascua</w:t>
            </w:r>
            <w:r w:rsidRPr="00AF3B5F">
              <w:rPr>
                <w:b/>
                <w:lang w:val="es-ES_tradnl"/>
              </w:rPr>
              <w:br/>
              <w:t>(o Domingo de la Divina Misericordia)</w:t>
            </w:r>
            <w:r w:rsidRPr="00AF3B5F">
              <w:rPr>
                <w:b/>
                <w:lang w:val="es-ES_tradnl"/>
              </w:rPr>
              <w:br/>
            </w:r>
          </w:p>
        </w:tc>
      </w:tr>
    </w:tbl>
    <w:p w14:paraId="262018AE" w14:textId="77777777" w:rsidR="00590B29" w:rsidRPr="00AF3B5F" w:rsidRDefault="00590B29" w:rsidP="00590B29">
      <w:pPr>
        <w:spacing w:before="240" w:after="120" w:line="276" w:lineRule="auto"/>
        <w:rPr>
          <w:b/>
          <w:bCs/>
          <w:lang w:val="es-ES_tradnl"/>
        </w:rPr>
      </w:pPr>
    </w:p>
    <w:p w14:paraId="385F8641" w14:textId="77777777" w:rsidR="00590B29" w:rsidRPr="00AF3B5F" w:rsidRDefault="00590B29" w:rsidP="00590B29">
      <w:pPr>
        <w:spacing w:after="120"/>
        <w:rPr>
          <w:i/>
          <w:sz w:val="28"/>
          <w:szCs w:val="21"/>
          <w:lang w:val="es-ES_tradnl"/>
        </w:rPr>
      </w:pPr>
    </w:p>
    <w:bookmarkEnd w:id="2"/>
    <w:bookmarkEnd w:id="3"/>
    <w:bookmarkEnd w:id="4"/>
    <w:p w14:paraId="3601E380" w14:textId="77777777" w:rsidR="00955C2F" w:rsidRDefault="00955C2F" w:rsidP="00590B29">
      <w:pPr>
        <w:rPr>
          <w:rFonts w:eastAsia="Calibri"/>
          <w:b/>
          <w:smallCaps/>
          <w:sz w:val="28"/>
          <w:szCs w:val="28"/>
          <w:lang w:val="es-ES_tradnl"/>
        </w:rPr>
      </w:pPr>
    </w:p>
    <w:p w14:paraId="38A9C1C8" w14:textId="77777777" w:rsidR="009E6162" w:rsidRDefault="009E6162" w:rsidP="00955C2F">
      <w:pPr>
        <w:ind w:left="-360"/>
        <w:rPr>
          <w:rFonts w:eastAsia="Calibri"/>
          <w:b/>
          <w:smallCaps/>
          <w:sz w:val="28"/>
          <w:szCs w:val="28"/>
          <w:lang w:val="es-ES_tradnl"/>
        </w:rPr>
      </w:pPr>
    </w:p>
    <w:p w14:paraId="5DB884A7" w14:textId="40FCADF1" w:rsidR="00590B29" w:rsidRPr="00AF3B5F" w:rsidRDefault="00590B29" w:rsidP="00955C2F">
      <w:pPr>
        <w:ind w:left="-360"/>
        <w:rPr>
          <w:rFonts w:eastAsia="Calibri"/>
          <w:b/>
          <w:smallCaps/>
          <w:sz w:val="28"/>
          <w:szCs w:val="28"/>
          <w:lang w:val="es-ES_tradnl"/>
        </w:rPr>
      </w:pPr>
      <w:r w:rsidRPr="00AF3B5F">
        <w:rPr>
          <w:rFonts w:eastAsia="Calibri"/>
          <w:b/>
          <w:smallCaps/>
          <w:sz w:val="28"/>
          <w:szCs w:val="28"/>
          <w:lang w:val="es-ES_tradnl"/>
        </w:rPr>
        <w:lastRenderedPageBreak/>
        <w:t xml:space="preserve">Palabra de Vida – </w:t>
      </w:r>
      <w:r w:rsidRPr="00AF3B5F">
        <w:rPr>
          <w:b/>
          <w:smallCaps/>
          <w:sz w:val="28"/>
          <w:szCs w:val="28"/>
          <w:lang w:val="es-ES_tradnl"/>
        </w:rPr>
        <w:t>Abril de 2022</w:t>
      </w:r>
    </w:p>
    <w:p w14:paraId="0AC5E380" w14:textId="77777777" w:rsidR="00590B29" w:rsidRPr="00AF3B5F" w:rsidRDefault="00590B29" w:rsidP="00955C2F">
      <w:pPr>
        <w:spacing w:before="120"/>
        <w:ind w:left="-360"/>
        <w:rPr>
          <w:rFonts w:eastAsia="Calibri"/>
          <w:b/>
          <w:sz w:val="36"/>
          <w:szCs w:val="36"/>
          <w:lang w:val="es-ES_tradnl"/>
        </w:rPr>
      </w:pPr>
      <w:r w:rsidRPr="00AF3B5F">
        <w:rPr>
          <w:rFonts w:eastAsia="Calibri"/>
          <w:b/>
          <w:sz w:val="36"/>
          <w:szCs w:val="36"/>
          <w:lang w:val="es-ES_tradnl"/>
        </w:rPr>
        <w:t>Citas para boletines</w:t>
      </w:r>
    </w:p>
    <w:p w14:paraId="64B54E09" w14:textId="77777777" w:rsidR="00590B29" w:rsidRPr="00AF3B5F" w:rsidRDefault="00590B29" w:rsidP="00590B29">
      <w:pPr>
        <w:rPr>
          <w:rFonts w:eastAsia="Calibri"/>
          <w:b/>
          <w:sz w:val="18"/>
          <w:szCs w:val="18"/>
          <w:lang w:val="es-ES_tradnl"/>
        </w:rPr>
      </w:pPr>
    </w:p>
    <w:tbl>
      <w:tblPr>
        <w:tblStyle w:val="TableGrid"/>
        <w:tblW w:w="10620" w:type="dxa"/>
        <w:tblInd w:w="-365" w:type="dxa"/>
        <w:tblLayout w:type="fixed"/>
        <w:tblLook w:val="04A0" w:firstRow="1" w:lastRow="0" w:firstColumn="1" w:lastColumn="0" w:noHBand="0" w:noVBand="1"/>
      </w:tblPr>
      <w:tblGrid>
        <w:gridCol w:w="7920"/>
        <w:gridCol w:w="2700"/>
      </w:tblGrid>
      <w:tr w:rsidR="00590B29" w:rsidRPr="00AF3B5F" w14:paraId="4FA6632A" w14:textId="77777777" w:rsidTr="00955C2F">
        <w:trPr>
          <w:trHeight w:val="3239"/>
        </w:trPr>
        <w:tc>
          <w:tcPr>
            <w:tcW w:w="7920" w:type="dxa"/>
            <w:tcBorders>
              <w:right w:val="nil"/>
            </w:tcBorders>
          </w:tcPr>
          <w:p w14:paraId="1A7F9360" w14:textId="77777777" w:rsidR="00590B29" w:rsidRPr="00AF3B5F" w:rsidRDefault="00590B29" w:rsidP="00A0051B">
            <w:pPr>
              <w:spacing w:before="120" w:after="120"/>
              <w:ind w:right="72"/>
              <w:rPr>
                <w:b/>
                <w:sz w:val="26"/>
                <w:szCs w:val="26"/>
                <w:vertAlign w:val="superscript"/>
                <w:lang w:val="es-ES_tradnl"/>
              </w:rPr>
            </w:pPr>
            <w:r w:rsidRPr="00AF3B5F">
              <w:rPr>
                <w:b/>
                <w:bCs/>
                <w:sz w:val="26"/>
                <w:szCs w:val="26"/>
                <w:lang w:val="es-ES_tradnl"/>
              </w:rPr>
              <w:t xml:space="preserve">3 de abril </w:t>
            </w:r>
          </w:p>
          <w:p w14:paraId="42E77C52" w14:textId="41F6C81E" w:rsidR="00805934" w:rsidRPr="00805934" w:rsidRDefault="00D27AB0" w:rsidP="00805934">
            <w:r>
              <w:rPr>
                <w:rFonts w:ascii="Arial" w:hAnsi="Arial" w:cs="Arial"/>
                <w:color w:val="363936"/>
                <w:sz w:val="27"/>
                <w:szCs w:val="27"/>
                <w:shd w:val="clear" w:color="auto" w:fill="FFFFFF"/>
              </w:rPr>
              <w:t>“</w:t>
            </w:r>
            <w:r w:rsidR="00B16FB3" w:rsidRPr="00B16FB3">
              <w:t>Virgen de Guadalupe,</w:t>
            </w:r>
            <w:r w:rsidR="00885DB5">
              <w:t xml:space="preserve"> p</w:t>
            </w:r>
            <w:r w:rsidR="00B16FB3" w:rsidRPr="00B16FB3">
              <w:t>atrona de los niños por nacer,</w:t>
            </w:r>
            <w:r w:rsidR="00885DB5">
              <w:t xml:space="preserve"> </w:t>
            </w:r>
            <w:r w:rsidR="00B16FB3" w:rsidRPr="00B16FB3">
              <w:t>te imploramos tu intercesión</w:t>
            </w:r>
            <w:r w:rsidR="00885DB5">
              <w:t xml:space="preserve"> </w:t>
            </w:r>
            <w:r w:rsidR="00B16FB3" w:rsidRPr="00B16FB3">
              <w:t>para cada niño en riesgo de ser abortado.</w:t>
            </w:r>
            <w:r w:rsidR="00885DB5">
              <w:t xml:space="preserve"> </w:t>
            </w:r>
            <w:r w:rsidR="00590B29" w:rsidRPr="00AF3B5F">
              <w:rPr>
                <w:lang w:val="es-ES_tradnl"/>
              </w:rPr>
              <w:t xml:space="preserve">... </w:t>
            </w:r>
            <w:r w:rsidR="00805934" w:rsidRPr="00805934">
              <w:t>Guía a nuestros funcionarios públicos</w:t>
            </w:r>
            <w:r>
              <w:t xml:space="preserve"> </w:t>
            </w:r>
            <w:r w:rsidR="00805934" w:rsidRPr="00805934">
              <w:t>a defender cada vida humana</w:t>
            </w:r>
            <w:r>
              <w:t xml:space="preserve"> </w:t>
            </w:r>
            <w:r w:rsidR="00805934" w:rsidRPr="00805934">
              <w:t>con leyes justas.</w:t>
            </w:r>
            <w:r>
              <w:t xml:space="preserve"> </w:t>
            </w:r>
            <w:r w:rsidR="00805934" w:rsidRPr="00805934">
              <w:t>Inspíranos a todos a llevar nuestra fe a la vida pública,</w:t>
            </w:r>
            <w:r>
              <w:t xml:space="preserve"> </w:t>
            </w:r>
            <w:r w:rsidR="00805934" w:rsidRPr="00805934">
              <w:t>a defender a quienes no tienen voz.</w:t>
            </w:r>
          </w:p>
          <w:p w14:paraId="2B459721" w14:textId="308C722D" w:rsidR="00590B29" w:rsidRPr="00885DB5" w:rsidRDefault="00805934" w:rsidP="00A0051B">
            <w:r w:rsidRPr="00805934">
              <w:t>Te lo pedimos en el nombre de tu Hijo, Jesucristo, que es Amor</w:t>
            </w:r>
            <w:r w:rsidR="00D27AB0">
              <w:t xml:space="preserve"> </w:t>
            </w:r>
            <w:r w:rsidRPr="00805934">
              <w:t>y Misericordia.</w:t>
            </w:r>
            <w:r w:rsidR="00D27AB0">
              <w:t xml:space="preserve"> </w:t>
            </w:r>
            <w:r w:rsidRPr="00805934">
              <w:t>Amén.</w:t>
            </w:r>
            <w:r w:rsidR="00F32668">
              <w:rPr>
                <w:lang w:val="es-ES_tradnl"/>
              </w:rPr>
              <w:t>”</w:t>
            </w:r>
          </w:p>
          <w:p w14:paraId="27C38AE1" w14:textId="77777777" w:rsidR="00590B29" w:rsidRPr="00AF3B5F" w:rsidRDefault="00590B29" w:rsidP="00A0051B">
            <w:pPr>
              <w:rPr>
                <w:lang w:val="es-ES_tradnl"/>
              </w:rPr>
            </w:pPr>
          </w:p>
          <w:p w14:paraId="13B3B4EE" w14:textId="77777777" w:rsidR="00590B29" w:rsidRPr="00AF3B5F" w:rsidRDefault="00590B29" w:rsidP="00A0051B">
            <w:pPr>
              <w:rPr>
                <w:sz w:val="21"/>
                <w:szCs w:val="21"/>
                <w:lang w:val="es-ES_tradnl"/>
              </w:rPr>
            </w:pPr>
            <w:r w:rsidRPr="00AF3B5F">
              <w:rPr>
                <w:sz w:val="21"/>
                <w:szCs w:val="21"/>
                <w:lang w:val="es-ES_tradnl"/>
              </w:rPr>
              <w:t>Oración a Nuestra Señora de Guadalupe</w:t>
            </w:r>
          </w:p>
          <w:p w14:paraId="19E0421D" w14:textId="4E8070DA" w:rsidR="00590B29" w:rsidRPr="00955C2F" w:rsidRDefault="00590B29" w:rsidP="00A0051B">
            <w:pPr>
              <w:rPr>
                <w:sz w:val="21"/>
                <w:szCs w:val="21"/>
                <w:lang w:val="es-ES_tradnl"/>
              </w:rPr>
            </w:pPr>
            <w:r w:rsidRPr="00AF3B5F">
              <w:rPr>
                <w:sz w:val="21"/>
                <w:szCs w:val="21"/>
                <w:lang w:val="es-ES_tradnl"/>
              </w:rPr>
              <w:t>Secretariado de Actividades Pro-Vida de la USCCB</w:t>
            </w:r>
          </w:p>
        </w:tc>
        <w:tc>
          <w:tcPr>
            <w:tcW w:w="2700" w:type="dxa"/>
            <w:tcBorders>
              <w:left w:val="nil"/>
              <w:bottom w:val="single" w:sz="4" w:space="0" w:color="auto"/>
            </w:tcBorders>
          </w:tcPr>
          <w:p w14:paraId="4B550137" w14:textId="77777777" w:rsidR="00590B29" w:rsidRPr="00AF3B5F" w:rsidRDefault="00590B29" w:rsidP="00A0051B">
            <w:pPr>
              <w:ind w:right="-115"/>
              <w:jc w:val="center"/>
              <w:rPr>
                <w:sz w:val="21"/>
                <w:szCs w:val="21"/>
                <w:lang w:val="es-ES_tradnl"/>
              </w:rPr>
            </w:pPr>
          </w:p>
          <w:p w14:paraId="171C7B0B" w14:textId="77777777" w:rsidR="00590B29" w:rsidRPr="00AF3B5F" w:rsidRDefault="00590B29" w:rsidP="00A0051B">
            <w:pPr>
              <w:ind w:right="-115"/>
              <w:jc w:val="center"/>
              <w:rPr>
                <w:sz w:val="21"/>
                <w:szCs w:val="21"/>
                <w:lang w:val="es-ES_tradnl"/>
              </w:rPr>
            </w:pPr>
          </w:p>
          <w:p w14:paraId="3AA9033A" w14:textId="77777777" w:rsidR="00590B29" w:rsidRPr="00AF3B5F" w:rsidRDefault="00590B29" w:rsidP="00A0051B">
            <w:pPr>
              <w:ind w:right="-115"/>
              <w:jc w:val="center"/>
              <w:rPr>
                <w:sz w:val="21"/>
                <w:szCs w:val="21"/>
                <w:lang w:val="es-ES_tradnl"/>
              </w:rPr>
            </w:pPr>
            <w:r w:rsidRPr="00AF3B5F">
              <w:rPr>
                <w:rStyle w:val="Heading2Char"/>
                <w:rFonts w:ascii="Times New Roman" w:hAnsi="Times New Roman" w:cs="Times New Roman"/>
                <w:noProof/>
                <w:sz w:val="21"/>
                <w:szCs w:val="21"/>
                <w:lang w:val="es-ES_tradnl"/>
              </w:rPr>
              <w:drawing>
                <wp:anchor distT="0" distB="0" distL="114300" distR="114300" simplePos="0" relativeHeight="251670528" behindDoc="1" locked="0" layoutInCell="1" allowOverlap="1" wp14:anchorId="57105A84" wp14:editId="667A661C">
                  <wp:simplePos x="0" y="0"/>
                  <wp:positionH relativeFrom="column">
                    <wp:posOffset>449713</wp:posOffset>
                  </wp:positionH>
                  <wp:positionV relativeFrom="paragraph">
                    <wp:posOffset>53340</wp:posOffset>
                  </wp:positionV>
                  <wp:extent cx="711835" cy="1040765"/>
                  <wp:effectExtent l="12700" t="12700" r="12065" b="13335"/>
                  <wp:wrapTight wrapText="bothSides">
                    <wp:wrapPolygon edited="0">
                      <wp:start x="-385" y="-264"/>
                      <wp:lineTo x="-385" y="21613"/>
                      <wp:lineTo x="21581" y="21613"/>
                      <wp:lineTo x="21581" y="-264"/>
                      <wp:lineTo x="-385" y="-26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11835" cy="104076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00EDA4B0" w14:textId="77777777" w:rsidR="00590B29" w:rsidRPr="00AF3B5F" w:rsidRDefault="00590B29" w:rsidP="00A0051B">
            <w:pPr>
              <w:ind w:right="-115"/>
              <w:jc w:val="center"/>
              <w:rPr>
                <w:sz w:val="21"/>
                <w:szCs w:val="21"/>
                <w:lang w:val="es-ES_tradnl"/>
              </w:rPr>
            </w:pPr>
          </w:p>
          <w:p w14:paraId="37D39488" w14:textId="77777777" w:rsidR="00590B29" w:rsidRPr="00AF3B5F" w:rsidRDefault="00590B29" w:rsidP="00A0051B">
            <w:pPr>
              <w:ind w:right="-115"/>
              <w:jc w:val="center"/>
              <w:rPr>
                <w:sz w:val="21"/>
                <w:szCs w:val="21"/>
                <w:lang w:val="es-ES_tradnl"/>
              </w:rPr>
            </w:pPr>
          </w:p>
          <w:p w14:paraId="4AF5FFC5" w14:textId="77777777" w:rsidR="00590B29" w:rsidRPr="00AF3B5F" w:rsidRDefault="00590B29" w:rsidP="00A0051B">
            <w:pPr>
              <w:ind w:right="-115"/>
              <w:jc w:val="center"/>
              <w:rPr>
                <w:sz w:val="21"/>
                <w:szCs w:val="21"/>
                <w:lang w:val="es-ES_tradnl"/>
              </w:rPr>
            </w:pPr>
          </w:p>
          <w:p w14:paraId="5A62101E" w14:textId="77777777" w:rsidR="00590B29" w:rsidRPr="00AF3B5F" w:rsidRDefault="00590B29" w:rsidP="00A0051B">
            <w:pPr>
              <w:ind w:right="-115"/>
              <w:jc w:val="center"/>
              <w:rPr>
                <w:sz w:val="21"/>
                <w:szCs w:val="21"/>
                <w:lang w:val="es-ES_tradnl"/>
              </w:rPr>
            </w:pPr>
          </w:p>
          <w:p w14:paraId="7F1129C8" w14:textId="77777777" w:rsidR="00590B29" w:rsidRPr="00AF3B5F" w:rsidRDefault="00590B29" w:rsidP="00A0051B">
            <w:pPr>
              <w:ind w:right="-115"/>
              <w:jc w:val="center"/>
              <w:rPr>
                <w:sz w:val="21"/>
                <w:szCs w:val="21"/>
                <w:lang w:val="es-ES_tradnl"/>
              </w:rPr>
            </w:pPr>
          </w:p>
          <w:p w14:paraId="507CEA85" w14:textId="77777777" w:rsidR="00590B29" w:rsidRPr="00AF3B5F" w:rsidRDefault="00590B29" w:rsidP="00A0051B">
            <w:pPr>
              <w:rPr>
                <w:lang w:val="es-ES_tradnl"/>
              </w:rPr>
            </w:pPr>
          </w:p>
          <w:p w14:paraId="633DDCBC" w14:textId="77777777" w:rsidR="00590B29" w:rsidRPr="00AF3B5F" w:rsidRDefault="00590B29" w:rsidP="00A0051B">
            <w:pPr>
              <w:ind w:right="72"/>
              <w:jc w:val="center"/>
              <w:rPr>
                <w:sz w:val="21"/>
                <w:szCs w:val="21"/>
                <w:lang w:val="es-ES_tradnl"/>
              </w:rPr>
            </w:pPr>
          </w:p>
          <w:p w14:paraId="574A1221" w14:textId="5869CF70" w:rsidR="00590B29" w:rsidRPr="00AF3B5F" w:rsidRDefault="005D56D4" w:rsidP="00A0051B">
            <w:pPr>
              <w:ind w:right="72"/>
              <w:jc w:val="center"/>
              <w:rPr>
                <w:sz w:val="21"/>
                <w:szCs w:val="21"/>
                <w:lang w:val="es-ES_tradnl"/>
              </w:rPr>
            </w:pPr>
            <w:hyperlink r:id="rId30" w:history="1">
              <w:r w:rsidR="00AF3B5F" w:rsidRPr="005D56D4">
                <w:rPr>
                  <w:rStyle w:val="Hyperlink"/>
                  <w:sz w:val="21"/>
                  <w:szCs w:val="21"/>
                  <w:lang w:val="es-ES_tradnl"/>
                </w:rPr>
                <w:t>Oración</w:t>
              </w:r>
              <w:r w:rsidR="00AF3B5F" w:rsidRPr="005D56D4">
                <w:rPr>
                  <w:rStyle w:val="Hyperlink"/>
                  <w:sz w:val="21"/>
                  <w:szCs w:val="21"/>
                  <w:lang w:val="es-ES_tradnl"/>
                </w:rPr>
                <w:t xml:space="preserve"> </w:t>
              </w:r>
              <w:r w:rsidR="00AF3B5F" w:rsidRPr="005D56D4">
                <w:rPr>
                  <w:rStyle w:val="Hyperlink"/>
                  <w:sz w:val="21"/>
                  <w:szCs w:val="21"/>
                  <w:lang w:val="es-ES_tradnl"/>
                </w:rPr>
                <w:t>co</w:t>
              </w:r>
              <w:r w:rsidR="00AF3B5F" w:rsidRPr="005D56D4">
                <w:rPr>
                  <w:rStyle w:val="Hyperlink"/>
                  <w:sz w:val="21"/>
                  <w:szCs w:val="21"/>
                  <w:lang w:val="es-ES_tradnl"/>
                </w:rPr>
                <w:t>m</w:t>
              </w:r>
              <w:r w:rsidR="00AF3B5F" w:rsidRPr="005D56D4">
                <w:rPr>
                  <w:rStyle w:val="Hyperlink"/>
                  <w:sz w:val="21"/>
                  <w:szCs w:val="21"/>
                  <w:lang w:val="es-ES_tradnl"/>
                </w:rPr>
                <w:t>p</w:t>
              </w:r>
              <w:r w:rsidR="00AF3B5F" w:rsidRPr="005D56D4">
                <w:rPr>
                  <w:rStyle w:val="Hyperlink"/>
                  <w:sz w:val="21"/>
                  <w:szCs w:val="21"/>
                  <w:lang w:val="es-ES_tradnl"/>
                </w:rPr>
                <w:t>leta</w:t>
              </w:r>
            </w:hyperlink>
          </w:p>
        </w:tc>
      </w:tr>
      <w:tr w:rsidR="00590B29" w:rsidRPr="00AF3B5F" w14:paraId="515D66C4" w14:textId="77777777" w:rsidTr="00955C2F">
        <w:trPr>
          <w:trHeight w:val="2510"/>
        </w:trPr>
        <w:tc>
          <w:tcPr>
            <w:tcW w:w="7920" w:type="dxa"/>
            <w:tcBorders>
              <w:right w:val="nil"/>
            </w:tcBorders>
          </w:tcPr>
          <w:p w14:paraId="3D3720AB" w14:textId="77777777" w:rsidR="00590B29" w:rsidRPr="00AF3B5F" w:rsidRDefault="00590B29" w:rsidP="00A0051B">
            <w:pPr>
              <w:spacing w:before="120" w:after="120"/>
              <w:ind w:right="72"/>
              <w:rPr>
                <w:b/>
                <w:bCs/>
                <w:sz w:val="26"/>
                <w:szCs w:val="26"/>
                <w:lang w:val="es-ES_tradnl"/>
              </w:rPr>
            </w:pPr>
            <w:r w:rsidRPr="00AF3B5F">
              <w:rPr>
                <w:b/>
                <w:bCs/>
                <w:sz w:val="26"/>
                <w:szCs w:val="26"/>
                <w:lang w:val="es-ES_tradnl"/>
              </w:rPr>
              <w:t xml:space="preserve">10 de abril </w:t>
            </w:r>
          </w:p>
          <w:p w14:paraId="06ED14DE" w14:textId="09E4341D" w:rsidR="00590B29" w:rsidRPr="00AF3B5F" w:rsidRDefault="00590B29" w:rsidP="00A0051B">
            <w:pPr>
              <w:spacing w:before="120" w:after="120"/>
              <w:ind w:right="72"/>
              <w:rPr>
                <w:lang w:val="es-ES_tradnl"/>
              </w:rPr>
            </w:pPr>
            <w:r w:rsidRPr="00AF3B5F">
              <w:rPr>
                <w:lang w:val="es-ES_tradnl"/>
              </w:rPr>
              <w:t>A veces es difícil reconocer el profundo valor de la vida humana cuando, a pesar de todo esfuerzo asistencial, esta continúa mostrándosenos en su debilidad y fragilidad.</w:t>
            </w:r>
            <w:r w:rsidR="00AF3B5F">
              <w:rPr>
                <w:lang w:val="es-ES_tradnl"/>
              </w:rPr>
              <w:t xml:space="preserve"> </w:t>
            </w:r>
            <w:r w:rsidRPr="00AF3B5F">
              <w:rPr>
                <w:lang w:val="es-ES_tradnl"/>
              </w:rPr>
              <w:t xml:space="preserve">Sin embargo, a </w:t>
            </w:r>
            <w:r w:rsidRPr="00AF3B5F">
              <w:rPr>
                <w:i/>
                <w:iCs/>
                <w:lang w:val="es-ES_tradnl"/>
              </w:rPr>
              <w:t>cada</w:t>
            </w:r>
            <w:r w:rsidRPr="00AF3B5F">
              <w:rPr>
                <w:lang w:val="es-ES_tradnl"/>
              </w:rPr>
              <w:t xml:space="preserve"> persona le ha sido confiada la misión de una fiel custodia de la vida humana hasta su cumplimiento natural. </w:t>
            </w:r>
          </w:p>
          <w:p w14:paraId="50464CD5" w14:textId="77777777" w:rsidR="00590B29" w:rsidRPr="00AF3B5F" w:rsidRDefault="00590B29" w:rsidP="00A0051B">
            <w:pPr>
              <w:rPr>
                <w:sz w:val="21"/>
                <w:szCs w:val="21"/>
                <w:lang w:val="es-ES_tradnl"/>
              </w:rPr>
            </w:pPr>
            <w:r w:rsidRPr="00AF3B5F">
              <w:rPr>
                <w:sz w:val="21"/>
                <w:szCs w:val="21"/>
                <w:lang w:val="es-ES_tradnl"/>
              </w:rPr>
              <w:t>Secretariado de Actividades Pro-Vida de la USCCB</w:t>
            </w:r>
          </w:p>
          <w:p w14:paraId="33FE6C75" w14:textId="77777777" w:rsidR="00590B29" w:rsidRPr="00AF3B5F" w:rsidRDefault="00590B29" w:rsidP="00A0051B">
            <w:pPr>
              <w:rPr>
                <w:sz w:val="21"/>
                <w:szCs w:val="21"/>
                <w:lang w:val="es-ES_tradnl"/>
              </w:rPr>
            </w:pPr>
            <w:r w:rsidRPr="00AF3B5F">
              <w:rPr>
                <w:sz w:val="21"/>
                <w:szCs w:val="21"/>
                <w:lang w:val="es-ES_tradnl"/>
              </w:rPr>
              <w:t>"El testimonio del Buen Samaritano: cuidados paliativos y hospicio"</w:t>
            </w:r>
          </w:p>
        </w:tc>
        <w:tc>
          <w:tcPr>
            <w:tcW w:w="2700" w:type="dxa"/>
            <w:tcBorders>
              <w:left w:val="nil"/>
              <w:bottom w:val="single" w:sz="4" w:space="0" w:color="auto"/>
            </w:tcBorders>
          </w:tcPr>
          <w:p w14:paraId="45F7E01C" w14:textId="73F3AE08" w:rsidR="00590B29" w:rsidRPr="00AF3B5F" w:rsidRDefault="00590B29" w:rsidP="00955C2F">
            <w:pPr>
              <w:ind w:right="-115"/>
              <w:jc w:val="center"/>
              <w:rPr>
                <w:sz w:val="21"/>
                <w:szCs w:val="21"/>
                <w:lang w:val="es-ES_tradnl"/>
              </w:rPr>
            </w:pPr>
            <w:r w:rsidRPr="00AF3B5F">
              <w:rPr>
                <w:noProof/>
                <w:lang w:val="es-ES_tradnl"/>
              </w:rPr>
              <w:drawing>
                <wp:anchor distT="0" distB="0" distL="114300" distR="114300" simplePos="0" relativeHeight="251671552" behindDoc="0" locked="0" layoutInCell="1" allowOverlap="1" wp14:anchorId="664D9536" wp14:editId="69DD7B93">
                  <wp:simplePos x="0" y="0"/>
                  <wp:positionH relativeFrom="column">
                    <wp:posOffset>374650</wp:posOffset>
                  </wp:positionH>
                  <wp:positionV relativeFrom="paragraph">
                    <wp:posOffset>87630</wp:posOffset>
                  </wp:positionV>
                  <wp:extent cx="949960" cy="1266825"/>
                  <wp:effectExtent l="12700" t="12700" r="15240" b="1587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49960" cy="1266825"/>
                          </a:xfrm>
                          <a:prstGeom prst="rect">
                            <a:avLst/>
                          </a:prstGeom>
                          <a:noFill/>
                          <a:ln>
                            <a:solidFill>
                              <a:prstClr val="black">
                                <a:alpha val="33000"/>
                              </a:prstClr>
                            </a:solidFill>
                          </a:ln>
                        </pic:spPr>
                      </pic:pic>
                    </a:graphicData>
                  </a:graphic>
                  <wp14:sizeRelH relativeFrom="margin">
                    <wp14:pctWidth>0</wp14:pctWidth>
                  </wp14:sizeRelH>
                  <wp14:sizeRelV relativeFrom="margin">
                    <wp14:pctHeight>0</wp14:pctHeight>
                  </wp14:sizeRelV>
                </wp:anchor>
              </w:drawing>
            </w:r>
            <w:r w:rsidR="0087524C">
              <w:rPr>
                <w:sz w:val="21"/>
                <w:szCs w:val="21"/>
                <w:lang w:val="es-ES_tradnl"/>
              </w:rPr>
              <w:fldChar w:fldCharType="begin"/>
            </w:r>
            <w:r w:rsidR="0087524C">
              <w:rPr>
                <w:sz w:val="21"/>
                <w:szCs w:val="21"/>
                <w:lang w:val="es-ES_tradnl"/>
              </w:rPr>
              <w:instrText xml:space="preserve"> HYPERLINK "https://www.usccb.org/resources/witness-good-samaritan-palliative-care-and-hospice" </w:instrText>
            </w:r>
            <w:r w:rsidR="0087524C">
              <w:rPr>
                <w:sz w:val="21"/>
                <w:szCs w:val="21"/>
                <w:lang w:val="es-ES_tradnl"/>
              </w:rPr>
            </w:r>
            <w:r w:rsidR="0087524C">
              <w:rPr>
                <w:sz w:val="21"/>
                <w:szCs w:val="21"/>
                <w:lang w:val="es-ES_tradnl"/>
              </w:rPr>
              <w:fldChar w:fldCharType="separate"/>
            </w:r>
            <w:r w:rsidRPr="0087524C">
              <w:rPr>
                <w:rStyle w:val="Hyperlink"/>
                <w:sz w:val="21"/>
                <w:szCs w:val="21"/>
                <w:lang w:val="es-ES_tradnl"/>
              </w:rPr>
              <w:t>Bajen</w:t>
            </w:r>
            <w:r w:rsidR="0087524C">
              <w:rPr>
                <w:sz w:val="21"/>
                <w:szCs w:val="21"/>
                <w:lang w:val="es-ES_tradnl"/>
              </w:rPr>
              <w:fldChar w:fldCharType="end"/>
            </w:r>
          </w:p>
        </w:tc>
      </w:tr>
      <w:tr w:rsidR="00590B29" w:rsidRPr="00AF3B5F" w14:paraId="5125AE09" w14:textId="77777777" w:rsidTr="00955C2F">
        <w:trPr>
          <w:trHeight w:val="3320"/>
        </w:trPr>
        <w:tc>
          <w:tcPr>
            <w:tcW w:w="7920" w:type="dxa"/>
            <w:tcBorders>
              <w:right w:val="nil"/>
            </w:tcBorders>
          </w:tcPr>
          <w:p w14:paraId="073C49D1" w14:textId="7950D16D" w:rsidR="00590B29" w:rsidRPr="00AF3B5F" w:rsidRDefault="00590B29" w:rsidP="00A0051B">
            <w:pPr>
              <w:spacing w:before="120" w:after="120"/>
              <w:ind w:right="72"/>
              <w:rPr>
                <w:b/>
                <w:sz w:val="26"/>
                <w:szCs w:val="26"/>
                <w:vertAlign w:val="superscript"/>
                <w:lang w:val="es-ES_tradnl"/>
              </w:rPr>
            </w:pPr>
            <w:r w:rsidRPr="00AF3B5F">
              <w:rPr>
                <w:b/>
                <w:sz w:val="26"/>
                <w:szCs w:val="26"/>
                <w:lang w:val="es-ES_tradnl"/>
              </w:rPr>
              <w:t>17 de abril</w:t>
            </w:r>
            <w:r w:rsidR="00AF3B5F">
              <w:rPr>
                <w:b/>
                <w:sz w:val="26"/>
                <w:szCs w:val="26"/>
                <w:lang w:val="es-ES_tradnl"/>
              </w:rPr>
              <w:t xml:space="preserve"> </w:t>
            </w:r>
          </w:p>
          <w:p w14:paraId="2EE89DE2" w14:textId="77777777" w:rsidR="00590B29" w:rsidRPr="00AF3B5F" w:rsidRDefault="00590B29" w:rsidP="00A0051B">
            <w:pPr>
              <w:rPr>
                <w:lang w:val="es-ES_tradnl"/>
              </w:rPr>
            </w:pPr>
            <w:r w:rsidRPr="00AF3B5F">
              <w:rPr>
                <w:lang w:val="es-ES_tradnl"/>
              </w:rPr>
              <w:t>“Tal como nosotros, Cristo entró en el mundo por mediación del vientre de una mujer. Él voluntariamente asumió la plenitud del sufrimiento humano. Exhaló su último suspiro en la cruz del Calvario para poder salvarnos. Por lo tanto, "Dios es el fundamento de la esperanza; pero no cualquier dios, sino el Dios que tiene un rostro humano y que nos ha amado hasta el extremo" (</w:t>
            </w:r>
            <w:r w:rsidRPr="00AF3B5F">
              <w:rPr>
                <w:i/>
                <w:iCs/>
                <w:lang w:val="es-ES_tradnl"/>
              </w:rPr>
              <w:t>Spe salvi </w:t>
            </w:r>
            <w:r w:rsidRPr="00AF3B5F">
              <w:rPr>
                <w:lang w:val="es-ES_tradnl"/>
              </w:rPr>
              <w:t>31)”.</w:t>
            </w:r>
          </w:p>
          <w:p w14:paraId="2CFDC177" w14:textId="77777777" w:rsidR="00590B29" w:rsidRPr="00AF3B5F" w:rsidRDefault="00590B29" w:rsidP="00A0051B">
            <w:pPr>
              <w:rPr>
                <w:lang w:val="es-ES_tradnl"/>
              </w:rPr>
            </w:pPr>
          </w:p>
          <w:p w14:paraId="1DF3CE52" w14:textId="77777777" w:rsidR="00590B29" w:rsidRPr="00AF3B5F" w:rsidRDefault="00590B29" w:rsidP="00A0051B">
            <w:pPr>
              <w:rPr>
                <w:sz w:val="21"/>
                <w:szCs w:val="21"/>
                <w:lang w:val="es-ES_tradnl"/>
              </w:rPr>
            </w:pPr>
            <w:r w:rsidRPr="00AF3B5F">
              <w:rPr>
                <w:sz w:val="21"/>
                <w:szCs w:val="21"/>
                <w:lang w:val="es-ES_tradnl"/>
              </w:rPr>
              <w:t>Secretariado de Actividades Pro-Vida de la USCCB</w:t>
            </w:r>
          </w:p>
          <w:p w14:paraId="2D3EDC55" w14:textId="77777777" w:rsidR="00590B29" w:rsidRPr="00AF3B5F" w:rsidRDefault="00590B29" w:rsidP="00A0051B">
            <w:pPr>
              <w:rPr>
                <w:sz w:val="21"/>
                <w:szCs w:val="21"/>
                <w:lang w:val="es-ES_tradnl"/>
              </w:rPr>
            </w:pPr>
            <w:r w:rsidRPr="00AF3B5F">
              <w:rPr>
                <w:sz w:val="21"/>
                <w:szCs w:val="21"/>
                <w:lang w:val="es-ES_tradnl"/>
              </w:rPr>
              <w:t xml:space="preserve">“Reflexión Respetemos la Vida: Cristo nuestra esperanza: en cada etapa de la vida” (Citando al Papa Benedicto XVI, </w:t>
            </w:r>
            <w:r w:rsidRPr="00AF3B5F">
              <w:rPr>
                <w:i/>
                <w:iCs/>
                <w:sz w:val="21"/>
                <w:szCs w:val="21"/>
                <w:lang w:val="es-ES_tradnl"/>
              </w:rPr>
              <w:t xml:space="preserve">Spe salvi </w:t>
            </w:r>
            <w:r w:rsidRPr="00AF3B5F">
              <w:rPr>
                <w:sz w:val="21"/>
                <w:szCs w:val="21"/>
                <w:lang w:val="es-ES_tradnl"/>
              </w:rPr>
              <w:t>© 2007, Libreria Editrice Vaticana. Se utiliza con permiso. Todos los derechos reservados.)</w:t>
            </w:r>
          </w:p>
        </w:tc>
        <w:tc>
          <w:tcPr>
            <w:tcW w:w="2700" w:type="dxa"/>
            <w:tcBorders>
              <w:left w:val="nil"/>
              <w:bottom w:val="single" w:sz="4" w:space="0" w:color="auto"/>
            </w:tcBorders>
          </w:tcPr>
          <w:p w14:paraId="3C7E63CC" w14:textId="77777777" w:rsidR="007F17DF" w:rsidRDefault="00590B29" w:rsidP="00A0051B">
            <w:pPr>
              <w:ind w:right="-115"/>
              <w:jc w:val="center"/>
            </w:pPr>
            <w:r w:rsidRPr="00AF3B5F">
              <w:rPr>
                <w:noProof/>
                <w:sz w:val="21"/>
                <w:szCs w:val="21"/>
                <w:lang w:val="es-ES_tradnl"/>
              </w:rPr>
              <w:drawing>
                <wp:anchor distT="0" distB="0" distL="114300" distR="114300" simplePos="0" relativeHeight="251672576" behindDoc="0" locked="0" layoutInCell="1" allowOverlap="1" wp14:anchorId="56E5D093" wp14:editId="0D2AA313">
                  <wp:simplePos x="0" y="0"/>
                  <wp:positionH relativeFrom="column">
                    <wp:posOffset>275398</wp:posOffset>
                  </wp:positionH>
                  <wp:positionV relativeFrom="paragraph">
                    <wp:posOffset>212681</wp:posOffset>
                  </wp:positionV>
                  <wp:extent cx="1045210" cy="13487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4521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B5F">
              <w:rPr>
                <w:sz w:val="21"/>
                <w:szCs w:val="21"/>
                <w:lang w:val="es-ES_tradnl"/>
              </w:rPr>
              <w:br/>
            </w:r>
          </w:p>
          <w:p w14:paraId="5F9779BA" w14:textId="5087C319" w:rsidR="00590B29" w:rsidRPr="00AF3B5F" w:rsidRDefault="0079621E" w:rsidP="00A0051B">
            <w:pPr>
              <w:ind w:right="-115"/>
              <w:jc w:val="center"/>
              <w:rPr>
                <w:rFonts w:eastAsia="Calibri"/>
                <w:b/>
                <w:smallCaps/>
                <w:sz w:val="23"/>
                <w:szCs w:val="23"/>
                <w:lang w:val="es-ES_tradnl"/>
              </w:rPr>
            </w:pPr>
            <w:hyperlink r:id="rId33" w:history="1">
              <w:r w:rsidR="00590B29" w:rsidRPr="00AF3B5F">
                <w:rPr>
                  <w:rStyle w:val="Hyperlink"/>
                  <w:sz w:val="21"/>
                  <w:szCs w:val="21"/>
                  <w:lang w:val="es-ES_tradnl"/>
                </w:rPr>
                <w:t>Bajar</w:t>
              </w:r>
            </w:hyperlink>
          </w:p>
        </w:tc>
      </w:tr>
      <w:tr w:rsidR="00590B29" w:rsidRPr="00AF3B5F" w14:paraId="11D95A17" w14:textId="77777777" w:rsidTr="00955C2F">
        <w:trPr>
          <w:trHeight w:val="3212"/>
        </w:trPr>
        <w:tc>
          <w:tcPr>
            <w:tcW w:w="7920" w:type="dxa"/>
            <w:tcBorders>
              <w:right w:val="nil"/>
            </w:tcBorders>
          </w:tcPr>
          <w:p w14:paraId="2D926477" w14:textId="77777777" w:rsidR="00590B29" w:rsidRPr="00AF3B5F" w:rsidRDefault="00590B29" w:rsidP="00A0051B">
            <w:pPr>
              <w:spacing w:before="120" w:after="120"/>
              <w:ind w:right="72"/>
              <w:rPr>
                <w:b/>
                <w:sz w:val="26"/>
                <w:szCs w:val="26"/>
                <w:vertAlign w:val="superscript"/>
                <w:lang w:val="es-ES_tradnl"/>
              </w:rPr>
            </w:pPr>
            <w:r w:rsidRPr="00AF3B5F">
              <w:rPr>
                <w:b/>
                <w:bCs/>
                <w:sz w:val="26"/>
                <w:szCs w:val="26"/>
                <w:lang w:val="es-ES_tradnl"/>
              </w:rPr>
              <w:t xml:space="preserve">24 de abril </w:t>
            </w:r>
          </w:p>
          <w:p w14:paraId="6424F0DC" w14:textId="727B783D" w:rsidR="00590B29" w:rsidRPr="00AF3B5F" w:rsidRDefault="00590B29" w:rsidP="00A0051B">
            <w:pPr>
              <w:rPr>
                <w:lang w:val="es-ES_tradnl"/>
              </w:rPr>
            </w:pPr>
            <w:r w:rsidRPr="00AF3B5F">
              <w:rPr>
                <w:lang w:val="es-ES_tradnl"/>
              </w:rPr>
              <w:t>Si personalmente o alguien que conoce tuvo un aborto, “tenga la seguridad de que nunca es demasiado tarde para buscar el perdón de Dios en el sacramento de la Reconciliación”.</w:t>
            </w:r>
            <w:r w:rsidR="00AF3B5F">
              <w:rPr>
                <w:lang w:val="es-ES_tradnl"/>
              </w:rPr>
              <w:t xml:space="preserve"> </w:t>
            </w:r>
            <w:r w:rsidRPr="00AF3B5F">
              <w:rPr>
                <w:lang w:val="es-ES_tradnl"/>
              </w:rPr>
              <w:t xml:space="preserve">Además, se encuentra disponible otro tipo de ayuda compasiva confidencial. Elije “Busca Ayuda” del menú en </w:t>
            </w:r>
            <w:hyperlink r:id="rId34" w:history="1">
              <w:r w:rsidRPr="00AF3B5F">
                <w:rPr>
                  <w:rStyle w:val="Hyperlink"/>
                  <w:lang w:val="es-ES_tradnl"/>
                </w:rPr>
                <w:t>www.esperanzaposaborto.org</w:t>
              </w:r>
            </w:hyperlink>
            <w:r w:rsidRPr="00AF3B5F">
              <w:rPr>
                <w:lang w:val="es-ES_tradnl"/>
              </w:rPr>
              <w:t xml:space="preserve"> para encontrar el ministerio diocesano Proyecto Raquel más cercano.</w:t>
            </w:r>
          </w:p>
          <w:p w14:paraId="78391AA2" w14:textId="77777777" w:rsidR="00590B29" w:rsidRPr="00AF3B5F" w:rsidRDefault="00590B29" w:rsidP="00A0051B">
            <w:pPr>
              <w:rPr>
                <w:sz w:val="21"/>
                <w:szCs w:val="21"/>
                <w:lang w:val="es-ES_tradnl"/>
              </w:rPr>
            </w:pPr>
          </w:p>
          <w:p w14:paraId="41BFBC93" w14:textId="530DF4A3" w:rsidR="00590B29" w:rsidRPr="00AF3B5F" w:rsidRDefault="00590B29" w:rsidP="00A0051B">
            <w:pPr>
              <w:rPr>
                <w:sz w:val="21"/>
                <w:szCs w:val="21"/>
                <w:lang w:val="es-ES_tradnl"/>
              </w:rPr>
            </w:pPr>
            <w:r w:rsidRPr="00AF3B5F">
              <w:rPr>
                <w:sz w:val="21"/>
                <w:szCs w:val="21"/>
                <w:lang w:val="es-ES_tradnl"/>
              </w:rPr>
              <w:t>Secretariado de Actividades Pro-Vida de la USCCB</w:t>
            </w:r>
            <w:r w:rsidR="00AF3B5F">
              <w:rPr>
                <w:sz w:val="21"/>
                <w:szCs w:val="21"/>
                <w:lang w:val="es-ES_tradnl"/>
              </w:rPr>
              <w:t xml:space="preserve"> </w:t>
            </w:r>
          </w:p>
          <w:p w14:paraId="73B239D4" w14:textId="77777777" w:rsidR="00590B29" w:rsidRPr="00AF3B5F" w:rsidRDefault="00590B29" w:rsidP="00A0051B">
            <w:pPr>
              <w:rPr>
                <w:sz w:val="21"/>
                <w:szCs w:val="21"/>
                <w:lang w:val="es-ES_tradnl"/>
              </w:rPr>
            </w:pPr>
            <w:r w:rsidRPr="00AF3B5F">
              <w:rPr>
                <w:sz w:val="21"/>
                <w:szCs w:val="21"/>
                <w:lang w:val="es-ES_tradnl"/>
              </w:rPr>
              <w:t>“Vías de misericordia para la sanación después del aborto”</w:t>
            </w:r>
          </w:p>
          <w:p w14:paraId="17615F79" w14:textId="7E1EB5DC" w:rsidR="00590B29" w:rsidRPr="00AF3B5F" w:rsidRDefault="00590B29" w:rsidP="00A0051B">
            <w:pPr>
              <w:rPr>
                <w:sz w:val="21"/>
                <w:szCs w:val="21"/>
                <w:lang w:val="es-ES_tradnl"/>
              </w:rPr>
            </w:pPr>
          </w:p>
        </w:tc>
        <w:tc>
          <w:tcPr>
            <w:tcW w:w="2700" w:type="dxa"/>
            <w:tcBorders>
              <w:left w:val="nil"/>
              <w:bottom w:val="single" w:sz="4" w:space="0" w:color="auto"/>
            </w:tcBorders>
          </w:tcPr>
          <w:p w14:paraId="2834EF9E" w14:textId="174F8C24" w:rsidR="00590B29" w:rsidRPr="00AF3B5F" w:rsidRDefault="00590B29" w:rsidP="00B12757">
            <w:pPr>
              <w:ind w:right="-115" w:hanging="105"/>
              <w:jc w:val="center"/>
              <w:rPr>
                <w:sz w:val="21"/>
                <w:szCs w:val="21"/>
                <w:lang w:val="es-ES_tradnl"/>
              </w:rPr>
            </w:pPr>
            <w:r w:rsidRPr="00AF3B5F">
              <w:rPr>
                <w:rFonts w:eastAsia="Calibri"/>
                <w:b/>
                <w:smallCaps/>
                <w:noProof/>
                <w:sz w:val="23"/>
                <w:szCs w:val="23"/>
                <w:lang w:val="es-ES_tradnl"/>
              </w:rPr>
              <w:drawing>
                <wp:anchor distT="0" distB="0" distL="114300" distR="114300" simplePos="0" relativeHeight="251673600" behindDoc="0" locked="0" layoutInCell="1" allowOverlap="1" wp14:anchorId="39E300CA" wp14:editId="4784EF19">
                  <wp:simplePos x="0" y="0"/>
                  <wp:positionH relativeFrom="column">
                    <wp:posOffset>241300</wp:posOffset>
                  </wp:positionH>
                  <wp:positionV relativeFrom="paragraph">
                    <wp:posOffset>119380</wp:posOffset>
                  </wp:positionV>
                  <wp:extent cx="1085850" cy="1405255"/>
                  <wp:effectExtent l="12700" t="12700" r="19050" b="171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5850" cy="1405255"/>
                          </a:xfrm>
                          <a:prstGeom prst="rect">
                            <a:avLst/>
                          </a:prstGeom>
                          <a:ln>
                            <a:solidFill>
                              <a:prstClr val="black">
                                <a:alpha val="32000"/>
                              </a:prstClr>
                            </a:solidFill>
                          </a:ln>
                        </pic:spPr>
                      </pic:pic>
                    </a:graphicData>
                  </a:graphic>
                  <wp14:sizeRelH relativeFrom="page">
                    <wp14:pctWidth>0</wp14:pctWidth>
                  </wp14:sizeRelH>
                  <wp14:sizeRelV relativeFrom="page">
                    <wp14:pctHeight>0</wp14:pctHeight>
                  </wp14:sizeRelV>
                </wp:anchor>
              </w:drawing>
            </w:r>
            <w:hyperlink r:id="rId36" w:anchor="abortionhealing" w:history="1">
              <w:r w:rsidRPr="00AF3B5F">
                <w:rPr>
                  <w:rStyle w:val="Hyperlink"/>
                  <w:sz w:val="21"/>
                  <w:szCs w:val="21"/>
                  <w:lang w:val="es-ES_tradnl"/>
                </w:rPr>
                <w:t>Baje</w:t>
              </w:r>
              <w:r w:rsidRPr="00AF3B5F">
                <w:rPr>
                  <w:rStyle w:val="Hyperlink"/>
                  <w:sz w:val="21"/>
                  <w:szCs w:val="21"/>
                  <w:lang w:val="es-ES_tradnl"/>
                </w:rPr>
                <w:t>n</w:t>
              </w:r>
            </w:hyperlink>
          </w:p>
        </w:tc>
      </w:tr>
    </w:tbl>
    <w:p w14:paraId="5A61E817" w14:textId="77777777" w:rsidR="00590B29" w:rsidRPr="00AF3B5F" w:rsidRDefault="00590B29" w:rsidP="00590B29">
      <w:pPr>
        <w:rPr>
          <w:rFonts w:eastAsia="Calibri"/>
          <w:b/>
          <w:smallCaps/>
          <w:sz w:val="32"/>
          <w:szCs w:val="32"/>
          <w:lang w:val="es-ES_tradnl"/>
        </w:rPr>
        <w:sectPr w:rsidR="00590B29" w:rsidRPr="00AF3B5F" w:rsidSect="00E568C4">
          <w:headerReference w:type="even" r:id="rId37"/>
          <w:headerReference w:type="default" r:id="rId38"/>
          <w:footerReference w:type="even" r:id="rId39"/>
          <w:footerReference w:type="default" r:id="rId40"/>
          <w:headerReference w:type="first" r:id="rId41"/>
          <w:footerReference w:type="first" r:id="rId4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9119BFC" w14:textId="77777777" w:rsidR="00590B29" w:rsidRPr="00AF3B5F" w:rsidRDefault="00590B29" w:rsidP="00590B29">
      <w:pPr>
        <w:rPr>
          <w:rFonts w:eastAsia="Calibri"/>
          <w:b/>
          <w:smallCaps/>
          <w:sz w:val="28"/>
          <w:szCs w:val="28"/>
          <w:lang w:val="es-ES_tradnl"/>
        </w:rPr>
      </w:pPr>
      <w:r w:rsidRPr="00AF3B5F">
        <w:rPr>
          <w:rFonts w:eastAsia="Calibri"/>
          <w:b/>
          <w:smallCaps/>
          <w:sz w:val="28"/>
          <w:szCs w:val="28"/>
          <w:lang w:val="es-ES_tradnl"/>
        </w:rPr>
        <w:lastRenderedPageBreak/>
        <w:t xml:space="preserve">Palabra de Vida – </w:t>
      </w:r>
      <w:r w:rsidRPr="00AF3B5F">
        <w:rPr>
          <w:b/>
          <w:smallCaps/>
          <w:sz w:val="28"/>
          <w:szCs w:val="28"/>
          <w:lang w:val="es-ES_tradnl"/>
        </w:rPr>
        <w:t>Abril de 2022</w:t>
      </w:r>
      <w:r w:rsidRPr="00AF3B5F">
        <w:rPr>
          <w:rFonts w:eastAsia="Calibri"/>
          <w:b/>
          <w:smallCaps/>
          <w:sz w:val="28"/>
          <w:szCs w:val="28"/>
          <w:lang w:val="es-ES_tradnl"/>
        </w:rPr>
        <w:t xml:space="preserve"> </w:t>
      </w:r>
    </w:p>
    <w:p w14:paraId="339A0663" w14:textId="77777777" w:rsidR="00590B29" w:rsidRPr="00AF3B5F" w:rsidRDefault="00590B29" w:rsidP="00590B29">
      <w:pPr>
        <w:rPr>
          <w:color w:val="333333"/>
          <w:sz w:val="16"/>
          <w:szCs w:val="16"/>
          <w:shd w:val="clear" w:color="auto" w:fill="FFFFFF"/>
          <w:lang w:val="es-ES_tradnl"/>
        </w:rPr>
      </w:pPr>
    </w:p>
    <w:p w14:paraId="36F3D6E9" w14:textId="77777777" w:rsidR="00590B29" w:rsidRPr="00AF3B5F" w:rsidRDefault="00590B29" w:rsidP="00590B29">
      <w:pPr>
        <w:spacing w:after="120"/>
        <w:rPr>
          <w:rFonts w:eastAsia="Calibri"/>
          <w:b/>
          <w:sz w:val="32"/>
          <w:szCs w:val="32"/>
          <w:lang w:val="es-ES_tradnl"/>
        </w:rPr>
      </w:pPr>
      <w:r w:rsidRPr="00AF3B5F">
        <w:rPr>
          <w:rFonts w:eastAsia="Calibri"/>
          <w:b/>
          <w:sz w:val="32"/>
          <w:szCs w:val="32"/>
          <w:lang w:val="es-ES_tradnl"/>
        </w:rPr>
        <w:t>Arte del boletín</w:t>
      </w:r>
    </w:p>
    <w:p w14:paraId="43888568" w14:textId="77777777" w:rsidR="00590B29" w:rsidRPr="00AF3B5F" w:rsidRDefault="00590B29" w:rsidP="00590B29">
      <w:pPr>
        <w:rPr>
          <w:i/>
          <w:lang w:val="es-ES_tradnl"/>
        </w:rPr>
      </w:pPr>
      <w:r w:rsidRPr="00AF3B5F">
        <w:rPr>
          <w:i/>
          <w:lang w:val="es-ES_tradnl"/>
        </w:rPr>
        <w:t>Pueden usar estas imágenes siempre y cuando no se modifiquen de ningún modo, excepto en el tamaño. ¡Gracias!</w:t>
      </w:r>
    </w:p>
    <w:p w14:paraId="6772BBAC" w14:textId="77777777" w:rsidR="00590B29" w:rsidRPr="00AF3B5F" w:rsidRDefault="00590B29" w:rsidP="00590B29">
      <w:pPr>
        <w:rPr>
          <w:i/>
          <w:lang w:val="es-ES_tradnl"/>
        </w:rPr>
      </w:pPr>
    </w:p>
    <w:p w14:paraId="5F478952" w14:textId="78D131B5" w:rsidR="00590B29" w:rsidRPr="00C04A20" w:rsidRDefault="00C04A20" w:rsidP="00C04A20">
      <w:r w:rsidRPr="00C04A20">
        <w:fldChar w:fldCharType="begin"/>
      </w:r>
      <w:r w:rsidRPr="00C04A20">
        <w:instrText xml:space="preserve"> INCLUDEPICTURE "/var/folders/48/rzllp7y50118l4knyr_6f7400000gq/T/com.microsoft.Word/WebArchiveCopyPasteTempFiles/DivineMercy2-spn.png" \* MERGEFORMATINET </w:instrText>
      </w:r>
      <w:r w:rsidRPr="00C04A20">
        <w:fldChar w:fldCharType="separate"/>
      </w:r>
      <w:r w:rsidRPr="00C04A20">
        <w:rPr>
          <w:noProof/>
        </w:rPr>
        <w:drawing>
          <wp:anchor distT="0" distB="0" distL="114300" distR="114300" simplePos="0" relativeHeight="251677696" behindDoc="0" locked="0" layoutInCell="1" allowOverlap="1" wp14:anchorId="2CBFD16B" wp14:editId="046B0EFA">
            <wp:simplePos x="0" y="0"/>
            <wp:positionH relativeFrom="column">
              <wp:posOffset>0</wp:posOffset>
            </wp:positionH>
            <wp:positionV relativeFrom="paragraph">
              <wp:posOffset>1270</wp:posOffset>
            </wp:positionV>
            <wp:extent cx="1934210" cy="1934210"/>
            <wp:effectExtent l="0" t="0" r="0" b="0"/>
            <wp:wrapSquare wrapText="bothSides"/>
            <wp:docPr id="5" name="Picture 5" descr="A picture containing person, sky,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ky, outdoor, crow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421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A20">
        <w:fldChar w:fldCharType="end"/>
      </w:r>
      <w:r w:rsidR="00590B29" w:rsidRPr="00C04A20">
        <w:rPr>
          <w:rFonts w:eastAsia="Calibri"/>
          <w:lang w:val="es-ES_tradnl"/>
        </w:rPr>
        <w:t>Bajen imagen:</w:t>
      </w:r>
      <w:hyperlink w:history="1"/>
      <w:r w:rsidR="00590B29" w:rsidRPr="00C04A20">
        <w:rPr>
          <w:lang w:val="es-ES_tradnl"/>
        </w:rPr>
        <w:t xml:space="preserve"> </w:t>
      </w:r>
      <w:hyperlink r:id="rId44" w:history="1">
        <w:r w:rsidR="00590B29" w:rsidRPr="00C04A20">
          <w:rPr>
            <w:rStyle w:val="Hyperlink"/>
            <w:lang w:val="es-ES_tradnl"/>
          </w:rPr>
          <w:t>i</w:t>
        </w:r>
        <w:r w:rsidR="00590B29" w:rsidRPr="00C04A20">
          <w:rPr>
            <w:rStyle w:val="Hyperlink"/>
            <w:lang w:val="es-ES_tradnl"/>
          </w:rPr>
          <w:t>n</w:t>
        </w:r>
        <w:r w:rsidR="00590B29" w:rsidRPr="00C04A20">
          <w:rPr>
            <w:rStyle w:val="Hyperlink"/>
            <w:lang w:val="es-ES_tradnl"/>
          </w:rPr>
          <w:t>glés</w:t>
        </w:r>
      </w:hyperlink>
      <w:r w:rsidR="00590B29" w:rsidRPr="00C04A20">
        <w:rPr>
          <w:lang w:val="es-ES_tradnl"/>
        </w:rPr>
        <w:t xml:space="preserve"> | </w:t>
      </w:r>
      <w:hyperlink r:id="rId45" w:history="1">
        <w:r w:rsidR="00590B29" w:rsidRPr="00C04A20">
          <w:rPr>
            <w:rStyle w:val="Hyperlink"/>
            <w:lang w:val="es-ES_tradnl"/>
          </w:rPr>
          <w:t>español</w:t>
        </w:r>
      </w:hyperlink>
    </w:p>
    <w:p w14:paraId="566C0327" w14:textId="77777777" w:rsidR="00590B29" w:rsidRPr="00AF3B5F" w:rsidRDefault="00590B29" w:rsidP="00590B29">
      <w:pPr>
        <w:rPr>
          <w:rFonts w:eastAsia="Calibri"/>
          <w:b/>
          <w:sz w:val="28"/>
          <w:szCs w:val="28"/>
          <w:lang w:val="es-ES_tradnl"/>
        </w:rPr>
      </w:pPr>
    </w:p>
    <w:p w14:paraId="08C1CC62" w14:textId="77777777" w:rsidR="00590B29" w:rsidRPr="00AF3B5F" w:rsidRDefault="00590B29" w:rsidP="00590B29">
      <w:pPr>
        <w:rPr>
          <w:rFonts w:eastAsia="Calibri"/>
          <w:b/>
          <w:sz w:val="28"/>
          <w:szCs w:val="28"/>
          <w:lang w:val="es-ES_tradnl"/>
        </w:rPr>
      </w:pPr>
    </w:p>
    <w:p w14:paraId="0DCA7D95" w14:textId="77777777" w:rsidR="00590B29" w:rsidRPr="00AF3B5F" w:rsidRDefault="00590B29" w:rsidP="00590B29">
      <w:pPr>
        <w:rPr>
          <w:rFonts w:eastAsia="Calibri"/>
          <w:b/>
          <w:sz w:val="28"/>
          <w:szCs w:val="28"/>
          <w:lang w:val="es-ES_tradnl"/>
        </w:rPr>
      </w:pPr>
    </w:p>
    <w:p w14:paraId="2C407687" w14:textId="77777777" w:rsidR="00590B29" w:rsidRPr="00AF3B5F" w:rsidRDefault="00590B29" w:rsidP="00590B29">
      <w:pPr>
        <w:rPr>
          <w:rFonts w:eastAsia="Calibri"/>
          <w:b/>
          <w:sz w:val="28"/>
          <w:szCs w:val="28"/>
          <w:lang w:val="es-ES_tradnl"/>
        </w:rPr>
      </w:pPr>
    </w:p>
    <w:p w14:paraId="400FD1C4" w14:textId="77777777" w:rsidR="00590B29" w:rsidRPr="00AF3B5F" w:rsidRDefault="00590B29" w:rsidP="00590B29">
      <w:pPr>
        <w:rPr>
          <w:rFonts w:eastAsia="Calibri"/>
          <w:b/>
          <w:sz w:val="28"/>
          <w:szCs w:val="28"/>
          <w:lang w:val="es-ES_tradnl"/>
        </w:rPr>
      </w:pPr>
    </w:p>
    <w:p w14:paraId="39EF12F0" w14:textId="77777777" w:rsidR="00590B29" w:rsidRPr="00AF3B5F" w:rsidRDefault="00590B29" w:rsidP="00590B29">
      <w:pPr>
        <w:rPr>
          <w:rFonts w:eastAsia="Calibri"/>
          <w:b/>
          <w:sz w:val="28"/>
          <w:szCs w:val="28"/>
          <w:lang w:val="es-ES_tradnl"/>
        </w:rPr>
      </w:pPr>
    </w:p>
    <w:p w14:paraId="23B646A6" w14:textId="77777777" w:rsidR="00590B29" w:rsidRPr="00AF3B5F" w:rsidRDefault="00590B29" w:rsidP="00590B29">
      <w:pPr>
        <w:rPr>
          <w:rFonts w:eastAsia="Calibri"/>
          <w:b/>
          <w:sz w:val="28"/>
          <w:szCs w:val="28"/>
          <w:lang w:val="es-ES_tradnl"/>
        </w:rPr>
      </w:pPr>
    </w:p>
    <w:p w14:paraId="22C11065" w14:textId="77777777" w:rsidR="00590B29" w:rsidRDefault="00590B29" w:rsidP="00590B29">
      <w:pPr>
        <w:rPr>
          <w:rFonts w:eastAsia="Calibri"/>
          <w:b/>
          <w:sz w:val="28"/>
          <w:szCs w:val="28"/>
          <w:lang w:val="es-ES_tradnl"/>
        </w:rPr>
      </w:pPr>
    </w:p>
    <w:p w14:paraId="4A506389" w14:textId="77777777" w:rsidR="002A6086" w:rsidRPr="00AF3B5F" w:rsidRDefault="002A6086" w:rsidP="00590B29">
      <w:pPr>
        <w:rPr>
          <w:rFonts w:eastAsia="Calibri"/>
          <w:b/>
          <w:sz w:val="28"/>
          <w:szCs w:val="28"/>
          <w:lang w:val="es-ES_tradnl"/>
        </w:rPr>
      </w:pPr>
    </w:p>
    <w:p w14:paraId="639EAE1C" w14:textId="77777777" w:rsidR="00590B29" w:rsidRPr="00AF3B5F" w:rsidRDefault="00590B29" w:rsidP="00590B29">
      <w:pPr>
        <w:rPr>
          <w:rFonts w:eastAsia="Calibri"/>
          <w:lang w:val="es-ES_tradnl"/>
        </w:rPr>
      </w:pPr>
      <w:r w:rsidRPr="00AF3B5F">
        <w:rPr>
          <w:rFonts w:eastAsia="Calibri"/>
          <w:b/>
          <w:smallCaps/>
          <w:noProof/>
          <w:sz w:val="28"/>
          <w:szCs w:val="28"/>
          <w:lang w:val="es-ES_tradnl"/>
        </w:rPr>
        <w:drawing>
          <wp:anchor distT="0" distB="0" distL="114300" distR="114300" simplePos="0" relativeHeight="251674624" behindDoc="0" locked="0" layoutInCell="1" allowOverlap="1" wp14:anchorId="179C5053" wp14:editId="7DD04A48">
            <wp:simplePos x="0" y="0"/>
            <wp:positionH relativeFrom="margin">
              <wp:posOffset>-1905</wp:posOffset>
            </wp:positionH>
            <wp:positionV relativeFrom="paragraph">
              <wp:posOffset>102870</wp:posOffset>
            </wp:positionV>
            <wp:extent cx="1938655" cy="19386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98A4395" w14:textId="7A7A841D" w:rsidR="00590B29" w:rsidRPr="00AF3B5F" w:rsidRDefault="00590B29" w:rsidP="002A6086">
      <w:pPr>
        <w:pStyle w:val="ListParagraph"/>
        <w:rPr>
          <w:rStyle w:val="Hyperlink"/>
          <w:lang w:val="es-ES_tradnl"/>
        </w:rPr>
      </w:pPr>
      <w:r w:rsidRPr="00AF3B5F">
        <w:rPr>
          <w:rFonts w:eastAsia="Calibri"/>
          <w:lang w:val="es-ES_tradnl"/>
        </w:rPr>
        <w:t>Bajen imagen:</w:t>
      </w:r>
      <w:hyperlink w:history="1"/>
      <w:r w:rsidRPr="00AF3B5F">
        <w:rPr>
          <w:lang w:val="es-ES_tradnl"/>
        </w:rPr>
        <w:t xml:space="preserve"> </w:t>
      </w:r>
      <w:hyperlink r:id="rId47" w:history="1">
        <w:r w:rsidRPr="00B12757">
          <w:rPr>
            <w:rStyle w:val="Hyperlink"/>
            <w:lang w:val="es-ES_tradnl"/>
          </w:rPr>
          <w:t>in</w:t>
        </w:r>
        <w:r w:rsidRPr="00B12757">
          <w:rPr>
            <w:rStyle w:val="Hyperlink"/>
            <w:lang w:val="es-ES_tradnl"/>
          </w:rPr>
          <w:t>g</w:t>
        </w:r>
        <w:r w:rsidRPr="00B12757">
          <w:rPr>
            <w:rStyle w:val="Hyperlink"/>
            <w:lang w:val="es-ES_tradnl"/>
          </w:rPr>
          <w:t>l</w:t>
        </w:r>
        <w:r w:rsidRPr="00B12757">
          <w:rPr>
            <w:rStyle w:val="Hyperlink"/>
            <w:lang w:val="es-ES_tradnl"/>
          </w:rPr>
          <w:t>é</w:t>
        </w:r>
        <w:r w:rsidRPr="00B12757">
          <w:rPr>
            <w:rStyle w:val="Hyperlink"/>
            <w:lang w:val="es-ES_tradnl"/>
          </w:rPr>
          <w:t>s</w:t>
        </w:r>
      </w:hyperlink>
      <w:r w:rsidRPr="00B12757">
        <w:rPr>
          <w:lang w:val="es-ES_tradnl"/>
        </w:rPr>
        <w:t xml:space="preserve"> | </w:t>
      </w:r>
      <w:hyperlink r:id="rId48" w:history="1">
        <w:r w:rsidRPr="00B12757">
          <w:rPr>
            <w:rStyle w:val="Hyperlink"/>
            <w:lang w:val="es-ES_tradnl"/>
          </w:rPr>
          <w:t>esp</w:t>
        </w:r>
        <w:r w:rsidRPr="00B12757">
          <w:rPr>
            <w:rStyle w:val="Hyperlink"/>
            <w:lang w:val="es-ES_tradnl"/>
          </w:rPr>
          <w:t>a</w:t>
        </w:r>
        <w:r w:rsidRPr="00B12757">
          <w:rPr>
            <w:rStyle w:val="Hyperlink"/>
            <w:lang w:val="es-ES_tradnl"/>
          </w:rPr>
          <w:t>ñ</w:t>
        </w:r>
        <w:r w:rsidRPr="00B12757">
          <w:rPr>
            <w:rStyle w:val="Hyperlink"/>
            <w:lang w:val="es-ES_tradnl"/>
          </w:rPr>
          <w:t>o</w:t>
        </w:r>
        <w:r w:rsidRPr="00B12757">
          <w:rPr>
            <w:rStyle w:val="Hyperlink"/>
            <w:lang w:val="es-ES_tradnl"/>
          </w:rPr>
          <w:t>l</w:t>
        </w:r>
      </w:hyperlink>
      <w:r w:rsidRPr="00AF3B5F">
        <w:rPr>
          <w:lang w:val="es-ES_tradnl"/>
        </w:rPr>
        <w:br/>
      </w:r>
    </w:p>
    <w:p w14:paraId="284F9C0C" w14:textId="77777777" w:rsidR="00590B29" w:rsidRPr="00AF3B5F" w:rsidRDefault="00590B29" w:rsidP="00590B29">
      <w:pPr>
        <w:rPr>
          <w:lang w:val="es-ES_tradnl"/>
        </w:rPr>
      </w:pPr>
    </w:p>
    <w:p w14:paraId="112247F0" w14:textId="77777777" w:rsidR="00590B29" w:rsidRPr="00AF3B5F" w:rsidRDefault="00590B29" w:rsidP="00590B29">
      <w:pPr>
        <w:rPr>
          <w:lang w:val="es-ES_tradnl"/>
        </w:rPr>
      </w:pPr>
    </w:p>
    <w:p w14:paraId="6B2E71EA" w14:textId="77777777" w:rsidR="00590B29" w:rsidRPr="00AF3B5F" w:rsidRDefault="00590B29" w:rsidP="00590B29">
      <w:pPr>
        <w:rPr>
          <w:lang w:val="es-ES_tradnl"/>
        </w:rPr>
      </w:pPr>
    </w:p>
    <w:p w14:paraId="6FD512E5" w14:textId="77777777" w:rsidR="00590B29" w:rsidRPr="00AF3B5F" w:rsidRDefault="00590B29" w:rsidP="00590B29">
      <w:pPr>
        <w:rPr>
          <w:lang w:val="es-ES_tradnl"/>
        </w:rPr>
      </w:pPr>
    </w:p>
    <w:p w14:paraId="5C42C2D1" w14:textId="77777777" w:rsidR="00590B29" w:rsidRPr="00AF3B5F" w:rsidRDefault="00590B29" w:rsidP="00590B29">
      <w:pPr>
        <w:rPr>
          <w:lang w:val="es-ES_tradnl"/>
        </w:rPr>
      </w:pPr>
    </w:p>
    <w:p w14:paraId="0838ADDC" w14:textId="77777777" w:rsidR="00590B29" w:rsidRPr="00AF3B5F" w:rsidRDefault="00590B29" w:rsidP="00590B29">
      <w:pPr>
        <w:rPr>
          <w:lang w:val="es-ES_tradnl"/>
        </w:rPr>
      </w:pPr>
    </w:p>
    <w:p w14:paraId="017293E9" w14:textId="77777777" w:rsidR="00590B29" w:rsidRPr="00AF3B5F" w:rsidRDefault="00590B29" w:rsidP="00590B29">
      <w:pPr>
        <w:rPr>
          <w:lang w:val="es-ES_tradnl"/>
        </w:rPr>
      </w:pPr>
    </w:p>
    <w:p w14:paraId="23A113F5" w14:textId="77777777" w:rsidR="00590B29" w:rsidRPr="00AF3B5F" w:rsidRDefault="00590B29" w:rsidP="00590B29">
      <w:pPr>
        <w:rPr>
          <w:lang w:val="es-ES_tradnl"/>
        </w:rPr>
      </w:pPr>
    </w:p>
    <w:p w14:paraId="75876E53" w14:textId="77777777" w:rsidR="00590B29" w:rsidRPr="00AF3B5F" w:rsidRDefault="00590B29" w:rsidP="00590B29">
      <w:pPr>
        <w:rPr>
          <w:lang w:val="es-ES_tradnl"/>
        </w:rPr>
      </w:pPr>
    </w:p>
    <w:p w14:paraId="67A06710" w14:textId="77777777" w:rsidR="00590B29" w:rsidRPr="00AF3B5F" w:rsidRDefault="00590B29" w:rsidP="00590B29">
      <w:pPr>
        <w:rPr>
          <w:lang w:val="es-ES_tradnl"/>
        </w:rPr>
      </w:pPr>
    </w:p>
    <w:p w14:paraId="0F9ED19E" w14:textId="77777777" w:rsidR="00590B29" w:rsidRPr="00AF3B5F" w:rsidRDefault="00590B29" w:rsidP="00590B29">
      <w:pPr>
        <w:rPr>
          <w:rFonts w:eastAsia="Calibri"/>
          <w:lang w:val="es-ES_tradnl"/>
        </w:rPr>
      </w:pPr>
      <w:r w:rsidRPr="00AF3B5F">
        <w:rPr>
          <w:rFonts w:eastAsia="Calibri"/>
          <w:b/>
          <w:smallCaps/>
          <w:noProof/>
          <w:sz w:val="28"/>
          <w:szCs w:val="28"/>
          <w:lang w:val="es-ES_tradnl"/>
        </w:rPr>
        <w:drawing>
          <wp:anchor distT="0" distB="0" distL="114300" distR="114300" simplePos="0" relativeHeight="251675648" behindDoc="0" locked="0" layoutInCell="1" allowOverlap="1" wp14:anchorId="5151817E" wp14:editId="193157AD">
            <wp:simplePos x="0" y="0"/>
            <wp:positionH relativeFrom="margin">
              <wp:posOffset>-1905</wp:posOffset>
            </wp:positionH>
            <wp:positionV relativeFrom="paragraph">
              <wp:posOffset>106045</wp:posOffset>
            </wp:positionV>
            <wp:extent cx="2014220" cy="260731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4220" cy="2607310"/>
                    </a:xfrm>
                    <a:prstGeom prst="rect">
                      <a:avLst/>
                    </a:prstGeom>
                  </pic:spPr>
                </pic:pic>
              </a:graphicData>
            </a:graphic>
            <wp14:sizeRelH relativeFrom="page">
              <wp14:pctWidth>0</wp14:pctWidth>
            </wp14:sizeRelH>
            <wp14:sizeRelV relativeFrom="page">
              <wp14:pctHeight>0</wp14:pctHeight>
            </wp14:sizeRelV>
          </wp:anchor>
        </w:drawing>
      </w:r>
    </w:p>
    <w:p w14:paraId="5ADC5717" w14:textId="77777777" w:rsidR="00590B29" w:rsidRPr="00AF3B5F" w:rsidRDefault="00590B29" w:rsidP="00590B29">
      <w:pPr>
        <w:pStyle w:val="ListParagraph"/>
        <w:numPr>
          <w:ilvl w:val="0"/>
          <w:numId w:val="6"/>
        </w:numPr>
        <w:rPr>
          <w:rStyle w:val="Hyperlink"/>
          <w:lang w:val="es-ES_tradnl"/>
        </w:rPr>
      </w:pPr>
      <w:r w:rsidRPr="00AF3B5F">
        <w:rPr>
          <w:rFonts w:eastAsia="Calibri"/>
          <w:lang w:val="es-ES_tradnl"/>
        </w:rPr>
        <w:t>Bajen cuadro para el boletín:</w:t>
      </w:r>
      <w:hyperlink w:history="1"/>
      <w:r w:rsidRPr="00AF3B5F">
        <w:rPr>
          <w:lang w:val="es-ES_tradnl"/>
        </w:rPr>
        <w:t xml:space="preserve"> </w:t>
      </w:r>
      <w:hyperlink r:id="rId50" w:history="1">
        <w:r w:rsidRPr="00AF3B5F">
          <w:rPr>
            <w:rStyle w:val="Hyperlink"/>
            <w:lang w:val="es-ES_tradnl"/>
          </w:rPr>
          <w:t>ing</w:t>
        </w:r>
        <w:r w:rsidRPr="00AF3B5F">
          <w:rPr>
            <w:rStyle w:val="Hyperlink"/>
            <w:lang w:val="es-ES_tradnl"/>
          </w:rPr>
          <w:t>l</w:t>
        </w:r>
        <w:r w:rsidRPr="00AF3B5F">
          <w:rPr>
            <w:rStyle w:val="Hyperlink"/>
            <w:lang w:val="es-ES_tradnl"/>
          </w:rPr>
          <w:t>és</w:t>
        </w:r>
      </w:hyperlink>
      <w:r w:rsidRPr="00AF3B5F">
        <w:rPr>
          <w:lang w:val="es-ES_tradnl"/>
        </w:rPr>
        <w:t xml:space="preserve"> | </w:t>
      </w:r>
      <w:hyperlink r:id="rId51" w:history="1">
        <w:r w:rsidRPr="00AF3B5F">
          <w:rPr>
            <w:rStyle w:val="Hyperlink"/>
            <w:lang w:val="es-ES_tradnl"/>
          </w:rPr>
          <w:t>espa</w:t>
        </w:r>
        <w:r w:rsidRPr="00AF3B5F">
          <w:rPr>
            <w:rStyle w:val="Hyperlink"/>
            <w:lang w:val="es-ES_tradnl"/>
          </w:rPr>
          <w:t>ñ</w:t>
        </w:r>
        <w:r w:rsidRPr="00AF3B5F">
          <w:rPr>
            <w:rStyle w:val="Hyperlink"/>
            <w:lang w:val="es-ES_tradnl"/>
          </w:rPr>
          <w:t>ol</w:t>
        </w:r>
      </w:hyperlink>
      <w:r w:rsidRPr="00AF3B5F">
        <w:rPr>
          <w:lang w:val="es-ES_tradnl"/>
        </w:rPr>
        <w:br/>
      </w:r>
    </w:p>
    <w:p w14:paraId="5205EC24" w14:textId="77777777" w:rsidR="00590B29" w:rsidRPr="00AF3B5F" w:rsidRDefault="00590B29" w:rsidP="00590B29">
      <w:pPr>
        <w:rPr>
          <w:lang w:val="es-ES_tradnl"/>
        </w:rPr>
      </w:pPr>
    </w:p>
    <w:p w14:paraId="4840F24D" w14:textId="77777777" w:rsidR="00590B29" w:rsidRPr="00AF3B5F" w:rsidRDefault="00590B29" w:rsidP="00590B29">
      <w:pPr>
        <w:rPr>
          <w:lang w:val="es-ES_tradnl"/>
        </w:rPr>
      </w:pPr>
    </w:p>
    <w:sectPr w:rsidR="00590B29" w:rsidRPr="00AF3B5F" w:rsidSect="00E568C4">
      <w:headerReference w:type="even" r:id="rId52"/>
      <w:headerReference w:type="default" r:id="rId53"/>
      <w:footerReference w:type="even" r:id="rId54"/>
      <w:footerReference w:type="default" r:id="rId55"/>
      <w:headerReference w:type="first" r:id="rId56"/>
      <w:footerReference w:type="first" r:id="rId5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A7EEC" w14:textId="77777777" w:rsidR="0079621E" w:rsidRPr="00590B29" w:rsidRDefault="0079621E">
      <w:pPr>
        <w:rPr>
          <w:noProof/>
        </w:rPr>
      </w:pPr>
      <w:r w:rsidRPr="00590B29">
        <w:rPr>
          <w:noProof/>
        </w:rPr>
        <w:separator/>
      </w:r>
    </w:p>
  </w:endnote>
  <w:endnote w:type="continuationSeparator" w:id="0">
    <w:p w14:paraId="45765B7B" w14:textId="77777777" w:rsidR="0079621E" w:rsidRPr="00590B29" w:rsidRDefault="0079621E">
      <w:pPr>
        <w:rPr>
          <w:noProof/>
        </w:rPr>
      </w:pPr>
      <w:r w:rsidRPr="00590B29">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6932" w14:textId="77777777" w:rsidR="00590B29" w:rsidRDefault="00590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4C3C" w14:textId="77777777" w:rsidR="00590B29" w:rsidRPr="00590B29" w:rsidRDefault="00590B29" w:rsidP="00E568C4">
    <w:pPr>
      <w:spacing w:line="300" w:lineRule="auto"/>
      <w:contextualSpacing/>
      <w:jc w:val="center"/>
      <w:rPr>
        <w:b/>
        <w:noProof/>
        <w:sz w:val="20"/>
        <w:szCs w:val="20"/>
      </w:rPr>
    </w:pPr>
    <w:r w:rsidRPr="00590B29">
      <w:rPr>
        <w:b/>
        <w:noProof/>
        <w:sz w:val="20"/>
        <w:szCs w:val="20"/>
      </w:rPr>
      <w:t xml:space="preserve">¡Miren, bajen y solicitne los materiales del Programa Respetemos la Vida 2021-2022! </w:t>
    </w:r>
    <w:hyperlink r:id="rId1" w:history="1">
      <w:r w:rsidRPr="00590B29">
        <w:rPr>
          <w:rStyle w:val="Hyperlink"/>
          <w:b/>
          <w:noProof/>
          <w:sz w:val="20"/>
          <w:szCs w:val="20"/>
        </w:rPr>
        <w:t>www.respectlife.org</w:t>
      </w:r>
    </w:hyperlink>
    <w:r w:rsidRPr="00590B29">
      <w:rPr>
        <w:b/>
        <w:noProof/>
        <w:sz w:val="20"/>
        <w:szCs w:val="20"/>
      </w:rPr>
      <w:t xml:space="preserve"> </w:t>
    </w:r>
  </w:p>
  <w:p w14:paraId="110655D1" w14:textId="77777777" w:rsidR="00590B29" w:rsidRPr="00590B29" w:rsidRDefault="00590B29" w:rsidP="006A5EA3">
    <w:pPr>
      <w:spacing w:line="300" w:lineRule="auto"/>
      <w:ind w:left="720"/>
      <w:jc w:val="center"/>
      <w:rPr>
        <w:noProof/>
        <w:sz w:val="16"/>
        <w:szCs w:val="16"/>
      </w:rPr>
    </w:pPr>
    <w:r w:rsidRPr="00590B29">
      <w:rPr>
        <w:noProof/>
        <w:sz w:val="16"/>
        <w:szCs w:val="16"/>
      </w:rPr>
      <w:t>Copyright © 2022, United States Conference of Catholic Bishops, Washington, D.C. Se reservan todos los derechos.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770F" w14:textId="77777777" w:rsidR="00590B29" w:rsidRDefault="00590B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4252" w14:textId="77777777" w:rsidR="00590B29" w:rsidRDefault="00590B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2EAA036A" w:rsidR="00E568C4" w:rsidRPr="00590B29" w:rsidRDefault="003D7AA0" w:rsidP="00E568C4">
    <w:pPr>
      <w:spacing w:line="300" w:lineRule="auto"/>
      <w:contextualSpacing/>
      <w:jc w:val="center"/>
      <w:rPr>
        <w:b/>
        <w:noProof/>
        <w:sz w:val="20"/>
        <w:szCs w:val="20"/>
      </w:rPr>
    </w:pPr>
    <w:r w:rsidRPr="00590B29">
      <w:rPr>
        <w:b/>
        <w:noProof/>
        <w:sz w:val="20"/>
        <w:szCs w:val="20"/>
      </w:rPr>
      <w:t>¡Vean, bajen y soliciten los materiales del Programa Respetemos la Vida 20</w:t>
    </w:r>
    <w:r w:rsidR="003E77DA" w:rsidRPr="00590B29">
      <w:rPr>
        <w:b/>
        <w:noProof/>
        <w:sz w:val="20"/>
        <w:szCs w:val="20"/>
      </w:rPr>
      <w:t>20</w:t>
    </w:r>
    <w:r w:rsidR="00CD5E9E" w:rsidRPr="00590B29">
      <w:rPr>
        <w:b/>
        <w:noProof/>
        <w:sz w:val="20"/>
        <w:szCs w:val="20"/>
      </w:rPr>
      <w:t>-</w:t>
    </w:r>
    <w:r w:rsidRPr="00590B29">
      <w:rPr>
        <w:b/>
        <w:noProof/>
        <w:sz w:val="20"/>
        <w:szCs w:val="20"/>
      </w:rPr>
      <w:t>20</w:t>
    </w:r>
    <w:r w:rsidR="009649DA" w:rsidRPr="00590B29">
      <w:rPr>
        <w:b/>
        <w:noProof/>
        <w:sz w:val="20"/>
        <w:szCs w:val="20"/>
      </w:rPr>
      <w:t>2</w:t>
    </w:r>
    <w:r w:rsidR="007D7CFD" w:rsidRPr="00590B29">
      <w:rPr>
        <w:b/>
        <w:noProof/>
        <w:sz w:val="20"/>
        <w:szCs w:val="20"/>
      </w:rPr>
      <w:t>1</w:t>
    </w:r>
    <w:r w:rsidR="00CD5E9E" w:rsidRPr="00590B29">
      <w:rPr>
        <w:b/>
        <w:noProof/>
        <w:sz w:val="20"/>
        <w:szCs w:val="20"/>
      </w:rPr>
      <w:t>!</w:t>
    </w:r>
    <w:r w:rsidR="00AF3B5F">
      <w:rPr>
        <w:b/>
        <w:noProof/>
        <w:sz w:val="20"/>
        <w:szCs w:val="20"/>
      </w:rPr>
      <w:t xml:space="preserve"> </w:t>
    </w:r>
    <w:hyperlink r:id="rId1" w:history="1">
      <w:r w:rsidR="007D7CFD" w:rsidRPr="00590B29">
        <w:rPr>
          <w:rStyle w:val="Hyperlink"/>
          <w:b/>
          <w:noProof/>
          <w:sz w:val="20"/>
          <w:szCs w:val="20"/>
        </w:rPr>
        <w:t>www.respectlife.org</w:t>
      </w:r>
    </w:hyperlink>
    <w:r w:rsidRPr="00590B29">
      <w:rPr>
        <w:b/>
        <w:noProof/>
        <w:sz w:val="20"/>
        <w:szCs w:val="20"/>
      </w:rPr>
      <w:t xml:space="preserve"> </w:t>
    </w:r>
  </w:p>
  <w:p w14:paraId="496DA3BE" w14:textId="2552DE5C" w:rsidR="00E568C4" w:rsidRPr="00590B29" w:rsidRDefault="003D7AA0" w:rsidP="006A5EA3">
    <w:pPr>
      <w:spacing w:line="300" w:lineRule="auto"/>
      <w:ind w:left="720"/>
      <w:jc w:val="center"/>
      <w:rPr>
        <w:noProof/>
        <w:sz w:val="16"/>
        <w:szCs w:val="16"/>
      </w:rPr>
    </w:pPr>
    <w:r w:rsidRPr="00590B29">
      <w:rPr>
        <w:noProof/>
        <w:sz w:val="16"/>
        <w:szCs w:val="16"/>
      </w:rPr>
      <w:t>Copyright © 20</w:t>
    </w:r>
    <w:r w:rsidR="007D7CFD" w:rsidRPr="00590B29">
      <w:rPr>
        <w:noProof/>
        <w:sz w:val="16"/>
        <w:szCs w:val="16"/>
      </w:rPr>
      <w:t>2</w:t>
    </w:r>
    <w:r w:rsidR="00CD5E9E" w:rsidRPr="00590B29">
      <w:rPr>
        <w:noProof/>
        <w:sz w:val="16"/>
        <w:szCs w:val="16"/>
      </w:rPr>
      <w:t>2</w:t>
    </w:r>
    <w:r w:rsidRPr="00590B29">
      <w:rPr>
        <w:noProof/>
        <w:sz w:val="16"/>
        <w:szCs w:val="16"/>
      </w:rPr>
      <w:t>, Conferencia de Obispos Católicos de Estados Unidos, Washington, DC. Se reservan todos los derechos.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0851" w14:textId="77777777" w:rsidR="00590B29" w:rsidRDefault="00590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9DA66" w14:textId="77777777" w:rsidR="0079621E" w:rsidRPr="00590B29" w:rsidRDefault="0079621E">
      <w:pPr>
        <w:rPr>
          <w:noProof/>
        </w:rPr>
      </w:pPr>
      <w:r w:rsidRPr="00590B29">
        <w:rPr>
          <w:noProof/>
        </w:rPr>
        <w:separator/>
      </w:r>
    </w:p>
  </w:footnote>
  <w:footnote w:type="continuationSeparator" w:id="0">
    <w:p w14:paraId="56C64CD0" w14:textId="77777777" w:rsidR="0079621E" w:rsidRPr="00590B29" w:rsidRDefault="0079621E">
      <w:pPr>
        <w:rPr>
          <w:noProof/>
        </w:rPr>
      </w:pPr>
      <w:r w:rsidRPr="00590B29">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5AD9" w14:textId="77777777" w:rsidR="00590B29" w:rsidRDefault="00590B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D116" w14:textId="77777777" w:rsidR="00590B29" w:rsidRDefault="00590B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0E5E" w14:textId="77777777" w:rsidR="00590B29" w:rsidRDefault="00590B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2232" w14:textId="77777777" w:rsidR="00590B29" w:rsidRDefault="00590B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DAE2" w14:textId="77777777" w:rsidR="00590B29" w:rsidRDefault="00590B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EF35" w14:textId="77777777" w:rsidR="00590B29" w:rsidRDefault="00590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16752129">
    <w:abstractNumId w:val="15"/>
  </w:num>
  <w:num w:numId="2" w16cid:durableId="964236443">
    <w:abstractNumId w:val="16"/>
  </w:num>
  <w:num w:numId="3" w16cid:durableId="265970562">
    <w:abstractNumId w:val="13"/>
  </w:num>
  <w:num w:numId="4" w16cid:durableId="1278870211">
    <w:abstractNumId w:val="4"/>
  </w:num>
  <w:num w:numId="5" w16cid:durableId="887496920">
    <w:abstractNumId w:val="12"/>
  </w:num>
  <w:num w:numId="6" w16cid:durableId="1343094957">
    <w:abstractNumId w:val="0"/>
  </w:num>
  <w:num w:numId="7" w16cid:durableId="1140423689">
    <w:abstractNumId w:val="7"/>
  </w:num>
  <w:num w:numId="8" w16cid:durableId="1091269922">
    <w:abstractNumId w:val="1"/>
  </w:num>
  <w:num w:numId="9" w16cid:durableId="1353654214">
    <w:abstractNumId w:val="14"/>
  </w:num>
  <w:num w:numId="10" w16cid:durableId="96364587">
    <w:abstractNumId w:val="10"/>
  </w:num>
  <w:num w:numId="11" w16cid:durableId="1804496275">
    <w:abstractNumId w:val="9"/>
  </w:num>
  <w:num w:numId="12" w16cid:durableId="540359451">
    <w:abstractNumId w:val="8"/>
  </w:num>
  <w:num w:numId="13" w16cid:durableId="1308780608">
    <w:abstractNumId w:val="2"/>
  </w:num>
  <w:num w:numId="14" w16cid:durableId="1019968419">
    <w:abstractNumId w:val="6"/>
  </w:num>
  <w:num w:numId="15" w16cid:durableId="55052845">
    <w:abstractNumId w:val="3"/>
  </w:num>
  <w:num w:numId="16" w16cid:durableId="3131418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3665251">
    <w:abstractNumId w:val="11"/>
  </w:num>
  <w:num w:numId="18" w16cid:durableId="507334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03F4"/>
    <w:rsid w:val="00027900"/>
    <w:rsid w:val="00030E41"/>
    <w:rsid w:val="00030F32"/>
    <w:rsid w:val="000340FB"/>
    <w:rsid w:val="00034683"/>
    <w:rsid w:val="00034AB4"/>
    <w:rsid w:val="0003512C"/>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91AC2"/>
    <w:rsid w:val="00093245"/>
    <w:rsid w:val="00095A2A"/>
    <w:rsid w:val="00096DE5"/>
    <w:rsid w:val="000A0B72"/>
    <w:rsid w:val="000A26F9"/>
    <w:rsid w:val="000A4EFC"/>
    <w:rsid w:val="000A5805"/>
    <w:rsid w:val="000B23F0"/>
    <w:rsid w:val="000B2FFE"/>
    <w:rsid w:val="000B47E3"/>
    <w:rsid w:val="000B523F"/>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20842"/>
    <w:rsid w:val="00120B6F"/>
    <w:rsid w:val="00120D07"/>
    <w:rsid w:val="0012193D"/>
    <w:rsid w:val="0012483C"/>
    <w:rsid w:val="00124883"/>
    <w:rsid w:val="00125B2C"/>
    <w:rsid w:val="001276E5"/>
    <w:rsid w:val="00133071"/>
    <w:rsid w:val="0013392E"/>
    <w:rsid w:val="00134CFF"/>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40E6"/>
    <w:rsid w:val="0018442D"/>
    <w:rsid w:val="001855A1"/>
    <w:rsid w:val="00186CA1"/>
    <w:rsid w:val="001949E1"/>
    <w:rsid w:val="00194D46"/>
    <w:rsid w:val="0019775D"/>
    <w:rsid w:val="001A1967"/>
    <w:rsid w:val="001A4BE5"/>
    <w:rsid w:val="001B25FF"/>
    <w:rsid w:val="001B40FD"/>
    <w:rsid w:val="001B51CC"/>
    <w:rsid w:val="001B62B8"/>
    <w:rsid w:val="001C19E1"/>
    <w:rsid w:val="001C1A0C"/>
    <w:rsid w:val="001C2DBC"/>
    <w:rsid w:val="001C3CBB"/>
    <w:rsid w:val="001C4499"/>
    <w:rsid w:val="001C5D47"/>
    <w:rsid w:val="001C616B"/>
    <w:rsid w:val="001C7C98"/>
    <w:rsid w:val="001D0422"/>
    <w:rsid w:val="001D1329"/>
    <w:rsid w:val="001D3EAA"/>
    <w:rsid w:val="001D3EEA"/>
    <w:rsid w:val="001D78C3"/>
    <w:rsid w:val="001E06C1"/>
    <w:rsid w:val="001E0DA6"/>
    <w:rsid w:val="001E0DD1"/>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A37"/>
    <w:rsid w:val="00294D10"/>
    <w:rsid w:val="00294D37"/>
    <w:rsid w:val="002A08CA"/>
    <w:rsid w:val="002A2ECD"/>
    <w:rsid w:val="002A431D"/>
    <w:rsid w:val="002A4443"/>
    <w:rsid w:val="002A4975"/>
    <w:rsid w:val="002A527D"/>
    <w:rsid w:val="002A6086"/>
    <w:rsid w:val="002B1216"/>
    <w:rsid w:val="002B1B01"/>
    <w:rsid w:val="002B1B5C"/>
    <w:rsid w:val="002B1CAE"/>
    <w:rsid w:val="002C07A4"/>
    <w:rsid w:val="002C3091"/>
    <w:rsid w:val="002C5D25"/>
    <w:rsid w:val="002C6750"/>
    <w:rsid w:val="002C6D0D"/>
    <w:rsid w:val="002C7257"/>
    <w:rsid w:val="002D34B1"/>
    <w:rsid w:val="002D4FAF"/>
    <w:rsid w:val="002D5058"/>
    <w:rsid w:val="002D5D20"/>
    <w:rsid w:val="002D6731"/>
    <w:rsid w:val="002D6E5A"/>
    <w:rsid w:val="002D7E35"/>
    <w:rsid w:val="002E3BFB"/>
    <w:rsid w:val="002E4297"/>
    <w:rsid w:val="002E52B0"/>
    <w:rsid w:val="002F2B96"/>
    <w:rsid w:val="002F32DE"/>
    <w:rsid w:val="002F3515"/>
    <w:rsid w:val="002F3E7C"/>
    <w:rsid w:val="002F522A"/>
    <w:rsid w:val="002F573D"/>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71834"/>
    <w:rsid w:val="00372991"/>
    <w:rsid w:val="00380825"/>
    <w:rsid w:val="00380972"/>
    <w:rsid w:val="00380CE2"/>
    <w:rsid w:val="0038504F"/>
    <w:rsid w:val="003851EF"/>
    <w:rsid w:val="003879BF"/>
    <w:rsid w:val="00392361"/>
    <w:rsid w:val="00393D1D"/>
    <w:rsid w:val="00395EF0"/>
    <w:rsid w:val="00396DE8"/>
    <w:rsid w:val="003A1F0F"/>
    <w:rsid w:val="003B2CAD"/>
    <w:rsid w:val="003C066E"/>
    <w:rsid w:val="003C25FE"/>
    <w:rsid w:val="003C2614"/>
    <w:rsid w:val="003C33CD"/>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87E"/>
    <w:rsid w:val="003F4798"/>
    <w:rsid w:val="00400D92"/>
    <w:rsid w:val="00405BDA"/>
    <w:rsid w:val="00413555"/>
    <w:rsid w:val="004136AC"/>
    <w:rsid w:val="004138BA"/>
    <w:rsid w:val="00415417"/>
    <w:rsid w:val="00420C48"/>
    <w:rsid w:val="0042360C"/>
    <w:rsid w:val="0042387F"/>
    <w:rsid w:val="004238DA"/>
    <w:rsid w:val="004253E4"/>
    <w:rsid w:val="00425F58"/>
    <w:rsid w:val="004261BC"/>
    <w:rsid w:val="00430384"/>
    <w:rsid w:val="004336F7"/>
    <w:rsid w:val="0043430A"/>
    <w:rsid w:val="00437156"/>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55B7"/>
    <w:rsid w:val="00476980"/>
    <w:rsid w:val="00477230"/>
    <w:rsid w:val="00482593"/>
    <w:rsid w:val="00482F0D"/>
    <w:rsid w:val="004854FC"/>
    <w:rsid w:val="00490E79"/>
    <w:rsid w:val="00491216"/>
    <w:rsid w:val="00492D45"/>
    <w:rsid w:val="004948A4"/>
    <w:rsid w:val="00495D82"/>
    <w:rsid w:val="004A19C5"/>
    <w:rsid w:val="004A1F11"/>
    <w:rsid w:val="004A293E"/>
    <w:rsid w:val="004A3BCD"/>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68D"/>
    <w:rsid w:val="004E2BCB"/>
    <w:rsid w:val="004E2D4A"/>
    <w:rsid w:val="004E3691"/>
    <w:rsid w:val="004E514A"/>
    <w:rsid w:val="004E53B5"/>
    <w:rsid w:val="004E5DB1"/>
    <w:rsid w:val="004F17B5"/>
    <w:rsid w:val="004F2235"/>
    <w:rsid w:val="004F40F7"/>
    <w:rsid w:val="004F4C26"/>
    <w:rsid w:val="004F57A4"/>
    <w:rsid w:val="004F6B80"/>
    <w:rsid w:val="004F7116"/>
    <w:rsid w:val="004F726E"/>
    <w:rsid w:val="00500484"/>
    <w:rsid w:val="0050142D"/>
    <w:rsid w:val="00501931"/>
    <w:rsid w:val="005059B3"/>
    <w:rsid w:val="00505CF2"/>
    <w:rsid w:val="00507405"/>
    <w:rsid w:val="00514B32"/>
    <w:rsid w:val="0051681D"/>
    <w:rsid w:val="00520781"/>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7068A"/>
    <w:rsid w:val="00572A93"/>
    <w:rsid w:val="00573E30"/>
    <w:rsid w:val="005762A9"/>
    <w:rsid w:val="0057797C"/>
    <w:rsid w:val="00580575"/>
    <w:rsid w:val="00581E41"/>
    <w:rsid w:val="005827A0"/>
    <w:rsid w:val="00590B29"/>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55FF"/>
    <w:rsid w:val="005D56D4"/>
    <w:rsid w:val="005D66ED"/>
    <w:rsid w:val="005D713D"/>
    <w:rsid w:val="005D7DA7"/>
    <w:rsid w:val="005E0AF1"/>
    <w:rsid w:val="005E29A9"/>
    <w:rsid w:val="005E2B56"/>
    <w:rsid w:val="005F6522"/>
    <w:rsid w:val="005F783E"/>
    <w:rsid w:val="005F791B"/>
    <w:rsid w:val="00600BC7"/>
    <w:rsid w:val="00600F35"/>
    <w:rsid w:val="00601DB6"/>
    <w:rsid w:val="00603BF8"/>
    <w:rsid w:val="006063E1"/>
    <w:rsid w:val="00610896"/>
    <w:rsid w:val="0061308C"/>
    <w:rsid w:val="00613A1D"/>
    <w:rsid w:val="0061431E"/>
    <w:rsid w:val="006156DB"/>
    <w:rsid w:val="0061583D"/>
    <w:rsid w:val="00623C09"/>
    <w:rsid w:val="00624651"/>
    <w:rsid w:val="00624D4B"/>
    <w:rsid w:val="0062791E"/>
    <w:rsid w:val="0063077A"/>
    <w:rsid w:val="00630908"/>
    <w:rsid w:val="00644AAF"/>
    <w:rsid w:val="0064590B"/>
    <w:rsid w:val="00646E71"/>
    <w:rsid w:val="00647838"/>
    <w:rsid w:val="00650A93"/>
    <w:rsid w:val="00652C06"/>
    <w:rsid w:val="006532CE"/>
    <w:rsid w:val="00656796"/>
    <w:rsid w:val="00656A56"/>
    <w:rsid w:val="006604F4"/>
    <w:rsid w:val="00662560"/>
    <w:rsid w:val="006670ED"/>
    <w:rsid w:val="00672026"/>
    <w:rsid w:val="00672A10"/>
    <w:rsid w:val="00673194"/>
    <w:rsid w:val="00674B36"/>
    <w:rsid w:val="00680E85"/>
    <w:rsid w:val="006838EE"/>
    <w:rsid w:val="006840A0"/>
    <w:rsid w:val="00692019"/>
    <w:rsid w:val="00693D2A"/>
    <w:rsid w:val="006A3337"/>
    <w:rsid w:val="006A480F"/>
    <w:rsid w:val="006A5EA3"/>
    <w:rsid w:val="006A67E9"/>
    <w:rsid w:val="006A6ECC"/>
    <w:rsid w:val="006B2DA5"/>
    <w:rsid w:val="006B2FCD"/>
    <w:rsid w:val="006B536D"/>
    <w:rsid w:val="006B6656"/>
    <w:rsid w:val="006B7266"/>
    <w:rsid w:val="006C08A2"/>
    <w:rsid w:val="006C1C41"/>
    <w:rsid w:val="006C2CC7"/>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314"/>
    <w:rsid w:val="007142D6"/>
    <w:rsid w:val="0071623E"/>
    <w:rsid w:val="007176AE"/>
    <w:rsid w:val="007206F1"/>
    <w:rsid w:val="00720B7C"/>
    <w:rsid w:val="00721592"/>
    <w:rsid w:val="00723118"/>
    <w:rsid w:val="00723C45"/>
    <w:rsid w:val="007243E4"/>
    <w:rsid w:val="0072672A"/>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70186"/>
    <w:rsid w:val="00771565"/>
    <w:rsid w:val="00771897"/>
    <w:rsid w:val="00771FB6"/>
    <w:rsid w:val="00772E41"/>
    <w:rsid w:val="0077689C"/>
    <w:rsid w:val="007806CD"/>
    <w:rsid w:val="007854C2"/>
    <w:rsid w:val="0078740E"/>
    <w:rsid w:val="0079063D"/>
    <w:rsid w:val="00790C2B"/>
    <w:rsid w:val="00792033"/>
    <w:rsid w:val="0079375B"/>
    <w:rsid w:val="0079476B"/>
    <w:rsid w:val="0079621E"/>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955"/>
    <w:rsid w:val="007D7CFD"/>
    <w:rsid w:val="007E787E"/>
    <w:rsid w:val="007F17DF"/>
    <w:rsid w:val="007F3CD4"/>
    <w:rsid w:val="007F62C2"/>
    <w:rsid w:val="007F6917"/>
    <w:rsid w:val="00805241"/>
    <w:rsid w:val="00805934"/>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4BC4"/>
    <w:rsid w:val="0087320F"/>
    <w:rsid w:val="0087340D"/>
    <w:rsid w:val="0087524C"/>
    <w:rsid w:val="00875D3C"/>
    <w:rsid w:val="00877068"/>
    <w:rsid w:val="008771EC"/>
    <w:rsid w:val="0088006C"/>
    <w:rsid w:val="00882931"/>
    <w:rsid w:val="00882F81"/>
    <w:rsid w:val="0088302E"/>
    <w:rsid w:val="00885DB5"/>
    <w:rsid w:val="00887A50"/>
    <w:rsid w:val="008907FE"/>
    <w:rsid w:val="008926DC"/>
    <w:rsid w:val="00893BDE"/>
    <w:rsid w:val="00896CD8"/>
    <w:rsid w:val="008A0090"/>
    <w:rsid w:val="008A479A"/>
    <w:rsid w:val="008B013E"/>
    <w:rsid w:val="008B034B"/>
    <w:rsid w:val="008B2507"/>
    <w:rsid w:val="008B3A9C"/>
    <w:rsid w:val="008B7DAB"/>
    <w:rsid w:val="008C2351"/>
    <w:rsid w:val="008C3F71"/>
    <w:rsid w:val="008C77D8"/>
    <w:rsid w:val="008D1F1B"/>
    <w:rsid w:val="008D5C8C"/>
    <w:rsid w:val="008D6472"/>
    <w:rsid w:val="008D6C0D"/>
    <w:rsid w:val="008E1F53"/>
    <w:rsid w:val="008E2374"/>
    <w:rsid w:val="008E4F95"/>
    <w:rsid w:val="008E51D7"/>
    <w:rsid w:val="008E5E87"/>
    <w:rsid w:val="008E5F87"/>
    <w:rsid w:val="008F03CB"/>
    <w:rsid w:val="008F335E"/>
    <w:rsid w:val="008F5089"/>
    <w:rsid w:val="00902136"/>
    <w:rsid w:val="009027E5"/>
    <w:rsid w:val="00904AD5"/>
    <w:rsid w:val="00905287"/>
    <w:rsid w:val="0091573A"/>
    <w:rsid w:val="00917387"/>
    <w:rsid w:val="00920007"/>
    <w:rsid w:val="009203B3"/>
    <w:rsid w:val="00920DDF"/>
    <w:rsid w:val="00921562"/>
    <w:rsid w:val="009236F7"/>
    <w:rsid w:val="00924487"/>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55C2F"/>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B29"/>
    <w:rsid w:val="009820B7"/>
    <w:rsid w:val="00985177"/>
    <w:rsid w:val="00985640"/>
    <w:rsid w:val="00986161"/>
    <w:rsid w:val="00987D24"/>
    <w:rsid w:val="00991C07"/>
    <w:rsid w:val="00992531"/>
    <w:rsid w:val="00994177"/>
    <w:rsid w:val="0099564C"/>
    <w:rsid w:val="0099602A"/>
    <w:rsid w:val="00996249"/>
    <w:rsid w:val="009974EC"/>
    <w:rsid w:val="009A04DC"/>
    <w:rsid w:val="009A0EE0"/>
    <w:rsid w:val="009A24A4"/>
    <w:rsid w:val="009A25A2"/>
    <w:rsid w:val="009A2D01"/>
    <w:rsid w:val="009A3A82"/>
    <w:rsid w:val="009A60DD"/>
    <w:rsid w:val="009A6BBB"/>
    <w:rsid w:val="009A7C7C"/>
    <w:rsid w:val="009B0F88"/>
    <w:rsid w:val="009B4A03"/>
    <w:rsid w:val="009B5517"/>
    <w:rsid w:val="009B5F8A"/>
    <w:rsid w:val="009B639A"/>
    <w:rsid w:val="009C0C33"/>
    <w:rsid w:val="009C38AB"/>
    <w:rsid w:val="009C50A6"/>
    <w:rsid w:val="009C51E3"/>
    <w:rsid w:val="009C541B"/>
    <w:rsid w:val="009C77B3"/>
    <w:rsid w:val="009D208B"/>
    <w:rsid w:val="009D2EC7"/>
    <w:rsid w:val="009D49A3"/>
    <w:rsid w:val="009D561E"/>
    <w:rsid w:val="009E07A6"/>
    <w:rsid w:val="009E0EB2"/>
    <w:rsid w:val="009E261F"/>
    <w:rsid w:val="009E3F20"/>
    <w:rsid w:val="009E6162"/>
    <w:rsid w:val="009E750F"/>
    <w:rsid w:val="009F41CA"/>
    <w:rsid w:val="009F4519"/>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5257D"/>
    <w:rsid w:val="00A5718A"/>
    <w:rsid w:val="00A57F78"/>
    <w:rsid w:val="00A62D42"/>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906"/>
    <w:rsid w:val="00AB17B1"/>
    <w:rsid w:val="00AB1B62"/>
    <w:rsid w:val="00AB5121"/>
    <w:rsid w:val="00AB51DD"/>
    <w:rsid w:val="00AB6204"/>
    <w:rsid w:val="00AC7D07"/>
    <w:rsid w:val="00AD4C39"/>
    <w:rsid w:val="00AD5F6A"/>
    <w:rsid w:val="00AE087F"/>
    <w:rsid w:val="00AE0BB1"/>
    <w:rsid w:val="00AE2261"/>
    <w:rsid w:val="00AE3880"/>
    <w:rsid w:val="00AE3CEA"/>
    <w:rsid w:val="00AE62F9"/>
    <w:rsid w:val="00AF1213"/>
    <w:rsid w:val="00AF3B5F"/>
    <w:rsid w:val="00AF53FB"/>
    <w:rsid w:val="00B01DBD"/>
    <w:rsid w:val="00B05ADF"/>
    <w:rsid w:val="00B0764B"/>
    <w:rsid w:val="00B103E6"/>
    <w:rsid w:val="00B12757"/>
    <w:rsid w:val="00B12AED"/>
    <w:rsid w:val="00B16FB3"/>
    <w:rsid w:val="00B17D69"/>
    <w:rsid w:val="00B240BB"/>
    <w:rsid w:val="00B244B6"/>
    <w:rsid w:val="00B25FD3"/>
    <w:rsid w:val="00B32879"/>
    <w:rsid w:val="00B35D6D"/>
    <w:rsid w:val="00B360A3"/>
    <w:rsid w:val="00B37A67"/>
    <w:rsid w:val="00B414E1"/>
    <w:rsid w:val="00B42BB8"/>
    <w:rsid w:val="00B432EC"/>
    <w:rsid w:val="00B437E5"/>
    <w:rsid w:val="00B44CC1"/>
    <w:rsid w:val="00B46D09"/>
    <w:rsid w:val="00B50FC4"/>
    <w:rsid w:val="00B52240"/>
    <w:rsid w:val="00B540AD"/>
    <w:rsid w:val="00B546D4"/>
    <w:rsid w:val="00B56CD7"/>
    <w:rsid w:val="00B570A8"/>
    <w:rsid w:val="00B61FDD"/>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89"/>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4A20"/>
    <w:rsid w:val="00C05268"/>
    <w:rsid w:val="00C06285"/>
    <w:rsid w:val="00C062E7"/>
    <w:rsid w:val="00C0692E"/>
    <w:rsid w:val="00C07423"/>
    <w:rsid w:val="00C11177"/>
    <w:rsid w:val="00C12E01"/>
    <w:rsid w:val="00C144B9"/>
    <w:rsid w:val="00C14B16"/>
    <w:rsid w:val="00C159D1"/>
    <w:rsid w:val="00C165C7"/>
    <w:rsid w:val="00C17FB0"/>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3658"/>
    <w:rsid w:val="00C54B28"/>
    <w:rsid w:val="00C5517D"/>
    <w:rsid w:val="00C577DF"/>
    <w:rsid w:val="00C60438"/>
    <w:rsid w:val="00C60F32"/>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23D"/>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D5E9E"/>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435"/>
    <w:rsid w:val="00D24F59"/>
    <w:rsid w:val="00D257F4"/>
    <w:rsid w:val="00D2687A"/>
    <w:rsid w:val="00D268BB"/>
    <w:rsid w:val="00D26E7C"/>
    <w:rsid w:val="00D27AB0"/>
    <w:rsid w:val="00D327FB"/>
    <w:rsid w:val="00D33F1E"/>
    <w:rsid w:val="00D35685"/>
    <w:rsid w:val="00D40A86"/>
    <w:rsid w:val="00D46E2F"/>
    <w:rsid w:val="00D4744C"/>
    <w:rsid w:val="00D502C6"/>
    <w:rsid w:val="00D51B16"/>
    <w:rsid w:val="00D6074B"/>
    <w:rsid w:val="00D65A5C"/>
    <w:rsid w:val="00D65DF4"/>
    <w:rsid w:val="00D71419"/>
    <w:rsid w:val="00D71531"/>
    <w:rsid w:val="00D71E78"/>
    <w:rsid w:val="00D72CC6"/>
    <w:rsid w:val="00D73D8D"/>
    <w:rsid w:val="00D76875"/>
    <w:rsid w:val="00D819DE"/>
    <w:rsid w:val="00D847D2"/>
    <w:rsid w:val="00D84BBD"/>
    <w:rsid w:val="00D87175"/>
    <w:rsid w:val="00D87F82"/>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50B6"/>
    <w:rsid w:val="00DD10BD"/>
    <w:rsid w:val="00DD60C6"/>
    <w:rsid w:val="00DD74AD"/>
    <w:rsid w:val="00DE03B9"/>
    <w:rsid w:val="00DE127C"/>
    <w:rsid w:val="00DE12CA"/>
    <w:rsid w:val="00DE1F42"/>
    <w:rsid w:val="00DE23C4"/>
    <w:rsid w:val="00DE27AB"/>
    <w:rsid w:val="00DE3D30"/>
    <w:rsid w:val="00DE562E"/>
    <w:rsid w:val="00DE5D52"/>
    <w:rsid w:val="00DE6D65"/>
    <w:rsid w:val="00DE71C6"/>
    <w:rsid w:val="00DF5399"/>
    <w:rsid w:val="00DF5793"/>
    <w:rsid w:val="00DF6272"/>
    <w:rsid w:val="00DF7115"/>
    <w:rsid w:val="00DF7500"/>
    <w:rsid w:val="00E03A0D"/>
    <w:rsid w:val="00E03AFE"/>
    <w:rsid w:val="00E040D5"/>
    <w:rsid w:val="00E075A3"/>
    <w:rsid w:val="00E10D92"/>
    <w:rsid w:val="00E11848"/>
    <w:rsid w:val="00E1448D"/>
    <w:rsid w:val="00E154BE"/>
    <w:rsid w:val="00E169FE"/>
    <w:rsid w:val="00E20547"/>
    <w:rsid w:val="00E2412B"/>
    <w:rsid w:val="00E24C24"/>
    <w:rsid w:val="00E250DB"/>
    <w:rsid w:val="00E26F67"/>
    <w:rsid w:val="00E3072A"/>
    <w:rsid w:val="00E32483"/>
    <w:rsid w:val="00E34B53"/>
    <w:rsid w:val="00E41931"/>
    <w:rsid w:val="00E41AD7"/>
    <w:rsid w:val="00E464CF"/>
    <w:rsid w:val="00E467C5"/>
    <w:rsid w:val="00E479B1"/>
    <w:rsid w:val="00E54B62"/>
    <w:rsid w:val="00E568C4"/>
    <w:rsid w:val="00E619CF"/>
    <w:rsid w:val="00E65229"/>
    <w:rsid w:val="00E6722F"/>
    <w:rsid w:val="00E71F03"/>
    <w:rsid w:val="00E721C6"/>
    <w:rsid w:val="00E73293"/>
    <w:rsid w:val="00E75879"/>
    <w:rsid w:val="00E83A33"/>
    <w:rsid w:val="00E84356"/>
    <w:rsid w:val="00E84985"/>
    <w:rsid w:val="00E8559C"/>
    <w:rsid w:val="00E87BE8"/>
    <w:rsid w:val="00E9125C"/>
    <w:rsid w:val="00E93164"/>
    <w:rsid w:val="00E9344E"/>
    <w:rsid w:val="00E97834"/>
    <w:rsid w:val="00EA19F7"/>
    <w:rsid w:val="00EA208F"/>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8B6"/>
    <w:rsid w:val="00EE4156"/>
    <w:rsid w:val="00EE5868"/>
    <w:rsid w:val="00EE6D39"/>
    <w:rsid w:val="00EF3179"/>
    <w:rsid w:val="00EF6455"/>
    <w:rsid w:val="00EF692D"/>
    <w:rsid w:val="00F04081"/>
    <w:rsid w:val="00F065F7"/>
    <w:rsid w:val="00F1121F"/>
    <w:rsid w:val="00F11FCA"/>
    <w:rsid w:val="00F12BFF"/>
    <w:rsid w:val="00F13516"/>
    <w:rsid w:val="00F1387B"/>
    <w:rsid w:val="00F25529"/>
    <w:rsid w:val="00F25ADC"/>
    <w:rsid w:val="00F25E93"/>
    <w:rsid w:val="00F32668"/>
    <w:rsid w:val="00F32C62"/>
    <w:rsid w:val="00F349B6"/>
    <w:rsid w:val="00F355B6"/>
    <w:rsid w:val="00F4248A"/>
    <w:rsid w:val="00F44C0C"/>
    <w:rsid w:val="00F479DD"/>
    <w:rsid w:val="00F47B4D"/>
    <w:rsid w:val="00F50CE8"/>
    <w:rsid w:val="00F51800"/>
    <w:rsid w:val="00F56722"/>
    <w:rsid w:val="00F56A1A"/>
    <w:rsid w:val="00F56E82"/>
    <w:rsid w:val="00F57D9E"/>
    <w:rsid w:val="00F60B7F"/>
    <w:rsid w:val="00F658F7"/>
    <w:rsid w:val="00F6674C"/>
    <w:rsid w:val="00F67B74"/>
    <w:rsid w:val="00F7040A"/>
    <w:rsid w:val="00F710FA"/>
    <w:rsid w:val="00F7270D"/>
    <w:rsid w:val="00F7289E"/>
    <w:rsid w:val="00F7330D"/>
    <w:rsid w:val="00F748B3"/>
    <w:rsid w:val="00F75D4C"/>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374A"/>
    <w:rsid w:val="00FD3893"/>
    <w:rsid w:val="00FD5434"/>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14851594">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480939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7652732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resources/divine-mercy-action-guide-spanish" TargetMode="External"/><Relationship Id="rId18" Type="http://schemas.openxmlformats.org/officeDocument/2006/relationships/hyperlink" Target="https://es.respectlife.org/healing-in-marriage" TargetMode="External"/><Relationship Id="rId26" Type="http://schemas.openxmlformats.org/officeDocument/2006/relationships/image" Target="media/image4.png"/><Relationship Id="rId39" Type="http://schemas.openxmlformats.org/officeDocument/2006/relationships/footer" Target="footer1.xml"/><Relationship Id="rId21" Type="http://schemas.openxmlformats.org/officeDocument/2006/relationships/hyperlink" Target="https://www.usccb.org/es/node/25724/vias-de-misericordia-para-la-sanacion-despues-del-aborto" TargetMode="External"/><Relationship Id="rId34" Type="http://schemas.openxmlformats.org/officeDocument/2006/relationships/hyperlink" Target="https://esperanzaposaborto.org/" TargetMode="External"/><Relationship Id="rId42" Type="http://schemas.openxmlformats.org/officeDocument/2006/relationships/footer" Target="footer3.xml"/><Relationship Id="rId47" Type="http://schemas.openxmlformats.org/officeDocument/2006/relationships/hyperlink" Target="https://www.usccb.org/about/pro-life-activities/word-of-life/upload/DivineMercy3.png" TargetMode="External"/><Relationship Id="rId50" Type="http://schemas.openxmlformats.org/officeDocument/2006/relationships/hyperlink" Target="https://static.wixstatic.com/media/c138fd_53d854b7962b4beba6fba89714b6657d~mv2_d_1275_1650_s_2.png/v1/fill/w_1275,h_1650/rlp-19-bulletinboxes-healing-in-marriage.png"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es/node/25724/domingo-de-la-divina-misericordia" TargetMode="External"/><Relationship Id="rId29" Type="http://schemas.openxmlformats.org/officeDocument/2006/relationships/image" Target="media/image7.png"/><Relationship Id="rId11" Type="http://schemas.openxmlformats.org/officeDocument/2006/relationships/hyperlink" Target="https://www.usccb.org/es/node/25724/domingo-de-la-divina-misericordia" TargetMode="External"/><Relationship Id="rId24" Type="http://schemas.openxmlformats.org/officeDocument/2006/relationships/hyperlink" Target="https://www.usccb.org/es/about/pro-life-activities/respect-life-program/divine-mercy-in-my-soul-spn.cfm" TargetMode="External"/><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s://www.usccb.org/resources/DivineMercy2-spn.png" TargetMode="External"/><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usccb.org/resources/prayer-guide-healing-after-abortion" TargetMode="External"/><Relationship Id="rId4" Type="http://schemas.openxmlformats.org/officeDocument/2006/relationships/settings" Target="settings.xml"/><Relationship Id="rId9" Type="http://schemas.openxmlformats.org/officeDocument/2006/relationships/hyperlink" Target="https://esperanzaposaborto.org/?page_id=49" TargetMode="External"/><Relationship Id="rId14" Type="http://schemas.openxmlformats.org/officeDocument/2006/relationships/hyperlink" Target="https://www.usccb.org/resources/homily-considerations-regarding-healing-after-abortion" TargetMode="External"/><Relationship Id="rId22" Type="http://schemas.openxmlformats.org/officeDocument/2006/relationships/hyperlink" Target="https://www.usccb.org/es/node/25724/vias-de-misericordia-para-la-sanacion-despues-del-aborto" TargetMode="External"/><Relationship Id="rId27" Type="http://schemas.openxmlformats.org/officeDocument/2006/relationships/image" Target="media/image5.jpeg"/><Relationship Id="rId30" Type="http://schemas.openxmlformats.org/officeDocument/2006/relationships/hyperlink" Target="https://www.usccb.org/es/prayers/oracion-nuestra-senora-de-guadalupe" TargetMode="External"/><Relationship Id="rId35" Type="http://schemas.openxmlformats.org/officeDocument/2006/relationships/image" Target="media/image10.png"/><Relationship Id="rId43" Type="http://schemas.openxmlformats.org/officeDocument/2006/relationships/image" Target="media/image11.jpeg"/><Relationship Id="rId48" Type="http://schemas.openxmlformats.org/officeDocument/2006/relationships/hyperlink" Target="https://www.usccb.org/about/pro-life-activities/word-of-life/upload/DivineMercy3-spn.png" TargetMode="External"/><Relationship Id="rId56" Type="http://schemas.openxmlformats.org/officeDocument/2006/relationships/header" Target="header6.xml"/><Relationship Id="rId8" Type="http://schemas.openxmlformats.org/officeDocument/2006/relationships/image" Target="media/image1.jpg"/><Relationship Id="rId51" Type="http://schemas.openxmlformats.org/officeDocument/2006/relationships/hyperlink" Target="https://static.wixstatic.com/media/c138fd_845993ef8d1544d388fd1376e5f87fc3~mv2_d_1275_1650_s_2.png/v1/fill/w_1275,h_1650/rlp-19-bulletinboxes-healing-in-marriage-spn.pn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s.respectlife.org/healing-in-marriage" TargetMode="External"/><Relationship Id="rId25" Type="http://schemas.openxmlformats.org/officeDocument/2006/relationships/image" Target="media/image3.png"/><Relationship Id="rId33" Type="http://schemas.openxmlformats.org/officeDocument/2006/relationships/hyperlink" Target="https://www.usccb.org/about/pro-life-activities/respect-life-program/2019/upload/rlp-19-reflection-spanish-pdf.pdf" TargetMode="External"/><Relationship Id="rId38" Type="http://schemas.openxmlformats.org/officeDocument/2006/relationships/header" Target="header2.xml"/><Relationship Id="rId46" Type="http://schemas.openxmlformats.org/officeDocument/2006/relationships/image" Target="media/image12.jpeg"/><Relationship Id="rId59" Type="http://schemas.openxmlformats.org/officeDocument/2006/relationships/theme" Target="theme/theme1.xml"/><Relationship Id="rId20" Type="http://schemas.openxmlformats.org/officeDocument/2006/relationships/hyperlink" Target="https://www.usccb.org/resources/prayer-guide-healing-after-abortion" TargetMode="External"/><Relationship Id="rId41" Type="http://schemas.openxmlformats.org/officeDocument/2006/relationships/header" Target="header3.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pectlife.org/action-guides" TargetMode="External"/><Relationship Id="rId23" Type="http://schemas.openxmlformats.org/officeDocument/2006/relationships/hyperlink" Target="https://www.usccb.org/es/about/pro-life-activities/respect-life-program/divine-mercy-in-my-soul-spn.cfm" TargetMode="External"/><Relationship Id="rId28" Type="http://schemas.openxmlformats.org/officeDocument/2006/relationships/image" Target="media/image6.png"/><Relationship Id="rId36" Type="http://schemas.openxmlformats.org/officeDocument/2006/relationships/hyperlink" Target="http://www.usccb.org/about/pro-life-activities/respect-life-program/2018/respect-life-program-2018-articles.cfm" TargetMode="External"/><Relationship Id="rId49" Type="http://schemas.openxmlformats.org/officeDocument/2006/relationships/image" Target="media/image13.png"/><Relationship Id="rId57" Type="http://schemas.openxmlformats.org/officeDocument/2006/relationships/footer" Target="footer6.xml"/><Relationship Id="rId10" Type="http://schemas.openxmlformats.org/officeDocument/2006/relationships/hyperlink" Target="https://esperanzaposaborto.org/?page_id=49" TargetMode="External"/><Relationship Id="rId31" Type="http://schemas.openxmlformats.org/officeDocument/2006/relationships/image" Target="media/image8.png"/><Relationship Id="rId44" Type="http://schemas.openxmlformats.org/officeDocument/2006/relationships/hyperlink" Target="https://www.usccb.org/resources/DivineMercy2.png" TargetMode="External"/><Relationship Id="rId5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41</cp:revision>
  <cp:lastPrinted>2018-08-21T17:16:00Z</cp:lastPrinted>
  <dcterms:created xsi:type="dcterms:W3CDTF">2022-03-28T06:37:00Z</dcterms:created>
  <dcterms:modified xsi:type="dcterms:W3CDTF">2022-03-28T17:28:00Z</dcterms:modified>
</cp:coreProperties>
</file>