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6B70" w14:textId="0D7FBEEC"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894A49">
        <w:rPr>
          <w:rFonts w:eastAsia="Calibri"/>
          <w:b/>
          <w:smallCaps/>
          <w:sz w:val="49"/>
          <w:szCs w:val="49"/>
        </w:rPr>
        <w:t>Palabra de Vida: junio de 202</w:t>
      </w:r>
      <w:r w:rsidR="004A1D3D">
        <w:rPr>
          <w:rFonts w:eastAsia="Calibri"/>
          <w:b/>
          <w:smallCaps/>
          <w:sz w:val="49"/>
          <w:szCs w:val="49"/>
        </w:rPr>
        <w:t>5</w:t>
      </w:r>
    </w:p>
    <w:p w14:paraId="3D0E9BE7" w14:textId="77777777" w:rsidR="00A45678" w:rsidRPr="00894A49" w:rsidRDefault="00A45678" w:rsidP="00A45678">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894A49">
        <w:rPr>
          <w:rFonts w:eastAsia="Calibri"/>
          <w:i/>
        </w:rPr>
        <w:t>¡Se recomiendan fechas, pero se pueden utilizar estos materiales en cualquier momento!</w:t>
      </w:r>
    </w:p>
    <w:p w14:paraId="0C2390BF" w14:textId="1E898819" w:rsidR="00A45678" w:rsidRPr="004A1D3D" w:rsidRDefault="00A45678" w:rsidP="00A45678">
      <w:pPr>
        <w:rPr>
          <w:sz w:val="20"/>
          <w:szCs w:val="20"/>
        </w:rPr>
      </w:pPr>
      <w:r w:rsidRPr="00894A49">
        <w:rPr>
          <w:b/>
          <w:bCs/>
          <w:smallCaps/>
          <w:sz w:val="32"/>
          <w:szCs w:val="32"/>
        </w:rPr>
        <w:t>Este mes presentamos</w:t>
      </w:r>
      <w:r w:rsidRPr="00894A49">
        <w:rPr>
          <w:b/>
          <w:bCs/>
          <w:sz w:val="32"/>
          <w:szCs w:val="32"/>
        </w:rPr>
        <w:t>…</w:t>
      </w:r>
      <w:r w:rsidRPr="00894A49">
        <w:rPr>
          <w:b/>
          <w:bCs/>
          <w:sz w:val="28"/>
          <w:szCs w:val="28"/>
        </w:rPr>
        <w:br/>
      </w:r>
    </w:p>
    <w:p w14:paraId="4B74AD34" w14:textId="77777777" w:rsidR="00A45678" w:rsidRPr="00894A49" w:rsidRDefault="00A45678" w:rsidP="00A45678">
      <w:pPr>
        <w:rPr>
          <w:b/>
          <w:bCs/>
          <w:sz w:val="32"/>
          <w:szCs w:val="32"/>
        </w:rPr>
      </w:pPr>
      <w:hyperlink r:id="rId11" w:anchor="fathers-day" w:history="1">
        <w:r w:rsidRPr="00894A49">
          <w:rPr>
            <w:rStyle w:val="Hyperlink"/>
            <w:b/>
            <w:bCs/>
            <w:sz w:val="28"/>
            <w:szCs w:val="28"/>
          </w:rPr>
          <w:t>Guía de Acción. Día de los Padres</w:t>
        </w:r>
      </w:hyperlink>
      <w:r w:rsidRPr="00894A49">
        <w:rPr>
          <w:b/>
          <w:bCs/>
          <w:sz w:val="28"/>
          <w:szCs w:val="28"/>
        </w:rPr>
        <w:t xml:space="preserve"> </w:t>
      </w:r>
    </w:p>
    <w:p w14:paraId="5625781C" w14:textId="5E8D990C" w:rsidR="00A45678" w:rsidRPr="00894A49" w:rsidRDefault="00A344B3" w:rsidP="00A45678">
      <w:pPr>
        <w:spacing w:after="120"/>
        <w:rPr>
          <w:b/>
          <w:bCs/>
          <w:sz w:val="28"/>
          <w:szCs w:val="28"/>
        </w:rPr>
      </w:pPr>
      <w:r w:rsidRPr="00894A49">
        <w:rPr>
          <w:b/>
          <w:bCs/>
          <w:noProof/>
          <w:sz w:val="28"/>
          <w:szCs w:val="28"/>
        </w:rPr>
        <w:drawing>
          <wp:anchor distT="0" distB="0" distL="114300" distR="114300" simplePos="0" relativeHeight="251661312" behindDoc="0" locked="0" layoutInCell="1" allowOverlap="1" wp14:anchorId="7F5B07A4" wp14:editId="40A22FF5">
            <wp:simplePos x="0" y="0"/>
            <wp:positionH relativeFrom="column">
              <wp:posOffset>18415</wp:posOffset>
            </wp:positionH>
            <wp:positionV relativeFrom="paragraph">
              <wp:posOffset>299085</wp:posOffset>
            </wp:positionV>
            <wp:extent cx="1369060" cy="1778635"/>
            <wp:effectExtent l="25400" t="25400" r="91440" b="882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9060" cy="177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45678" w:rsidRPr="00894A49">
        <w:rPr>
          <w:b/>
          <w:bCs/>
          <w:noProof/>
          <w:sz w:val="28"/>
          <w:szCs w:val="28"/>
        </w:rPr>
        <mc:AlternateContent>
          <mc:Choice Requires="wps">
            <w:drawing>
              <wp:anchor distT="0" distB="0" distL="114300" distR="114300" simplePos="0" relativeHeight="251659264" behindDoc="0" locked="0" layoutInCell="1" allowOverlap="1" wp14:anchorId="7523286A" wp14:editId="0BA015C0">
                <wp:simplePos x="0" y="0"/>
                <wp:positionH relativeFrom="column">
                  <wp:posOffset>1654175</wp:posOffset>
                </wp:positionH>
                <wp:positionV relativeFrom="paragraph">
                  <wp:posOffset>238125</wp:posOffset>
                </wp:positionV>
                <wp:extent cx="4968875" cy="2320925"/>
                <wp:effectExtent l="0" t="0" r="0" b="3175"/>
                <wp:wrapSquare wrapText="bothSides"/>
                <wp:docPr id="21" name="Text Box 21"/>
                <wp:cNvGraphicFramePr/>
                <a:graphic xmlns:a="http://schemas.openxmlformats.org/drawingml/2006/main">
                  <a:graphicData uri="http://schemas.microsoft.com/office/word/2010/wordprocessingShape">
                    <wps:wsp>
                      <wps:cNvSpPr txBox="1"/>
                      <wps:spPr>
                        <a:xfrm>
                          <a:off x="0" y="0"/>
                          <a:ext cx="4968875" cy="2320925"/>
                        </a:xfrm>
                        <a:prstGeom prst="rect">
                          <a:avLst/>
                        </a:prstGeom>
                        <a:noFill/>
                        <a:ln w="6350">
                          <a:noFill/>
                        </a:ln>
                      </wps:spPr>
                      <wps:txbx>
                        <w:txbxContent>
                          <w:p w14:paraId="2518E40C" w14:textId="77777777" w:rsidR="00A45678" w:rsidRPr="00894A49" w:rsidRDefault="00A45678" w:rsidP="00A45678">
                            <w:pPr>
                              <w:spacing w:after="120"/>
                              <w:contextualSpacing/>
                            </w:pPr>
                            <w:r w:rsidRPr="00894A49">
                              <w:t xml:space="preserve">La Guía de Acción para el Día de los Padres incluye pasos sencillos, intercesiones de muestra, ayudas para la homilía y una actividad en la Guía de Acción por el Día de los Padres para ayudar a su parroquia a honrar a los padres y resaltar su importancia en la construcción de una cultura de la vida.  La actividad se puede en la parroquia o en la casa. </w:t>
                            </w:r>
                          </w:p>
                          <w:p w14:paraId="46F16A2A" w14:textId="77777777" w:rsidR="00A45678" w:rsidRPr="00894A49" w:rsidRDefault="00A45678" w:rsidP="00A45678">
                            <w:pPr>
                              <w:spacing w:after="120"/>
                              <w:contextualSpacing/>
                            </w:pPr>
                          </w:p>
                          <w:p w14:paraId="3682A3E0" w14:textId="0EBFF1D4" w:rsidR="00A45678" w:rsidRPr="00894A49" w:rsidRDefault="00A45678" w:rsidP="00A45678">
                            <w:pPr>
                              <w:spacing w:after="120"/>
                              <w:contextualSpacing/>
                            </w:pPr>
                            <w:r w:rsidRPr="00894A49">
                              <w:t xml:space="preserve">Un seminario digital grabado con anterioridad explica los recursos disponibles. Puede adaptar los recursos para satisfacer las necesidades </w:t>
                            </w:r>
                            <w:r w:rsidR="00894A49" w:rsidRPr="00894A49">
                              <w:t>específicas</w:t>
                            </w:r>
                            <w:r w:rsidRPr="00894A49">
                              <w:t xml:space="preserve"> de su parroquia o ministerio.  </w:t>
                            </w:r>
                          </w:p>
                          <w:p w14:paraId="4CD5A150" w14:textId="228BEEB8" w:rsidR="00A45678" w:rsidRPr="00894A49" w:rsidRDefault="00A45678" w:rsidP="00A45678">
                            <w:pPr>
                              <w:pStyle w:val="ListParagraph"/>
                              <w:numPr>
                                <w:ilvl w:val="0"/>
                                <w:numId w:val="18"/>
                              </w:numPr>
                            </w:pPr>
                            <w:hyperlink r:id="rId13" w:history="1">
                              <w:r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14" w:history="1">
                              <w:r w:rsidRPr="00894A49">
                                <w:rPr>
                                  <w:rStyle w:val="Hyperlink"/>
                                  <w:bCs/>
                                </w:rPr>
                                <w:t>inglés</w:t>
                              </w:r>
                            </w:hyperlink>
                            <w:r w:rsidRPr="00894A49">
                              <w:rPr>
                                <w:bCs/>
                              </w:rPr>
                              <w:t xml:space="preserve"> | </w:t>
                            </w:r>
                            <w:hyperlink r:id="rId15" w:history="1">
                              <w:r w:rsidRPr="00894A49">
                                <w:rPr>
                                  <w:rStyle w:val="Hyperlink"/>
                                  <w:bCs/>
                                </w:rPr>
                                <w:t>español</w:t>
                              </w:r>
                            </w:hyperlink>
                            <w:r w:rsidRPr="00894A49">
                              <w:rPr>
                                <w:bCs/>
                              </w:rPr>
                              <w:t>)</w:t>
                            </w:r>
                          </w:p>
                          <w:p w14:paraId="510F8E5E" w14:textId="77777777" w:rsidR="00A45678" w:rsidRPr="00894A49" w:rsidRDefault="00A45678" w:rsidP="00A45678">
                            <w:pPr>
                              <w:pStyle w:val="ListParagraph"/>
                              <w:numPr>
                                <w:ilvl w:val="0"/>
                                <w:numId w:val="18"/>
                              </w:numPr>
                            </w:pPr>
                            <w:hyperlink r:id="rId16" w:anchor="fathers-day" w:history="1">
                              <w:r w:rsidRPr="00894A49">
                                <w:rPr>
                                  <w:rStyle w:val="Hyperlink"/>
                                  <w:bCs/>
                                </w:rPr>
                                <w:t>Recursos suplementales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3286A" id="_x0000_t202" coordsize="21600,21600" o:spt="202" path="m,l,21600r21600,l21600,xe">
                <v:stroke joinstyle="miter"/>
                <v:path gradientshapeok="t" o:connecttype="rect"/>
              </v:shapetype>
              <v:shape id="Text Box 21" o:spid="_x0000_s1026" type="#_x0000_t202" style="position:absolute;margin-left:130.25pt;margin-top:18.75pt;width:391.25pt;height:1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" filled="f" stroked="f" strokeweight=".5pt">
                <v:textbox>
                  <w:txbxContent>
                    <w:p w14:paraId="2518E40C" w14:textId="77777777" w:rsidR="00A45678" w:rsidRPr="00894A49" w:rsidRDefault="00A45678" w:rsidP="00A45678">
                      <w:pPr>
                        <w:spacing w:after="120"/>
                        <w:contextualSpacing/>
                      </w:pPr>
                      <w:r w:rsidRPr="00894A49">
                        <w:t xml:space="preserve">La Guía de Acción para el Día de los Padres incluye pasos sencillos, intercesiones de muestra, ayudas para la homilía y una actividad en la Guía de Acción por el Día de los Padres para ayudar a su parroquia a honrar a los padres y resaltar su importancia en la construcción de una cultura de la vida.  La actividad se puede en la parroquia o en la casa. </w:t>
                      </w:r>
                    </w:p>
                    <w:p w14:paraId="46F16A2A" w14:textId="77777777" w:rsidR="00A45678" w:rsidRPr="00894A49" w:rsidRDefault="00A45678" w:rsidP="00A45678">
                      <w:pPr>
                        <w:spacing w:after="120"/>
                        <w:contextualSpacing/>
                      </w:pPr>
                    </w:p>
                    <w:p w14:paraId="3682A3E0" w14:textId="0EBFF1D4" w:rsidR="00A45678" w:rsidRPr="00894A49" w:rsidRDefault="00A45678" w:rsidP="00A45678">
                      <w:pPr>
                        <w:spacing w:after="120"/>
                        <w:contextualSpacing/>
                      </w:pPr>
                      <w:r w:rsidRPr="00894A49">
                        <w:t xml:space="preserve">Un seminario digital grabado con anterioridad explica los recursos disponibles. Puede adaptar los recursos para satisfacer las necesidades </w:t>
                      </w:r>
                      <w:r w:rsidR="00894A49" w:rsidRPr="00894A49">
                        <w:t>específicas</w:t>
                      </w:r>
                      <w:r w:rsidRPr="00894A49">
                        <w:t xml:space="preserve"> de su parroquia o ministerio.  </w:t>
                      </w:r>
                    </w:p>
                    <w:p w14:paraId="4CD5A150" w14:textId="228BEEB8" w:rsidR="00A45678" w:rsidRPr="00894A49" w:rsidRDefault="00A45678" w:rsidP="00A45678">
                      <w:pPr>
                        <w:pStyle w:val="ListParagraph"/>
                        <w:numPr>
                          <w:ilvl w:val="0"/>
                          <w:numId w:val="18"/>
                        </w:numPr>
                      </w:pPr>
                      <w:hyperlink r:id="rId17" w:history="1">
                        <w:r w:rsidRPr="00894A49">
                          <w:rPr>
                            <w:rStyle w:val="Hyperlink"/>
                          </w:rPr>
                          <w:t>Grabación del seminario digital</w:t>
                        </w:r>
                      </w:hyperlink>
                      <w:r w:rsidR="00F53F47" w:rsidRPr="00894A49">
                        <w:t xml:space="preserve"> </w:t>
                      </w:r>
                      <w:r w:rsidR="00F53F47">
                        <w:t>(solo en inglés)</w:t>
                      </w:r>
                    </w:p>
                    <w:p w14:paraId="3A9A6B34" w14:textId="77777777" w:rsidR="00A45678" w:rsidRPr="00894A49" w:rsidRDefault="00A45678" w:rsidP="00A45678">
                      <w:pPr>
                        <w:pStyle w:val="ListParagraph"/>
                        <w:numPr>
                          <w:ilvl w:val="0"/>
                          <w:numId w:val="18"/>
                        </w:numPr>
                      </w:pPr>
                      <w:r w:rsidRPr="00894A49">
                        <w:rPr>
                          <w:bCs/>
                        </w:rPr>
                        <w:t>Guía para la Acción (</w:t>
                      </w:r>
                      <w:hyperlink r:id="rId18" w:history="1">
                        <w:r w:rsidRPr="00894A49">
                          <w:rPr>
                            <w:rStyle w:val="Hyperlink"/>
                            <w:bCs/>
                          </w:rPr>
                          <w:t>inglés</w:t>
                        </w:r>
                      </w:hyperlink>
                      <w:r w:rsidRPr="00894A49">
                        <w:rPr>
                          <w:bCs/>
                        </w:rPr>
                        <w:t xml:space="preserve"> | </w:t>
                      </w:r>
                      <w:hyperlink r:id="rId19" w:history="1">
                        <w:r w:rsidRPr="00894A49">
                          <w:rPr>
                            <w:rStyle w:val="Hyperlink"/>
                            <w:bCs/>
                          </w:rPr>
                          <w:t>español</w:t>
                        </w:r>
                      </w:hyperlink>
                      <w:r w:rsidRPr="00894A49">
                        <w:rPr>
                          <w:bCs/>
                        </w:rPr>
                        <w:t>)</w:t>
                      </w:r>
                    </w:p>
                    <w:p w14:paraId="510F8E5E" w14:textId="77777777" w:rsidR="00A45678" w:rsidRPr="00894A49" w:rsidRDefault="00A45678" w:rsidP="00A45678">
                      <w:pPr>
                        <w:pStyle w:val="ListParagraph"/>
                        <w:numPr>
                          <w:ilvl w:val="0"/>
                          <w:numId w:val="18"/>
                        </w:numPr>
                      </w:pPr>
                      <w:hyperlink r:id="rId20" w:anchor="fathers-day" w:history="1">
                        <w:r w:rsidRPr="00894A49">
                          <w:rPr>
                            <w:rStyle w:val="Hyperlink"/>
                            <w:bCs/>
                          </w:rPr>
                          <w:t>Recursos suplementales</w:t>
                        </w:r>
                      </w:hyperlink>
                    </w:p>
                  </w:txbxContent>
                </v:textbox>
                <w10:wrap type="square"/>
              </v:shape>
            </w:pict>
          </mc:Fallback>
        </mc:AlternateContent>
      </w:r>
      <w:r w:rsidR="00A45678" w:rsidRPr="00894A49">
        <w:rPr>
          <w:b/>
          <w:bCs/>
          <w:sz w:val="28"/>
          <w:szCs w:val="28"/>
        </w:rPr>
        <w:t>16 de junio de 202</w:t>
      </w:r>
      <w:r w:rsidR="004A1D3D">
        <w:rPr>
          <w:b/>
          <w:bCs/>
          <w:sz w:val="28"/>
          <w:szCs w:val="28"/>
        </w:rPr>
        <w:t>5</w:t>
      </w:r>
      <w:r w:rsidR="00A45678" w:rsidRPr="00894A49">
        <w:rPr>
          <w:b/>
          <w:bCs/>
          <w:sz w:val="28"/>
          <w:szCs w:val="28"/>
        </w:rPr>
        <w:br/>
      </w:r>
      <w:bookmarkStart w:id="0" w:name="_Hlk521409590"/>
      <w:bookmarkEnd w:id="0"/>
    </w:p>
    <w:p w14:paraId="5014736D" w14:textId="77777777" w:rsidR="004830F0" w:rsidRDefault="00A45678" w:rsidP="00A45678">
      <w:pPr>
        <w:spacing w:after="120" w:line="276" w:lineRule="auto"/>
      </w:pPr>
      <w:r w:rsidRPr="00894A49">
        <w:br/>
      </w:r>
    </w:p>
    <w:p w14:paraId="767DAA4D" w14:textId="6A2CB479" w:rsidR="00A45678" w:rsidRPr="00894A49" w:rsidRDefault="00A45678" w:rsidP="00A45678">
      <w:pPr>
        <w:spacing w:after="120" w:line="276" w:lineRule="auto"/>
        <w:rPr>
          <w:rStyle w:val="Hyperlink"/>
          <w:b/>
          <w:bCs/>
          <w:color w:val="auto"/>
          <w:sz w:val="28"/>
          <w:szCs w:val="28"/>
          <w:u w:val="none"/>
        </w:rPr>
      </w:pPr>
      <w:hyperlink r:id="rId21" w:history="1">
        <w:r w:rsidRPr="00894A49">
          <w:rPr>
            <w:rStyle w:val="Hyperlink"/>
            <w:b/>
            <w:bCs/>
            <w:sz w:val="28"/>
            <w:szCs w:val="28"/>
          </w:rPr>
          <w:t>Semana de la libertad religiosa</w:t>
        </w:r>
      </w:hyperlink>
      <w:r w:rsidRPr="00894A49">
        <w:rPr>
          <w:b/>
          <w:bCs/>
          <w:sz w:val="28"/>
          <w:szCs w:val="28"/>
        </w:rPr>
        <w:br/>
        <w:t>22 al 29 de junio de 202</w:t>
      </w:r>
      <w:r w:rsidR="004A1D3D">
        <w:rPr>
          <w:b/>
          <w:bCs/>
          <w:sz w:val="28"/>
          <w:szCs w:val="28"/>
        </w:rPr>
        <w:t>5</w:t>
      </w:r>
    </w:p>
    <w:p w14:paraId="4DFB4DE6" w14:textId="5D64415F" w:rsidR="00A45678" w:rsidRPr="00894A49" w:rsidRDefault="00A45678" w:rsidP="00A45678">
      <w:pPr>
        <w:spacing w:after="120"/>
        <w:rPr>
          <w:bCs/>
        </w:rPr>
      </w:pPr>
      <w:r w:rsidRPr="00894A49">
        <w:rPr>
          <w:b/>
          <w:noProof/>
          <w:sz w:val="28"/>
          <w:szCs w:val="28"/>
        </w:rPr>
        <w:drawing>
          <wp:anchor distT="0" distB="0" distL="114300" distR="114300" simplePos="0" relativeHeight="251660288" behindDoc="1" locked="0" layoutInCell="1" allowOverlap="1" wp14:anchorId="78690343" wp14:editId="6C091091">
            <wp:simplePos x="0" y="0"/>
            <wp:positionH relativeFrom="column">
              <wp:posOffset>-46355</wp:posOffset>
            </wp:positionH>
            <wp:positionV relativeFrom="paragraph">
              <wp:posOffset>66675</wp:posOffset>
            </wp:positionV>
            <wp:extent cx="1791970" cy="1155065"/>
            <wp:effectExtent l="0" t="0" r="0" b="0"/>
            <wp:wrapTight wrapText="bothSides">
              <wp:wrapPolygon edited="1">
                <wp:start x="0" y="0"/>
                <wp:lineTo x="0" y="24999"/>
                <wp:lineTo x="22858" y="25018"/>
                <wp:lineTo x="226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1970" cy="1155065"/>
                    </a:xfrm>
                    <a:prstGeom prst="rect">
                      <a:avLst/>
                    </a:prstGeom>
                  </pic:spPr>
                </pic:pic>
              </a:graphicData>
            </a:graphic>
            <wp14:sizeRelH relativeFrom="page">
              <wp14:pctWidth>0</wp14:pctWidth>
            </wp14:sizeRelH>
            <wp14:sizeRelV relativeFrom="page">
              <wp14:pctHeight>0</wp14:pctHeight>
            </wp14:sizeRelV>
          </wp:anchor>
        </w:drawing>
      </w:r>
      <w:r w:rsidRPr="00894A49">
        <w:rPr>
          <w:bCs/>
          <w:i/>
          <w:iCs/>
        </w:rPr>
        <w:t>Semana de la libertad religiosa 202</w:t>
      </w:r>
      <w:r w:rsidR="004A1D3D">
        <w:rPr>
          <w:bCs/>
          <w:i/>
          <w:iCs/>
        </w:rPr>
        <w:t>5</w:t>
      </w:r>
      <w:r w:rsidRPr="00894A49">
        <w:rPr>
          <w:bCs/>
        </w:rPr>
        <w:t xml:space="preserve"> tiene lugar del 22 al 29 de junio La Semana comienza con la </w:t>
      </w:r>
      <w:r w:rsidR="00913D6E" w:rsidRPr="00894A49">
        <w:rPr>
          <w:bCs/>
        </w:rPr>
        <w:t>f</w:t>
      </w:r>
      <w:r w:rsidRPr="00894A49">
        <w:rPr>
          <w:bCs/>
        </w:rPr>
        <w:t xml:space="preserve">iesta de san Juan Fisher y santo Tomás Moro, finaliza con la </w:t>
      </w:r>
      <w:r w:rsidR="00913D6E" w:rsidRPr="00894A49">
        <w:rPr>
          <w:bCs/>
        </w:rPr>
        <w:t>s</w:t>
      </w:r>
      <w:r w:rsidRPr="00894A49">
        <w:rPr>
          <w:bCs/>
        </w:rPr>
        <w:t xml:space="preserve">olemnidad de san Pedro y san Pablo, e incluye </w:t>
      </w:r>
      <w:r w:rsidRPr="004830F0">
        <w:rPr>
          <w:bCs/>
        </w:rPr>
        <w:t xml:space="preserve">la </w:t>
      </w:r>
      <w:r w:rsidR="00913D6E" w:rsidRPr="004830F0">
        <w:rPr>
          <w:bCs/>
        </w:rPr>
        <w:t>f</w:t>
      </w:r>
      <w:r w:rsidRPr="004830F0">
        <w:rPr>
          <w:bCs/>
        </w:rPr>
        <w:t>iesta de la Natividad de san Juan Bautista</w:t>
      </w:r>
      <w:r w:rsidR="004830F0" w:rsidRPr="004830F0">
        <w:rPr>
          <w:bCs/>
        </w:rPr>
        <w:t xml:space="preserve"> y la solemnidad del Sagrado corazón de Jesús</w:t>
      </w:r>
      <w:r w:rsidRPr="004830F0">
        <w:rPr>
          <w:bCs/>
        </w:rPr>
        <w:t>.</w:t>
      </w:r>
      <w:r w:rsidRPr="00894A49">
        <w:rPr>
          <w:bCs/>
        </w:rPr>
        <w:t xml:space="preserve"> Hay muchos recursos disponibles para ayudar a los fieles a </w:t>
      </w:r>
      <w:r w:rsidRPr="00894A49">
        <w:rPr>
          <w:b/>
          <w:bCs/>
        </w:rPr>
        <w:t>rezar</w:t>
      </w:r>
      <w:r w:rsidRPr="00894A49">
        <w:rPr>
          <w:bCs/>
        </w:rPr>
        <w:t xml:space="preserve">, </w:t>
      </w:r>
      <w:r w:rsidRPr="00894A49">
        <w:rPr>
          <w:b/>
          <w:bCs/>
        </w:rPr>
        <w:t xml:space="preserve">reflexionar </w:t>
      </w:r>
      <w:r w:rsidRPr="00894A49">
        <w:rPr>
          <w:bCs/>
        </w:rPr>
        <w:t xml:space="preserve">y </w:t>
      </w:r>
      <w:r w:rsidRPr="00894A49">
        <w:rPr>
          <w:b/>
          <w:bCs/>
        </w:rPr>
        <w:t xml:space="preserve">actuar </w:t>
      </w:r>
      <w:r w:rsidRPr="00894A49">
        <w:rPr>
          <w:bCs/>
        </w:rPr>
        <w:t>por la libertad religiosa, aquí en nuestro país y en el extranjero. Estarán disponibles en</w:t>
      </w:r>
      <w:r w:rsidR="00262D27">
        <w:rPr>
          <w:bCs/>
        </w:rPr>
        <w:t xml:space="preserve"> </w:t>
      </w:r>
      <w:hyperlink r:id="rId23" w:history="1">
        <w:r w:rsidR="00262D27" w:rsidRPr="003A25CE">
          <w:rPr>
            <w:rStyle w:val="Hyperlink"/>
            <w:bCs/>
          </w:rPr>
          <w:t>www.usccb.org/committees/religious-liberty/semana-de-la-libertad-religiosa</w:t>
        </w:r>
      </w:hyperlink>
      <w:r w:rsidRPr="00894A49">
        <w:rPr>
          <w:bCs/>
        </w:rPr>
        <w:t>.</w:t>
      </w:r>
    </w:p>
    <w:p w14:paraId="20B94931" w14:textId="77777777" w:rsidR="00A344B3" w:rsidRDefault="00A344B3" w:rsidP="00A45678">
      <w:pPr>
        <w:rPr>
          <w:rFonts w:eastAsia="Calibri"/>
          <w:b/>
          <w:smallCaps/>
          <w:sz w:val="28"/>
          <w:szCs w:val="28"/>
        </w:rPr>
      </w:pPr>
    </w:p>
    <w:p w14:paraId="1453E3D7" w14:textId="77777777" w:rsidR="00411C64" w:rsidRDefault="00411C64" w:rsidP="00A45678">
      <w:pPr>
        <w:rPr>
          <w:rFonts w:eastAsia="Calibri"/>
          <w:b/>
          <w:smallCaps/>
          <w:sz w:val="28"/>
          <w:szCs w:val="28"/>
        </w:rPr>
      </w:pPr>
    </w:p>
    <w:p w14:paraId="17A2F3AD" w14:textId="77777777" w:rsidR="004A1D3D" w:rsidRDefault="004A1D3D">
      <w:pPr>
        <w:spacing w:after="160" w:line="259" w:lineRule="auto"/>
        <w:rPr>
          <w:rFonts w:eastAsia="Calibri"/>
          <w:b/>
          <w:smallCaps/>
          <w:sz w:val="28"/>
          <w:szCs w:val="28"/>
        </w:rPr>
      </w:pPr>
      <w:r>
        <w:rPr>
          <w:rFonts w:eastAsia="Calibri"/>
          <w:b/>
          <w:smallCaps/>
          <w:sz w:val="28"/>
          <w:szCs w:val="28"/>
        </w:rPr>
        <w:br w:type="page"/>
      </w:r>
    </w:p>
    <w:p w14:paraId="3CE84932" w14:textId="61C3D0F5" w:rsidR="00A45678" w:rsidRPr="00894A49" w:rsidRDefault="00A45678" w:rsidP="00A45678">
      <w:pPr>
        <w:rPr>
          <w:rFonts w:eastAsia="Calibri"/>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w:t>
      </w:r>
      <w:r w:rsidR="004A1D3D">
        <w:rPr>
          <w:b/>
          <w:smallCaps/>
          <w:sz w:val="28"/>
          <w:szCs w:val="28"/>
        </w:rPr>
        <w:t>5</w:t>
      </w:r>
    </w:p>
    <w:p w14:paraId="364CD86F" w14:textId="77777777" w:rsidR="00A45678" w:rsidRPr="00894A49" w:rsidRDefault="00A45678" w:rsidP="00A45678">
      <w:pPr>
        <w:spacing w:before="240" w:after="120" w:line="276" w:lineRule="auto"/>
        <w:rPr>
          <w:b/>
          <w:bCs/>
          <w:sz w:val="36"/>
          <w:szCs w:val="36"/>
        </w:rPr>
      </w:pPr>
      <w:r w:rsidRPr="00894A49">
        <w:rPr>
          <w:b/>
          <w:bCs/>
          <w:sz w:val="36"/>
          <w:szCs w:val="36"/>
        </w:rPr>
        <w:t>Intercesiones por la Vida</w:t>
      </w:r>
      <w:bookmarkStart w:id="1" w:name="_Hlk505610761"/>
      <w:bookmarkStart w:id="2" w:name="_Hlk496010705"/>
      <w:bookmarkStart w:id="3"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A45678" w:rsidRPr="00894A49" w14:paraId="424A1D2A" w14:textId="77777777" w:rsidTr="003F74AF">
        <w:trPr>
          <w:trHeight w:val="2159"/>
        </w:trPr>
        <w:tc>
          <w:tcPr>
            <w:tcW w:w="5760" w:type="dxa"/>
          </w:tcPr>
          <w:p w14:paraId="3D17E8ED" w14:textId="5D5B0A6F" w:rsidR="00A45678" w:rsidRPr="00894A49" w:rsidRDefault="004A1D3D" w:rsidP="003F74AF">
            <w:pPr>
              <w:tabs>
                <w:tab w:val="left" w:pos="5760"/>
              </w:tabs>
              <w:spacing w:after="120" w:line="22" w:lineRule="atLeast"/>
              <w:rPr>
                <w:b/>
                <w:bCs/>
              </w:rPr>
            </w:pPr>
            <w:r>
              <w:rPr>
                <w:b/>
                <w:bCs/>
              </w:rPr>
              <w:t>1</w:t>
            </w:r>
            <w:r w:rsidR="00A45678" w:rsidRPr="00894A49">
              <w:rPr>
                <w:b/>
                <w:bCs/>
              </w:rPr>
              <w:t xml:space="preserve"> de junio</w:t>
            </w:r>
          </w:p>
          <w:p w14:paraId="3FCC5FF5" w14:textId="77777777" w:rsidR="004A1D3D" w:rsidRPr="004A1D3D" w:rsidRDefault="004A1D3D" w:rsidP="004A1D3D">
            <w:r w:rsidRPr="004A1D3D">
              <w:t>Por quienes sufren después de un aborto:</w:t>
            </w:r>
            <w:r w:rsidRPr="004A1D3D">
              <w:br/>
              <w:t>para que sepan que el Señor desea sanarlos, </w:t>
            </w:r>
          </w:p>
          <w:p w14:paraId="1E8A0BC1" w14:textId="77777777" w:rsidR="004A1D3D" w:rsidRPr="004A1D3D" w:rsidRDefault="004A1D3D" w:rsidP="004A1D3D">
            <w:r w:rsidRPr="004A1D3D">
              <w:t>y acudan a Él para recibir su misericordia y paz;</w:t>
            </w:r>
            <w:r w:rsidRPr="004A1D3D">
              <w:br/>
            </w:r>
            <w:r w:rsidRPr="004A1D3D">
              <w:rPr>
                <w:i/>
                <w:iCs/>
              </w:rPr>
              <w:t>roguemos al Señor:</w:t>
            </w:r>
          </w:p>
          <w:p w14:paraId="4D35692E" w14:textId="77777777" w:rsidR="00A45678" w:rsidRPr="00894A49" w:rsidRDefault="00A45678" w:rsidP="003F74AF">
            <w:pPr>
              <w:rPr>
                <w:i/>
                <w:iCs/>
              </w:rPr>
            </w:pPr>
          </w:p>
        </w:tc>
        <w:tc>
          <w:tcPr>
            <w:tcW w:w="4320" w:type="dxa"/>
          </w:tcPr>
          <w:p w14:paraId="1510D863" w14:textId="393C2E0E" w:rsidR="00A45678" w:rsidRPr="00894A49" w:rsidRDefault="004830F0" w:rsidP="003F74AF">
            <w:pPr>
              <w:tabs>
                <w:tab w:val="left" w:pos="5760"/>
              </w:tabs>
              <w:spacing w:line="22" w:lineRule="atLeast"/>
              <w:ind w:left="-105"/>
              <w:rPr>
                <w:b/>
                <w:bCs/>
              </w:rPr>
            </w:pPr>
            <w:r w:rsidRPr="004A1D3D">
              <w:rPr>
                <w:b/>
                <w:bCs/>
              </w:rPr>
              <w:t>Solemnidad de la Ascensión del Señor (o el 7º domingo de Pascua, donde corresponda)</w:t>
            </w:r>
          </w:p>
        </w:tc>
      </w:tr>
      <w:tr w:rsidR="00A45678" w:rsidRPr="00894A49" w14:paraId="1E6A6892" w14:textId="77777777" w:rsidTr="003F74AF">
        <w:trPr>
          <w:trHeight w:val="2265"/>
        </w:trPr>
        <w:tc>
          <w:tcPr>
            <w:tcW w:w="5760" w:type="dxa"/>
          </w:tcPr>
          <w:p w14:paraId="304DADE0" w14:textId="4D812944" w:rsidR="00A45678" w:rsidRPr="00894A49" w:rsidRDefault="004A1D3D" w:rsidP="003F74AF">
            <w:pPr>
              <w:tabs>
                <w:tab w:val="left" w:pos="5760"/>
              </w:tabs>
              <w:spacing w:after="120"/>
            </w:pPr>
            <w:r>
              <w:rPr>
                <w:b/>
                <w:bCs/>
              </w:rPr>
              <w:t>8</w:t>
            </w:r>
            <w:r w:rsidR="00A45678" w:rsidRPr="00894A49">
              <w:rPr>
                <w:b/>
                <w:bCs/>
              </w:rPr>
              <w:t xml:space="preserve"> de junio </w:t>
            </w:r>
          </w:p>
          <w:p w14:paraId="2F142725" w14:textId="77777777" w:rsidR="00A45678" w:rsidRPr="00894A49" w:rsidRDefault="00A45678" w:rsidP="003F74AF">
            <w:r w:rsidRPr="00894A49">
              <w:t>Por nuestra nación:</w:t>
            </w:r>
            <w:r w:rsidRPr="00894A49">
              <w:br/>
              <w:t xml:space="preserve">Que construyamos una sociedad </w:t>
            </w:r>
          </w:p>
          <w:p w14:paraId="332E75D5" w14:textId="77777777" w:rsidR="00A45678" w:rsidRPr="00894A49" w:rsidRDefault="00A45678" w:rsidP="003F74AF">
            <w:r w:rsidRPr="00894A49">
              <w:t xml:space="preserve">en que la protección jurídica de la vida humana </w:t>
            </w:r>
          </w:p>
          <w:p w14:paraId="186B397C" w14:textId="77777777" w:rsidR="00A45678" w:rsidRPr="00894A49" w:rsidRDefault="00A45678" w:rsidP="003F74AF">
            <w:r w:rsidRPr="00894A49">
              <w:t xml:space="preserve">esté acompañada por un intenso cuidado </w:t>
            </w:r>
          </w:p>
          <w:p w14:paraId="6488FA00" w14:textId="77777777" w:rsidR="00A45678" w:rsidRPr="00894A49" w:rsidRDefault="00A45678" w:rsidP="003F74AF">
            <w:r w:rsidRPr="00894A49">
              <w:t xml:space="preserve">para las madres y sus hijos; </w:t>
            </w:r>
          </w:p>
          <w:p w14:paraId="75EBB56D" w14:textId="77777777" w:rsidR="00A45678" w:rsidRPr="00894A49" w:rsidRDefault="00A45678" w:rsidP="003F74AF">
            <w:pPr>
              <w:rPr>
                <w:i/>
                <w:iCs/>
              </w:rPr>
            </w:pPr>
            <w:r w:rsidRPr="00894A49">
              <w:rPr>
                <w:i/>
                <w:iCs/>
              </w:rPr>
              <w:t>roguemos al Señor:</w:t>
            </w:r>
          </w:p>
          <w:p w14:paraId="6E9C1839" w14:textId="77777777" w:rsidR="00A45678" w:rsidRPr="00894A49" w:rsidRDefault="00A45678" w:rsidP="003F74AF"/>
        </w:tc>
        <w:tc>
          <w:tcPr>
            <w:tcW w:w="4320" w:type="dxa"/>
          </w:tcPr>
          <w:p w14:paraId="755A25D6" w14:textId="265944E5" w:rsidR="00A45678" w:rsidRPr="00894A49" w:rsidRDefault="004830F0" w:rsidP="003F74AF">
            <w:pPr>
              <w:tabs>
                <w:tab w:val="left" w:pos="5760"/>
              </w:tabs>
              <w:spacing w:line="22" w:lineRule="atLeast"/>
              <w:ind w:left="-105"/>
              <w:rPr>
                <w:b/>
                <w:bCs/>
              </w:rPr>
            </w:pPr>
            <w:r w:rsidRPr="004830F0">
              <w:rPr>
                <w:b/>
                <w:bCs/>
              </w:rPr>
              <w:t>Domingo de Pentecostés</w:t>
            </w:r>
          </w:p>
        </w:tc>
      </w:tr>
      <w:tr w:rsidR="00A45678" w:rsidRPr="00894A49" w14:paraId="44DE4338" w14:textId="77777777" w:rsidTr="003F74AF">
        <w:trPr>
          <w:trHeight w:val="1905"/>
        </w:trPr>
        <w:tc>
          <w:tcPr>
            <w:tcW w:w="5760" w:type="dxa"/>
          </w:tcPr>
          <w:p w14:paraId="733A7D2E" w14:textId="2C1D487D" w:rsidR="00A45678" w:rsidRPr="00894A49" w:rsidRDefault="00A45678" w:rsidP="003F74AF">
            <w:pPr>
              <w:tabs>
                <w:tab w:val="left" w:pos="5760"/>
              </w:tabs>
              <w:spacing w:after="120"/>
              <w:rPr>
                <w:b/>
                <w:bCs/>
              </w:rPr>
            </w:pPr>
            <w:r w:rsidRPr="00894A49">
              <w:rPr>
                <w:b/>
                <w:bCs/>
              </w:rPr>
              <w:t>1</w:t>
            </w:r>
            <w:r w:rsidR="004A1D3D">
              <w:rPr>
                <w:b/>
                <w:bCs/>
              </w:rPr>
              <w:t>5</w:t>
            </w:r>
            <w:r w:rsidRPr="00894A49">
              <w:rPr>
                <w:b/>
                <w:bCs/>
              </w:rPr>
              <w:t xml:space="preserve"> de junio </w:t>
            </w:r>
          </w:p>
          <w:p w14:paraId="25E14D3E" w14:textId="77777777" w:rsidR="00A45678" w:rsidRPr="00894A49" w:rsidRDefault="00A45678" w:rsidP="003F74AF">
            <w:r w:rsidRPr="00894A49">
              <w:t xml:space="preserve">Que los padres que esperan un hijo brinden apoyo amoroso </w:t>
            </w:r>
          </w:p>
          <w:p w14:paraId="4F5CFCFE" w14:textId="77777777" w:rsidR="00A45678" w:rsidRPr="00894A49" w:rsidRDefault="00A45678" w:rsidP="003F74AF">
            <w:r w:rsidRPr="00894A49">
              <w:t xml:space="preserve">a la madre de sus hijos </w:t>
            </w:r>
          </w:p>
          <w:p w14:paraId="3D628254" w14:textId="77777777" w:rsidR="00A45678" w:rsidRPr="00894A49" w:rsidRDefault="00A45678" w:rsidP="003F74AF">
            <w:r w:rsidRPr="00894A49">
              <w:t>al acoger nueva vida;</w:t>
            </w:r>
          </w:p>
          <w:p w14:paraId="2C069544" w14:textId="77777777" w:rsidR="00A45678" w:rsidRDefault="00A45678" w:rsidP="003F74AF">
            <w:r w:rsidRPr="00894A49">
              <w:rPr>
                <w:i/>
                <w:iCs/>
              </w:rPr>
              <w:t>roguemos al Señor</w:t>
            </w:r>
            <w:r w:rsidRPr="00894A49">
              <w:t>:</w:t>
            </w:r>
          </w:p>
          <w:p w14:paraId="072E9321" w14:textId="77777777" w:rsidR="0081394E" w:rsidRPr="00894A49" w:rsidRDefault="0081394E" w:rsidP="003F74AF"/>
        </w:tc>
        <w:tc>
          <w:tcPr>
            <w:tcW w:w="4320" w:type="dxa"/>
            <w:tcBorders>
              <w:left w:val="nil"/>
            </w:tcBorders>
          </w:tcPr>
          <w:p w14:paraId="20CF1ED3" w14:textId="4235D1A9" w:rsidR="00A45678" w:rsidRPr="00894A49" w:rsidRDefault="004830F0" w:rsidP="003F74AF">
            <w:pPr>
              <w:tabs>
                <w:tab w:val="left" w:pos="5760"/>
              </w:tabs>
              <w:spacing w:line="22" w:lineRule="atLeast"/>
            </w:pPr>
            <w:r w:rsidRPr="004830F0">
              <w:rPr>
                <w:b/>
                <w:bCs/>
              </w:rPr>
              <w:t>Solemnidad de la Santísima Trinidad</w:t>
            </w:r>
            <w:r w:rsidR="00A45678" w:rsidRPr="00894A49">
              <w:rPr>
                <w:b/>
                <w:bCs/>
              </w:rPr>
              <w:br/>
            </w:r>
            <w:r w:rsidR="00A45678" w:rsidRPr="00894A49">
              <w:rPr>
                <w:i/>
                <w:iCs/>
              </w:rPr>
              <w:t xml:space="preserve">(El Día de los Padres no es una fiesta </w:t>
            </w:r>
            <w:proofErr w:type="gramStart"/>
            <w:r w:rsidR="00A45678" w:rsidRPr="00894A49">
              <w:rPr>
                <w:i/>
                <w:iCs/>
              </w:rPr>
              <w:t>litúrgica</w:t>
            </w:r>
            <w:proofErr w:type="gramEnd"/>
            <w:r w:rsidR="00A45678" w:rsidRPr="00894A49">
              <w:rPr>
                <w:i/>
                <w:iCs/>
              </w:rPr>
              <w:t xml:space="preserve"> pero a menudo se menciona en la misa.)</w:t>
            </w:r>
          </w:p>
        </w:tc>
      </w:tr>
      <w:tr w:rsidR="00A45678" w:rsidRPr="00894A49" w14:paraId="4AB4B966" w14:textId="77777777" w:rsidTr="003F74AF">
        <w:trPr>
          <w:trHeight w:val="2159"/>
        </w:trPr>
        <w:tc>
          <w:tcPr>
            <w:tcW w:w="5760" w:type="dxa"/>
          </w:tcPr>
          <w:p w14:paraId="1DC58886" w14:textId="19D6CB58" w:rsidR="00A45678" w:rsidRPr="00894A49" w:rsidRDefault="00A45678" w:rsidP="003F74AF">
            <w:pPr>
              <w:tabs>
                <w:tab w:val="left" w:pos="5760"/>
              </w:tabs>
              <w:spacing w:after="120"/>
            </w:pPr>
            <w:r w:rsidRPr="00894A49">
              <w:rPr>
                <w:b/>
                <w:bCs/>
              </w:rPr>
              <w:t>2</w:t>
            </w:r>
            <w:r w:rsidR="004A1D3D">
              <w:rPr>
                <w:b/>
                <w:bCs/>
              </w:rPr>
              <w:t>2</w:t>
            </w:r>
            <w:r w:rsidRPr="00894A49">
              <w:rPr>
                <w:b/>
                <w:bCs/>
              </w:rPr>
              <w:t xml:space="preserve"> de junio</w:t>
            </w:r>
          </w:p>
          <w:p w14:paraId="4C4E836F" w14:textId="77777777" w:rsidR="004A1D3D" w:rsidRPr="004A1D3D" w:rsidRDefault="004A1D3D" w:rsidP="004A1D3D">
            <w:pPr>
              <w:tabs>
                <w:tab w:val="left" w:pos="5760"/>
              </w:tabs>
            </w:pPr>
            <w:r w:rsidRPr="004A1D3D">
              <w:t>Que la digna recepción de Cristo en la Eucaristía</w:t>
            </w:r>
          </w:p>
          <w:p w14:paraId="7B150B84" w14:textId="77777777" w:rsidR="004A1D3D" w:rsidRPr="004A1D3D" w:rsidRDefault="004A1D3D" w:rsidP="004A1D3D">
            <w:pPr>
              <w:tabs>
                <w:tab w:val="left" w:pos="5760"/>
              </w:tabs>
            </w:pPr>
            <w:r w:rsidRPr="004A1D3D">
              <w:t>fortalezca nuestro compromiso</w:t>
            </w:r>
          </w:p>
          <w:p w14:paraId="7167D11E" w14:textId="77777777" w:rsidR="004A1D3D" w:rsidRPr="004A1D3D" w:rsidRDefault="004A1D3D" w:rsidP="004A1D3D">
            <w:pPr>
              <w:tabs>
                <w:tab w:val="left" w:pos="5760"/>
              </w:tabs>
            </w:pPr>
            <w:r w:rsidRPr="004A1D3D">
              <w:t>de proteger el don de la vida humana</w:t>
            </w:r>
          </w:p>
          <w:p w14:paraId="36CE6A01" w14:textId="77777777" w:rsidR="004A1D3D" w:rsidRPr="004A1D3D" w:rsidRDefault="004A1D3D" w:rsidP="004A1D3D">
            <w:pPr>
              <w:tabs>
                <w:tab w:val="left" w:pos="5760"/>
              </w:tabs>
            </w:pPr>
            <w:r w:rsidRPr="004A1D3D">
              <w:t xml:space="preserve">desde la concepción hasta la muerte natural; </w:t>
            </w:r>
          </w:p>
          <w:p w14:paraId="27C576D1" w14:textId="77777777" w:rsidR="004A1D3D" w:rsidRPr="004A1D3D" w:rsidRDefault="004A1D3D" w:rsidP="004A1D3D">
            <w:pPr>
              <w:tabs>
                <w:tab w:val="left" w:pos="5760"/>
              </w:tabs>
              <w:rPr>
                <w:i/>
                <w:iCs/>
              </w:rPr>
            </w:pPr>
            <w:r w:rsidRPr="004A1D3D">
              <w:rPr>
                <w:i/>
                <w:iCs/>
              </w:rPr>
              <w:t>roguemos al Señor:</w:t>
            </w:r>
          </w:p>
          <w:p w14:paraId="557F6807" w14:textId="77777777" w:rsidR="00A45678" w:rsidRPr="00894A49" w:rsidRDefault="00A45678" w:rsidP="003F74AF">
            <w:pPr>
              <w:tabs>
                <w:tab w:val="left" w:pos="5760"/>
              </w:tabs>
            </w:pPr>
          </w:p>
        </w:tc>
        <w:tc>
          <w:tcPr>
            <w:tcW w:w="4320" w:type="dxa"/>
          </w:tcPr>
          <w:p w14:paraId="13C6BFB2" w14:textId="0B7D088F" w:rsidR="00A45678" w:rsidRPr="00894A49" w:rsidRDefault="004A1D3D" w:rsidP="003F74AF">
            <w:pPr>
              <w:tabs>
                <w:tab w:val="left" w:pos="5760"/>
              </w:tabs>
              <w:spacing w:line="22" w:lineRule="atLeast"/>
              <w:rPr>
                <w:b/>
                <w:bCs/>
              </w:rPr>
            </w:pPr>
            <w:r w:rsidRPr="004A1D3D">
              <w:rPr>
                <w:b/>
                <w:bCs/>
              </w:rPr>
              <w:t>Solemnidad del Cuerpo y la Sangre de Cristo (Corpus Christi)</w:t>
            </w:r>
            <w:r w:rsidR="00A45678" w:rsidRPr="00894A49">
              <w:rPr>
                <w:b/>
                <w:bCs/>
              </w:rPr>
              <w:br/>
            </w:r>
          </w:p>
        </w:tc>
      </w:tr>
      <w:tr w:rsidR="00A45678" w:rsidRPr="00894A49" w14:paraId="6731C2AE" w14:textId="77777777" w:rsidTr="003F74AF">
        <w:trPr>
          <w:trHeight w:val="2156"/>
        </w:trPr>
        <w:tc>
          <w:tcPr>
            <w:tcW w:w="5760" w:type="dxa"/>
          </w:tcPr>
          <w:p w14:paraId="12395E91" w14:textId="67BCDBE5" w:rsidR="00A45678" w:rsidRPr="00894A49" w:rsidRDefault="004A1D3D" w:rsidP="003F74AF">
            <w:pPr>
              <w:tabs>
                <w:tab w:val="left" w:pos="5760"/>
              </w:tabs>
              <w:spacing w:after="120"/>
            </w:pPr>
            <w:r>
              <w:rPr>
                <w:b/>
                <w:bCs/>
              </w:rPr>
              <w:t>29</w:t>
            </w:r>
            <w:r w:rsidR="00A45678" w:rsidRPr="00894A49">
              <w:rPr>
                <w:b/>
                <w:bCs/>
              </w:rPr>
              <w:t xml:space="preserve"> de junio</w:t>
            </w:r>
          </w:p>
          <w:p w14:paraId="2B6BE367" w14:textId="77777777" w:rsidR="004A1D3D" w:rsidRPr="004A1D3D" w:rsidRDefault="004A1D3D" w:rsidP="004A1D3D">
            <w:pPr>
              <w:tabs>
                <w:tab w:val="left" w:pos="5760"/>
              </w:tabs>
            </w:pPr>
            <w:r w:rsidRPr="004A1D3D">
              <w:t>Por la libertad religiosa;</w:t>
            </w:r>
          </w:p>
          <w:p w14:paraId="64FFBAB6" w14:textId="77777777" w:rsidR="004A1D3D" w:rsidRPr="004A1D3D" w:rsidRDefault="004A1D3D" w:rsidP="004A1D3D">
            <w:pPr>
              <w:tabs>
                <w:tab w:val="left" w:pos="5760"/>
              </w:tabs>
            </w:pPr>
            <w:r w:rsidRPr="004A1D3D">
              <w:t xml:space="preserve">que todos pueden tener la libertad </w:t>
            </w:r>
          </w:p>
          <w:p w14:paraId="41AABF38" w14:textId="77777777" w:rsidR="004A1D3D" w:rsidRPr="004A1D3D" w:rsidRDefault="004A1D3D" w:rsidP="004A1D3D">
            <w:pPr>
              <w:tabs>
                <w:tab w:val="left" w:pos="5760"/>
              </w:tabs>
            </w:pPr>
            <w:r w:rsidRPr="004A1D3D">
              <w:t xml:space="preserve">para seguir los mandamientos de Dios </w:t>
            </w:r>
          </w:p>
          <w:p w14:paraId="4E769EC9" w14:textId="77777777" w:rsidR="004A1D3D" w:rsidRPr="004A1D3D" w:rsidRDefault="004A1D3D" w:rsidP="004A1D3D">
            <w:pPr>
              <w:tabs>
                <w:tab w:val="left" w:pos="5760"/>
              </w:tabs>
            </w:pPr>
            <w:r w:rsidRPr="004A1D3D">
              <w:t>y proteger Su don de la vida</w:t>
            </w:r>
          </w:p>
          <w:p w14:paraId="37B65DE3" w14:textId="77777777" w:rsidR="004A1D3D" w:rsidRPr="004A1D3D" w:rsidRDefault="004A1D3D" w:rsidP="004A1D3D">
            <w:pPr>
              <w:tabs>
                <w:tab w:val="left" w:pos="5760"/>
              </w:tabs>
              <w:rPr>
                <w:i/>
                <w:iCs/>
              </w:rPr>
            </w:pPr>
            <w:r w:rsidRPr="004A1D3D">
              <w:rPr>
                <w:i/>
                <w:iCs/>
              </w:rPr>
              <w:t>roguemos al Señor:</w:t>
            </w:r>
          </w:p>
          <w:p w14:paraId="513DBD1E" w14:textId="77777777" w:rsidR="00A45678" w:rsidRPr="00894A49" w:rsidRDefault="00A45678" w:rsidP="003F74AF">
            <w:pPr>
              <w:tabs>
                <w:tab w:val="left" w:pos="5760"/>
              </w:tabs>
              <w:rPr>
                <w:b/>
                <w:bCs/>
              </w:rPr>
            </w:pPr>
          </w:p>
        </w:tc>
        <w:tc>
          <w:tcPr>
            <w:tcW w:w="4320" w:type="dxa"/>
          </w:tcPr>
          <w:p w14:paraId="488D137F" w14:textId="379BE3A3" w:rsidR="00A45678" w:rsidRPr="004830F0" w:rsidRDefault="004830F0" w:rsidP="003F74AF">
            <w:pPr>
              <w:tabs>
                <w:tab w:val="left" w:pos="5760"/>
              </w:tabs>
              <w:spacing w:line="22" w:lineRule="atLeast"/>
              <w:rPr>
                <w:b/>
              </w:rPr>
            </w:pPr>
            <w:r>
              <w:rPr>
                <w:b/>
              </w:rPr>
              <w:t>S</w:t>
            </w:r>
            <w:r w:rsidRPr="004830F0">
              <w:rPr>
                <w:b/>
              </w:rPr>
              <w:t xml:space="preserve">olemnidad de san Pedro y san Pablo </w:t>
            </w:r>
            <w:r w:rsidR="00A45678" w:rsidRPr="004830F0">
              <w:rPr>
                <w:b/>
              </w:rPr>
              <w:br/>
            </w:r>
          </w:p>
        </w:tc>
      </w:tr>
    </w:tbl>
    <w:p w14:paraId="7B067B5A" w14:textId="77777777" w:rsidR="00A45678" w:rsidRPr="00894A49" w:rsidRDefault="00A45678" w:rsidP="00A45678">
      <w:pPr>
        <w:spacing w:before="240" w:after="120" w:line="276" w:lineRule="auto"/>
        <w:rPr>
          <w:b/>
          <w:bCs/>
        </w:rPr>
      </w:pPr>
    </w:p>
    <w:bookmarkEnd w:id="1"/>
    <w:bookmarkEnd w:id="2"/>
    <w:bookmarkEnd w:id="3"/>
    <w:p w14:paraId="42B72C59" w14:textId="77777777" w:rsidR="00A45678" w:rsidRPr="00894A49" w:rsidRDefault="00A45678" w:rsidP="00A45678">
      <w:pPr>
        <w:rPr>
          <w:rFonts w:eastAsia="Calibri"/>
          <w:b/>
          <w:smallCaps/>
          <w:sz w:val="28"/>
          <w:szCs w:val="28"/>
        </w:rPr>
      </w:pPr>
    </w:p>
    <w:p w14:paraId="082D2787" w14:textId="77777777" w:rsidR="00A45678" w:rsidRPr="00894A49" w:rsidRDefault="00A45678" w:rsidP="00A45678">
      <w:pPr>
        <w:rPr>
          <w:rFonts w:eastAsia="Calibri"/>
          <w:b/>
          <w:smallCaps/>
          <w:sz w:val="28"/>
          <w:szCs w:val="28"/>
        </w:rPr>
      </w:pPr>
    </w:p>
    <w:p w14:paraId="1334399E" w14:textId="77777777" w:rsidR="004A1D3D" w:rsidRDefault="004A1D3D">
      <w:pPr>
        <w:spacing w:after="160" w:line="259" w:lineRule="auto"/>
        <w:rPr>
          <w:rFonts w:eastAsia="Calibri"/>
          <w:b/>
          <w:smallCaps/>
          <w:sz w:val="28"/>
          <w:szCs w:val="28"/>
        </w:rPr>
      </w:pPr>
      <w:r>
        <w:rPr>
          <w:rFonts w:eastAsia="Calibri"/>
          <w:b/>
          <w:smallCaps/>
          <w:sz w:val="28"/>
          <w:szCs w:val="28"/>
        </w:rPr>
        <w:br w:type="page"/>
      </w:r>
    </w:p>
    <w:p w14:paraId="36AF1233" w14:textId="63E7E20A" w:rsidR="00A45678" w:rsidRPr="00894A49" w:rsidRDefault="00A45678" w:rsidP="00A45678">
      <w:pPr>
        <w:rPr>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w:t>
      </w:r>
      <w:r w:rsidR="003E17F6">
        <w:rPr>
          <w:b/>
          <w:smallCaps/>
          <w:sz w:val="28"/>
          <w:szCs w:val="28"/>
        </w:rPr>
        <w:t>5</w:t>
      </w:r>
    </w:p>
    <w:p w14:paraId="755A0BE3" w14:textId="77777777" w:rsidR="00A45678" w:rsidRPr="00A344B3" w:rsidRDefault="00A45678" w:rsidP="00A45678">
      <w:pPr>
        <w:rPr>
          <w:rFonts w:eastAsia="Calibri"/>
          <w:b/>
          <w:smallCaps/>
          <w:sz w:val="11"/>
          <w:szCs w:val="11"/>
        </w:rPr>
      </w:pPr>
    </w:p>
    <w:p w14:paraId="44C1F59D" w14:textId="1C6FAD46" w:rsidR="00A45678" w:rsidRPr="00A344B3" w:rsidRDefault="00A45678" w:rsidP="00A344B3">
      <w:pPr>
        <w:spacing w:after="120"/>
        <w:rPr>
          <w:rFonts w:eastAsia="Calibri"/>
          <w:b/>
          <w:sz w:val="36"/>
          <w:szCs w:val="36"/>
        </w:rPr>
      </w:pPr>
      <w:r w:rsidRPr="00894A49">
        <w:rPr>
          <w:rFonts w:eastAsia="Calibri"/>
          <w:b/>
          <w:sz w:val="36"/>
          <w:szCs w:val="36"/>
        </w:rPr>
        <w:t>Citas para boletines</w:t>
      </w:r>
    </w:p>
    <w:tbl>
      <w:tblPr>
        <w:tblStyle w:val="TableGrid"/>
        <w:tblW w:w="10152" w:type="dxa"/>
        <w:tblLayout w:type="fixed"/>
        <w:tblLook w:val="04A0" w:firstRow="1" w:lastRow="0" w:firstColumn="1" w:lastColumn="0" w:noHBand="0" w:noVBand="1"/>
      </w:tblPr>
      <w:tblGrid>
        <w:gridCol w:w="7665"/>
        <w:gridCol w:w="2487"/>
      </w:tblGrid>
      <w:tr w:rsidR="00A45678" w:rsidRPr="00894A49" w14:paraId="64972B6E" w14:textId="77777777" w:rsidTr="003F74AF">
        <w:trPr>
          <w:trHeight w:val="2498"/>
        </w:trPr>
        <w:tc>
          <w:tcPr>
            <w:tcW w:w="7665" w:type="dxa"/>
            <w:tcBorders>
              <w:right w:val="nil"/>
            </w:tcBorders>
          </w:tcPr>
          <w:p w14:paraId="5FF86ED6" w14:textId="68D53E9A" w:rsidR="00A45678" w:rsidRPr="00894A49" w:rsidRDefault="004A1D3D" w:rsidP="003F74AF">
            <w:pPr>
              <w:spacing w:before="120" w:after="120"/>
              <w:ind w:right="72"/>
              <w:rPr>
                <w:b/>
                <w:sz w:val="26"/>
                <w:szCs w:val="26"/>
                <w:vertAlign w:val="superscript"/>
              </w:rPr>
            </w:pPr>
            <w:r>
              <w:rPr>
                <w:b/>
                <w:bCs/>
                <w:sz w:val="26"/>
                <w:szCs w:val="26"/>
              </w:rPr>
              <w:t>1</w:t>
            </w:r>
            <w:r w:rsidR="00A45678" w:rsidRPr="00894A49">
              <w:rPr>
                <w:b/>
                <w:bCs/>
                <w:sz w:val="26"/>
                <w:szCs w:val="26"/>
              </w:rPr>
              <w:t xml:space="preserve"> de junio </w:t>
            </w:r>
          </w:p>
          <w:p w14:paraId="2F1AE21E" w14:textId="77777777" w:rsidR="004A1D3D" w:rsidRPr="00894A49" w:rsidRDefault="004A1D3D" w:rsidP="004A1D3D">
            <w:pPr>
              <w:spacing w:before="120" w:after="120"/>
              <w:ind w:right="72"/>
              <w:rPr>
                <w:sz w:val="23"/>
                <w:szCs w:val="23"/>
              </w:rPr>
            </w:pPr>
            <w:r w:rsidRPr="00894A49">
              <w:rPr>
                <w:sz w:val="23"/>
                <w:szCs w:val="23"/>
              </w:rPr>
              <w:t xml:space="preserve">Si personalmente o alguien que conoce tuvo un aborto, tenga la seguridad de que nunca es demasiado tarde para buscar el perdón de Dios en el Sacramento de la Reconciliación. Además, hay otro tipo de ayuda compasiva confidencial disponible. Elija “Busca ayuda” del menú en </w:t>
            </w:r>
            <w:hyperlink r:id="rId24" w:history="1">
              <w:r w:rsidRPr="003A25CE">
                <w:rPr>
                  <w:rStyle w:val="Hyperlink"/>
                  <w:sz w:val="23"/>
                  <w:szCs w:val="23"/>
                </w:rPr>
                <w:t>www.esperanzaposaborto.org</w:t>
              </w:r>
            </w:hyperlink>
            <w:r>
              <w:rPr>
                <w:sz w:val="23"/>
                <w:szCs w:val="23"/>
              </w:rPr>
              <w:t xml:space="preserve"> </w:t>
            </w:r>
            <w:r w:rsidRPr="00894A49">
              <w:rPr>
                <w:sz w:val="23"/>
                <w:szCs w:val="23"/>
              </w:rPr>
              <w:t xml:space="preserve">para encontrar el ministerio diocesano Proyecto Raquel más cercano. </w:t>
            </w:r>
          </w:p>
          <w:p w14:paraId="28B0580E" w14:textId="356162B4" w:rsidR="004A1D3D" w:rsidRPr="00894A49" w:rsidRDefault="004A1D3D" w:rsidP="004A1D3D">
            <w:pPr>
              <w:spacing w:after="120"/>
              <w:ind w:right="72"/>
              <w:rPr>
                <w:sz w:val="20"/>
                <w:szCs w:val="20"/>
              </w:rPr>
            </w:pPr>
            <w:r w:rsidRPr="00894A49">
              <w:rPr>
                <w:sz w:val="20"/>
                <w:szCs w:val="20"/>
              </w:rPr>
              <w:t>USCCB Secretariado de Actividades Pro-Vida “</w:t>
            </w:r>
            <w:hyperlink r:id="rId25" w:history="1">
              <w:r w:rsidRPr="00894A49">
                <w:rPr>
                  <w:rStyle w:val="Hyperlink"/>
                  <w:sz w:val="20"/>
                  <w:szCs w:val="20"/>
                </w:rPr>
                <w:t>Vías de misericordia para la sanación después del aborto</w:t>
              </w:r>
            </w:hyperlink>
            <w:r w:rsidRPr="00894A49">
              <w:rPr>
                <w:sz w:val="20"/>
                <w:szCs w:val="20"/>
              </w:rPr>
              <w:t>”</w:t>
            </w:r>
          </w:p>
        </w:tc>
        <w:tc>
          <w:tcPr>
            <w:tcW w:w="2487" w:type="dxa"/>
            <w:tcBorders>
              <w:left w:val="nil"/>
              <w:bottom w:val="single" w:sz="4" w:space="0" w:color="auto"/>
            </w:tcBorders>
          </w:tcPr>
          <w:p w14:paraId="102EE17D" w14:textId="6EB042E5" w:rsidR="00A45678" w:rsidRPr="00894A49" w:rsidRDefault="004A1D3D" w:rsidP="003F74AF">
            <w:pPr>
              <w:ind w:right="-115"/>
              <w:rPr>
                <w:rFonts w:eastAsia="Calibri"/>
                <w:b/>
                <w:smallCaps/>
                <w:sz w:val="23"/>
                <w:szCs w:val="23"/>
              </w:rPr>
            </w:pPr>
            <w:r w:rsidRPr="00894A49">
              <w:rPr>
                <w:noProof/>
              </w:rPr>
              <w:drawing>
                <wp:anchor distT="0" distB="0" distL="114300" distR="114300" simplePos="0" relativeHeight="251670528" behindDoc="1" locked="0" layoutInCell="1" allowOverlap="1" wp14:anchorId="2D72BA23" wp14:editId="4A58CBEE">
                  <wp:simplePos x="0" y="0"/>
                  <wp:positionH relativeFrom="column">
                    <wp:posOffset>528320</wp:posOffset>
                  </wp:positionH>
                  <wp:positionV relativeFrom="paragraph">
                    <wp:posOffset>64770</wp:posOffset>
                  </wp:positionV>
                  <wp:extent cx="466725" cy="1149985"/>
                  <wp:effectExtent l="0" t="0" r="9525" b="0"/>
                  <wp:wrapTight wrapText="bothSides">
                    <wp:wrapPolygon edited="0">
                      <wp:start x="0" y="0"/>
                      <wp:lineTo x="0" y="21111"/>
                      <wp:lineTo x="21159" y="21111"/>
                      <wp:lineTo x="21159"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6672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lang w:val="en-US"/>
              </w:rPr>
              <mc:AlternateContent>
                <mc:Choice Requires="wps">
                  <w:drawing>
                    <wp:anchor distT="0" distB="0" distL="114300" distR="114300" simplePos="0" relativeHeight="251678720" behindDoc="0" locked="0" layoutInCell="1" allowOverlap="1" wp14:anchorId="4DDCE868" wp14:editId="1AA1FD06">
                      <wp:simplePos x="0" y="0"/>
                      <wp:positionH relativeFrom="column">
                        <wp:posOffset>5799455</wp:posOffset>
                      </wp:positionH>
                      <wp:positionV relativeFrom="paragraph">
                        <wp:posOffset>8596630</wp:posOffset>
                      </wp:positionV>
                      <wp:extent cx="1350010" cy="245745"/>
                      <wp:effectExtent l="0" t="0" r="2540" b="1905"/>
                      <wp:wrapNone/>
                      <wp:docPr id="1003591520" name="Text Box 8"/>
                      <wp:cNvGraphicFramePr/>
                      <a:graphic xmlns:a="http://schemas.openxmlformats.org/drawingml/2006/main">
                        <a:graphicData uri="http://schemas.microsoft.com/office/word/2010/wordprocessingShape">
                          <wps:wsp>
                            <wps:cNvSpPr txBox="1"/>
                            <wps:spPr>
                              <a:xfrm>
                                <a:off x="0" y="0"/>
                                <a:ext cx="1350010" cy="245110"/>
                              </a:xfrm>
                              <a:prstGeom prst="rect">
                                <a:avLst/>
                              </a:prstGeom>
                              <a:solidFill>
                                <a:schemeClr val="lt1"/>
                              </a:solidFill>
                              <a:ln w="6350">
                                <a:noFill/>
                              </a:ln>
                            </wps:spPr>
                            <wps:txbx>
                              <w:txbxContent>
                                <w:p w14:paraId="2ECCAE1B" w14:textId="77777777" w:rsidR="004A1D3D" w:rsidRDefault="004A1D3D" w:rsidP="004A1D3D">
                                  <w:pPr>
                                    <w:jc w:val="center"/>
                                  </w:pPr>
                                  <w:hyperlink r:id="rId27" w:history="1">
                                    <w:r>
                                      <w:rPr>
                                        <w:rStyle w:val="Hyperlink"/>
                                        <w:rFonts w:eastAsiaTheme="majorEastAsia"/>
                                        <w:sz w:val="20"/>
                                        <w:szCs w:val="20"/>
                                      </w:rPr>
                                      <w:t>Pedir</w:t>
                                    </w:r>
                                  </w:hyperlink>
                                  <w:r>
                                    <w:rPr>
                                      <w:sz w:val="20"/>
                                      <w:szCs w:val="20"/>
                                    </w:rPr>
                                    <w:t xml:space="preserve">  |  </w:t>
                                  </w:r>
                                  <w:hyperlink r:id="rId28" w:history="1">
                                    <w:r>
                                      <w:rPr>
                                        <w:rStyle w:val="Hyperlink"/>
                                        <w:rFonts w:eastAsiaTheme="majorEastAsia"/>
                                        <w:sz w:val="20"/>
                                        <w:szCs w:val="20"/>
                                      </w:rPr>
                                      <w:t>Bajar</w:t>
                                    </w:r>
                                  </w:hyperlink>
                                  <w:r>
                                    <w:br/>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E868" id="Text Box 8" o:spid="_x0000_s1027" type="#_x0000_t202" style="position:absolute;margin-left:456.65pt;margin-top:676.9pt;width:106.3pt;height:1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" fillcolor="white [3201]" stroked="f" strokeweight=".5pt">
                      <v:textbox>
                        <w:txbxContent>
                          <w:p w14:paraId="2ECCAE1B" w14:textId="77777777" w:rsidR="004A1D3D" w:rsidRDefault="004A1D3D" w:rsidP="004A1D3D">
                            <w:pPr>
                              <w:jc w:val="center"/>
                            </w:pPr>
                            <w:hyperlink r:id="rId29" w:history="1">
                              <w:r>
                                <w:rPr>
                                  <w:rStyle w:val="Hyperlink"/>
                                  <w:rFonts w:eastAsiaTheme="majorEastAsia"/>
                                  <w:sz w:val="20"/>
                                  <w:szCs w:val="20"/>
                                </w:rPr>
                                <w:t>Pedir</w:t>
                              </w:r>
                            </w:hyperlink>
                            <w:r>
                              <w:rPr>
                                <w:sz w:val="20"/>
                                <w:szCs w:val="20"/>
                              </w:rPr>
                              <w:t xml:space="preserve">  |  </w:t>
                            </w:r>
                            <w:hyperlink r:id="rId30" w:history="1">
                              <w:r>
                                <w:rPr>
                                  <w:rStyle w:val="Hyperlink"/>
                                  <w:rFonts w:eastAsiaTheme="majorEastAsia"/>
                                  <w:sz w:val="20"/>
                                  <w:szCs w:val="20"/>
                                </w:rPr>
                                <w:t>Bajar</w:t>
                              </w:r>
                            </w:hyperlink>
                            <w:r>
                              <w:br/>
                            </w:r>
                          </w:p>
                        </w:txbxContent>
                      </v:textbox>
                    </v:shape>
                  </w:pict>
                </mc:Fallback>
              </mc:AlternateContent>
            </w:r>
          </w:p>
          <w:p w14:paraId="718D2810" w14:textId="54CA446F" w:rsidR="00A45678" w:rsidRPr="00894A49" w:rsidRDefault="00A45678" w:rsidP="003F74AF">
            <w:pPr>
              <w:ind w:right="-115"/>
            </w:pPr>
          </w:p>
          <w:p w14:paraId="4F46DBBB" w14:textId="77777777" w:rsidR="00A45678" w:rsidRPr="00894A49" w:rsidRDefault="00A45678" w:rsidP="003F74AF">
            <w:pPr>
              <w:ind w:right="-115"/>
            </w:pPr>
          </w:p>
          <w:p w14:paraId="6C6880C1" w14:textId="77777777" w:rsidR="00A45678" w:rsidRPr="00894A49" w:rsidRDefault="00A45678" w:rsidP="003F74AF">
            <w:pPr>
              <w:ind w:right="-115"/>
            </w:pPr>
          </w:p>
          <w:p w14:paraId="00205491" w14:textId="77777777" w:rsidR="00A45678" w:rsidRPr="00894A49" w:rsidRDefault="00A45678" w:rsidP="003F74AF">
            <w:pPr>
              <w:ind w:right="-115"/>
            </w:pPr>
          </w:p>
          <w:p w14:paraId="7358FA3E" w14:textId="77777777" w:rsidR="00A45678" w:rsidRPr="00894A49" w:rsidRDefault="00A45678" w:rsidP="003F74AF">
            <w:pPr>
              <w:ind w:right="-115"/>
            </w:pPr>
          </w:p>
          <w:p w14:paraId="378505E0" w14:textId="77777777" w:rsidR="00A45678" w:rsidRPr="00894A49" w:rsidRDefault="00A45678" w:rsidP="003F74AF">
            <w:pPr>
              <w:ind w:right="-115"/>
            </w:pPr>
          </w:p>
          <w:p w14:paraId="053F3314" w14:textId="77777777" w:rsidR="00A45678" w:rsidRPr="00894A49" w:rsidRDefault="00A45678" w:rsidP="003F74AF">
            <w:pPr>
              <w:ind w:left="520" w:right="-115"/>
              <w:rPr>
                <w:sz w:val="20"/>
                <w:szCs w:val="20"/>
              </w:rPr>
            </w:pPr>
            <w:r w:rsidRPr="00894A49">
              <w:rPr>
                <w:noProof/>
                <w:sz w:val="20"/>
                <w:szCs w:val="20"/>
              </w:rPr>
              <mc:AlternateContent>
                <mc:Choice Requires="wps">
                  <w:drawing>
                    <wp:anchor distT="0" distB="0" distL="114300" distR="114300" simplePos="0" relativeHeight="251673600" behindDoc="0" locked="0" layoutInCell="1" allowOverlap="1" wp14:anchorId="47186D5D" wp14:editId="551A5465">
                      <wp:simplePos x="0" y="0"/>
                      <wp:positionH relativeFrom="column">
                        <wp:posOffset>116840</wp:posOffset>
                      </wp:positionH>
                      <wp:positionV relativeFrom="paragraph">
                        <wp:posOffset>70485</wp:posOffset>
                      </wp:positionV>
                      <wp:extent cx="1291167" cy="287020"/>
                      <wp:effectExtent l="0" t="0" r="4445" b="5080"/>
                      <wp:wrapNone/>
                      <wp:docPr id="1256894965" name="Text Box 3"/>
                      <wp:cNvGraphicFramePr/>
                      <a:graphic xmlns:a="http://schemas.openxmlformats.org/drawingml/2006/main">
                        <a:graphicData uri="http://schemas.microsoft.com/office/word/2010/wordprocessingShape">
                          <wps:wsp>
                            <wps:cNvSpPr txBox="1"/>
                            <wps:spPr>
                              <a:xfrm>
                                <a:off x="0" y="0"/>
                                <a:ext cx="1291167" cy="287020"/>
                              </a:xfrm>
                              <a:prstGeom prst="rect">
                                <a:avLst/>
                              </a:prstGeom>
                              <a:solidFill>
                                <a:schemeClr val="lt1"/>
                              </a:solidFill>
                              <a:ln w="6350">
                                <a:noFill/>
                              </a:ln>
                            </wps:spPr>
                            <wps:txbx>
                              <w:txbxContent>
                                <w:p w14:paraId="5CD59C3D" w14:textId="5C5A924F" w:rsidR="00A45678" w:rsidRPr="004A1D3D" w:rsidRDefault="004A1D3D" w:rsidP="00A45678">
                                  <w:pPr>
                                    <w:jc w:val="center"/>
                                    <w:rPr>
                                      <w:sz w:val="18"/>
                                      <w:szCs w:val="18"/>
                                    </w:rPr>
                                  </w:pPr>
                                  <w:hyperlink r:id="rId31" w:history="1">
                                    <w:r w:rsidRPr="004A1D3D">
                                      <w:rPr>
                                        <w:rStyle w:val="Hyperlink"/>
                                        <w:sz w:val="20"/>
                                        <w:szCs w:val="20"/>
                                      </w:rPr>
                                      <w:t>Pedir</w:t>
                                    </w:r>
                                  </w:hyperlink>
                                  <w:r w:rsidRPr="004A1D3D">
                                    <w:rPr>
                                      <w:sz w:val="20"/>
                                      <w:szCs w:val="20"/>
                                    </w:rPr>
                                    <w:t xml:space="preserve">  |  </w:t>
                                  </w:r>
                                  <w:hyperlink r:id="rId32" w:history="1">
                                    <w:r w:rsidRPr="004A1D3D">
                                      <w:rPr>
                                        <w:rStyle w:val="Hyperlink"/>
                                        <w:sz w:val="20"/>
                                        <w:szCs w:val="20"/>
                                      </w:rPr>
                                      <w:t>Bajar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86D5D" id="Text Box 3" o:spid="_x0000_s1028" type="#_x0000_t202" style="position:absolute;left:0;text-align:left;margin-left:9.2pt;margin-top:5.55pt;width:101.65pt;height:22.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" fillcolor="white [3201]" stroked="f" strokeweight=".5pt">
                      <v:textbox>
                        <w:txbxContent>
                          <w:p w14:paraId="5CD59C3D" w14:textId="5C5A924F" w:rsidR="00A45678" w:rsidRPr="004A1D3D" w:rsidRDefault="004A1D3D" w:rsidP="00A45678">
                            <w:pPr>
                              <w:jc w:val="center"/>
                              <w:rPr>
                                <w:sz w:val="18"/>
                                <w:szCs w:val="18"/>
                              </w:rPr>
                            </w:pPr>
                            <w:hyperlink r:id="rId33" w:history="1">
                              <w:r w:rsidRPr="004A1D3D">
                                <w:rPr>
                                  <w:rStyle w:val="Hyperlink"/>
                                  <w:sz w:val="20"/>
                                  <w:szCs w:val="20"/>
                                </w:rPr>
                                <w:t>Pedir</w:t>
                              </w:r>
                            </w:hyperlink>
                            <w:r w:rsidRPr="004A1D3D">
                              <w:rPr>
                                <w:sz w:val="20"/>
                                <w:szCs w:val="20"/>
                              </w:rPr>
                              <w:t xml:space="preserve">  |  </w:t>
                            </w:r>
                            <w:hyperlink r:id="rId34" w:history="1">
                              <w:r w:rsidRPr="004A1D3D">
                                <w:rPr>
                                  <w:rStyle w:val="Hyperlink"/>
                                  <w:sz w:val="20"/>
                                  <w:szCs w:val="20"/>
                                </w:rPr>
                                <w:t>Bajar</w:t>
                              </w:r>
                            </w:hyperlink>
                          </w:p>
                        </w:txbxContent>
                      </v:textbox>
                    </v:shape>
                  </w:pict>
                </mc:Fallback>
              </mc:AlternateContent>
            </w:r>
            <w:r w:rsidRPr="00894A49">
              <w:rPr>
                <w:sz w:val="20"/>
                <w:szCs w:val="20"/>
              </w:rPr>
              <w:t xml:space="preserve">   </w:t>
            </w:r>
          </w:p>
        </w:tc>
      </w:tr>
      <w:tr w:rsidR="00A45678" w:rsidRPr="00894A49" w14:paraId="030A41C7" w14:textId="77777777" w:rsidTr="003F74AF">
        <w:trPr>
          <w:trHeight w:val="2069"/>
        </w:trPr>
        <w:tc>
          <w:tcPr>
            <w:tcW w:w="7665" w:type="dxa"/>
            <w:tcBorders>
              <w:right w:val="nil"/>
            </w:tcBorders>
          </w:tcPr>
          <w:p w14:paraId="1669F866" w14:textId="4DDBA935" w:rsidR="00A45678" w:rsidRPr="00894A49" w:rsidRDefault="004A1D3D" w:rsidP="003F74AF">
            <w:pPr>
              <w:spacing w:after="120"/>
              <w:ind w:right="72"/>
              <w:rPr>
                <w:b/>
                <w:sz w:val="26"/>
                <w:szCs w:val="26"/>
                <w:vertAlign w:val="superscript"/>
              </w:rPr>
            </w:pPr>
            <w:r>
              <w:rPr>
                <w:b/>
                <w:bCs/>
                <w:sz w:val="26"/>
                <w:szCs w:val="26"/>
              </w:rPr>
              <w:t>8</w:t>
            </w:r>
            <w:r w:rsidR="00A45678" w:rsidRPr="00894A49">
              <w:rPr>
                <w:b/>
                <w:bCs/>
                <w:sz w:val="26"/>
                <w:szCs w:val="26"/>
              </w:rPr>
              <w:t xml:space="preserve"> de junio </w:t>
            </w:r>
          </w:p>
          <w:p w14:paraId="7A6B27EF" w14:textId="1AC4E48C" w:rsidR="00A45678" w:rsidRPr="00894A49" w:rsidRDefault="00A45678" w:rsidP="003F74AF">
            <w:pPr>
              <w:rPr>
                <w:sz w:val="23"/>
                <w:szCs w:val="23"/>
              </w:rPr>
            </w:pPr>
            <w:r w:rsidRPr="00894A49">
              <w:rPr>
                <w:sz w:val="23"/>
                <w:szCs w:val="23"/>
              </w:rPr>
              <w:t xml:space="preserve">“Muy querido san José… ayúdanos a comprometernos fielmente a servir y defender la vida humana, en especial donde está vulnerada o amenazada. </w:t>
            </w:r>
            <w:r w:rsidR="00894A49" w:rsidRPr="00894A49">
              <w:rPr>
                <w:sz w:val="23"/>
                <w:szCs w:val="23"/>
              </w:rPr>
              <w:t>Obtennos</w:t>
            </w:r>
            <w:r w:rsidRPr="00894A49">
              <w:rPr>
                <w:sz w:val="23"/>
                <w:szCs w:val="23"/>
              </w:rPr>
              <w:t xml:space="preserve"> la gracia de hacer la voluntad de Dios en todas las cosas. Amén". </w:t>
            </w:r>
          </w:p>
          <w:p w14:paraId="7BE7F594" w14:textId="77777777" w:rsidR="00A45678" w:rsidRPr="00894A49" w:rsidRDefault="00A45678" w:rsidP="003F74AF">
            <w:pPr>
              <w:rPr>
                <w:sz w:val="20"/>
                <w:szCs w:val="20"/>
              </w:rPr>
            </w:pPr>
          </w:p>
          <w:p w14:paraId="0CC5356A" w14:textId="0F616F45" w:rsidR="00A45678" w:rsidRPr="00894A49" w:rsidRDefault="00A45678" w:rsidP="003F74AF">
            <w:pPr>
              <w:rPr>
                <w:sz w:val="20"/>
                <w:szCs w:val="20"/>
              </w:rPr>
            </w:pPr>
            <w:r w:rsidRPr="00894A49">
              <w:rPr>
                <w:sz w:val="20"/>
                <w:szCs w:val="20"/>
              </w:rPr>
              <w:t xml:space="preserve">USCCB Secretariado de Actividades Pro-Vida, "Oración a San José, defensor de la vida" </w:t>
            </w:r>
          </w:p>
        </w:tc>
        <w:tc>
          <w:tcPr>
            <w:tcW w:w="2487" w:type="dxa"/>
            <w:tcBorders>
              <w:left w:val="nil"/>
              <w:bottom w:val="single" w:sz="4" w:space="0" w:color="auto"/>
            </w:tcBorders>
          </w:tcPr>
          <w:p w14:paraId="049EE6B9" w14:textId="77777777" w:rsidR="00A45678" w:rsidRPr="00894A49" w:rsidRDefault="00A45678" w:rsidP="003F74AF">
            <w:pPr>
              <w:ind w:left="340" w:right="-115"/>
            </w:pPr>
            <w:r w:rsidRPr="00894A49">
              <w:rPr>
                <w:rStyle w:val="Hyperlink"/>
                <w:noProof/>
                <w:sz w:val="20"/>
                <w:szCs w:val="20"/>
              </w:rPr>
              <w:drawing>
                <wp:anchor distT="0" distB="0" distL="114300" distR="114300" simplePos="0" relativeHeight="251669504" behindDoc="1" locked="0" layoutInCell="1" allowOverlap="1" wp14:anchorId="1B84A3FD" wp14:editId="11107D43">
                  <wp:simplePos x="0" y="0"/>
                  <wp:positionH relativeFrom="column">
                    <wp:posOffset>450850</wp:posOffset>
                  </wp:positionH>
                  <wp:positionV relativeFrom="paragraph">
                    <wp:posOffset>71120</wp:posOffset>
                  </wp:positionV>
                  <wp:extent cx="664210" cy="954405"/>
                  <wp:effectExtent l="12700" t="12700" r="8890" b="10795"/>
                  <wp:wrapTight wrapText="bothSides">
                    <wp:wrapPolygon edited="0">
                      <wp:start x="-413" y="-287"/>
                      <wp:lineTo x="-413" y="21557"/>
                      <wp:lineTo x="21476" y="21557"/>
                      <wp:lineTo x="21476" y="-287"/>
                      <wp:lineTo x="-413" y="-28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4210" cy="9544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5F05F80F" w14:textId="77777777" w:rsidR="00A45678" w:rsidRPr="00894A49" w:rsidRDefault="00A45678" w:rsidP="003F74AF">
            <w:pPr>
              <w:ind w:left="340" w:right="-115"/>
            </w:pPr>
            <w:r w:rsidRPr="00894A49">
              <w:rPr>
                <w:noProof/>
              </w:rPr>
              <mc:AlternateContent>
                <mc:Choice Requires="wps">
                  <w:drawing>
                    <wp:anchor distT="0" distB="0" distL="114300" distR="114300" simplePos="0" relativeHeight="251672576" behindDoc="0" locked="0" layoutInCell="1" allowOverlap="1" wp14:anchorId="27108B91" wp14:editId="446644EE">
                      <wp:simplePos x="0" y="0"/>
                      <wp:positionH relativeFrom="column">
                        <wp:posOffset>175611</wp:posOffset>
                      </wp:positionH>
                      <wp:positionV relativeFrom="paragraph">
                        <wp:posOffset>855389</wp:posOffset>
                      </wp:positionV>
                      <wp:extent cx="1236377" cy="262467"/>
                      <wp:effectExtent l="0" t="0" r="0" b="4445"/>
                      <wp:wrapNone/>
                      <wp:docPr id="1242766499" name="Text Box 2"/>
                      <wp:cNvGraphicFramePr/>
                      <a:graphic xmlns:a="http://schemas.openxmlformats.org/drawingml/2006/main">
                        <a:graphicData uri="http://schemas.microsoft.com/office/word/2010/wordprocessingShape">
                          <wps:wsp>
                            <wps:cNvSpPr txBox="1"/>
                            <wps:spPr>
                              <a:xfrm>
                                <a:off x="0" y="0"/>
                                <a:ext cx="1236377" cy="262467"/>
                              </a:xfrm>
                              <a:prstGeom prst="rect">
                                <a:avLst/>
                              </a:prstGeom>
                              <a:solidFill>
                                <a:schemeClr val="lt1"/>
                              </a:solidFill>
                              <a:ln w="6350">
                                <a:noFill/>
                              </a:ln>
                            </wps:spPr>
                            <wps:txbx>
                              <w:txbxContent>
                                <w:p w14:paraId="09D7C62D" w14:textId="5666AA13" w:rsidR="00A45678" w:rsidRPr="00894A49" w:rsidRDefault="00A45678" w:rsidP="00A45678">
                                  <w:pPr>
                                    <w:jc w:val="center"/>
                                  </w:pPr>
                                  <w:hyperlink r:id="rId36" w:history="1">
                                    <w:r w:rsidRPr="00894A49">
                                      <w:rPr>
                                        <w:rStyle w:val="Hyperlink"/>
                                        <w:sz w:val="20"/>
                                        <w:szCs w:val="20"/>
                                      </w:rPr>
                                      <w:t>Lea en línea</w:t>
                                    </w:r>
                                  </w:hyperlink>
                                  <w:r w:rsidRPr="00894A49">
                                    <w:rPr>
                                      <w:color w:val="4472C4" w:themeColor="accent5"/>
                                      <w:sz w:val="20"/>
                                      <w:szCs w:val="20"/>
                                    </w:rPr>
                                    <w:t xml:space="preserve"> | </w:t>
                                  </w:r>
                                  <w:hyperlink r:id="rId37" w:history="1">
                                    <w:r w:rsidRPr="00894A49">
                                      <w:rPr>
                                        <w:rStyle w:val="Hyperlink"/>
                                        <w:sz w:val="20"/>
                                        <w:szCs w:val="20"/>
                                      </w:rPr>
                                      <w:t>Pedir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08B91" id="Text Box 2" o:spid="_x0000_s1029" type="#_x0000_t202" style="position:absolute;left:0;text-align:left;margin-left:13.85pt;margin-top:67.35pt;width:97.35pt;height:20.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" fillcolor="white [3201]" stroked="f" strokeweight=".5pt">
                      <v:textbox>
                        <w:txbxContent>
                          <w:p w14:paraId="09D7C62D" w14:textId="5666AA13" w:rsidR="00A45678" w:rsidRPr="00894A49" w:rsidRDefault="00A45678" w:rsidP="00A45678">
                            <w:pPr>
                              <w:jc w:val="center"/>
                            </w:pPr>
                            <w:hyperlink r:id="rId38" w:history="1">
                              <w:r w:rsidRPr="00894A49">
                                <w:rPr>
                                  <w:rStyle w:val="Hyperlink"/>
                                  <w:sz w:val="20"/>
                                  <w:szCs w:val="20"/>
                                </w:rPr>
                                <w:t>Lea en línea</w:t>
                              </w:r>
                            </w:hyperlink>
                            <w:r w:rsidRPr="00894A49">
                              <w:rPr>
                                <w:color w:val="4472C4" w:themeColor="accent5"/>
                                <w:sz w:val="20"/>
                                <w:szCs w:val="20"/>
                              </w:rPr>
                              <w:t xml:space="preserve"> | </w:t>
                            </w:r>
                            <w:hyperlink r:id="rId39" w:history="1">
                              <w:r w:rsidRPr="00894A49">
                                <w:rPr>
                                  <w:rStyle w:val="Hyperlink"/>
                                  <w:sz w:val="20"/>
                                  <w:szCs w:val="20"/>
                                </w:rPr>
                                <w:t>Pedir</w:t>
                              </w:r>
                            </w:hyperlink>
                          </w:p>
                        </w:txbxContent>
                      </v:textbox>
                    </v:shape>
                  </w:pict>
                </mc:Fallback>
              </mc:AlternateContent>
            </w:r>
          </w:p>
        </w:tc>
      </w:tr>
      <w:tr w:rsidR="00A45678" w:rsidRPr="00894A49" w14:paraId="3256EFD7" w14:textId="77777777" w:rsidTr="003F74AF">
        <w:trPr>
          <w:trHeight w:val="2699"/>
        </w:trPr>
        <w:tc>
          <w:tcPr>
            <w:tcW w:w="7665" w:type="dxa"/>
            <w:tcBorders>
              <w:right w:val="nil"/>
            </w:tcBorders>
          </w:tcPr>
          <w:p w14:paraId="3B8A191B" w14:textId="6BBD9D3C" w:rsidR="00A45678" w:rsidRPr="00894A49" w:rsidRDefault="00A45678" w:rsidP="003F74AF">
            <w:pPr>
              <w:spacing w:before="120" w:after="120"/>
              <w:ind w:right="72"/>
              <w:rPr>
                <w:b/>
                <w:bCs/>
                <w:sz w:val="26"/>
                <w:szCs w:val="26"/>
              </w:rPr>
            </w:pPr>
            <w:r w:rsidRPr="00894A49">
              <w:rPr>
                <w:b/>
                <w:bCs/>
                <w:sz w:val="26"/>
                <w:szCs w:val="26"/>
              </w:rPr>
              <w:t>1</w:t>
            </w:r>
            <w:r w:rsidR="004A1D3D">
              <w:rPr>
                <w:b/>
                <w:bCs/>
                <w:sz w:val="26"/>
                <w:szCs w:val="26"/>
              </w:rPr>
              <w:t>5</w:t>
            </w:r>
            <w:r w:rsidRPr="00894A49">
              <w:rPr>
                <w:b/>
                <w:bCs/>
                <w:sz w:val="26"/>
                <w:szCs w:val="26"/>
              </w:rPr>
              <w:t xml:space="preserve"> de junio </w:t>
            </w:r>
          </w:p>
          <w:p w14:paraId="3BF1E1ED" w14:textId="77777777" w:rsidR="00A45678" w:rsidRPr="00894A49" w:rsidRDefault="00A45678" w:rsidP="003F74AF">
            <w:pPr>
              <w:pStyle w:val="NoSpacing"/>
              <w:rPr>
                <w:rFonts w:ascii="Times New Roman" w:hAnsi="Times New Roman" w:cs="Times New Roman"/>
                <w:sz w:val="23"/>
                <w:szCs w:val="23"/>
                <w:lang w:val="es-ES_tradnl"/>
              </w:rPr>
            </w:pPr>
            <w:r w:rsidRPr="00894A49">
              <w:rPr>
                <w:rFonts w:ascii="Times New Roman" w:hAnsi="Times New Roman" w:cs="Times New Roman"/>
                <w:sz w:val="23"/>
                <w:szCs w:val="23"/>
                <w:lang w:val="es-ES_tradnl"/>
              </w:rPr>
              <w:t xml:space="preserve">"Que, por medio de nuestras oraciones y mediante la intercesión de san José, patrono de los padres, los padres puedan conocer la función </w:t>
            </w:r>
            <w:r w:rsidRPr="00894A49">
              <w:rPr>
                <w:rFonts w:ascii="Times New Roman" w:hAnsi="Times New Roman" w:cs="Times New Roman"/>
                <w:i/>
                <w:iCs/>
                <w:sz w:val="23"/>
                <w:szCs w:val="23"/>
                <w:lang w:val="es-ES_tradnl"/>
              </w:rPr>
              <w:t>insustituible</w:t>
            </w:r>
            <w:r w:rsidRPr="00894A49">
              <w:rPr>
                <w:rFonts w:ascii="Times New Roman" w:hAnsi="Times New Roman" w:cs="Times New Roman"/>
                <w:sz w:val="23"/>
                <w:szCs w:val="23"/>
                <w:lang w:val="es-ES_tradnl"/>
              </w:rPr>
              <w:t xml:space="preserve"> que desempeñan en la vida de sus hijos, ¡y la responsabilidad que comparten al acoger el regalo que Dios le concede de una nueva vida!”</w:t>
            </w:r>
          </w:p>
          <w:p w14:paraId="497505A8" w14:textId="77777777" w:rsidR="00A45678" w:rsidRPr="00894A49" w:rsidRDefault="00A45678" w:rsidP="003F74AF">
            <w:pPr>
              <w:rPr>
                <w:sz w:val="20"/>
                <w:szCs w:val="20"/>
              </w:rPr>
            </w:pPr>
          </w:p>
          <w:p w14:paraId="2966DF97" w14:textId="77777777" w:rsidR="00A45678" w:rsidRPr="00894A49" w:rsidRDefault="00A45678" w:rsidP="003F74AF">
            <w:pPr>
              <w:rPr>
                <w:sz w:val="21"/>
                <w:szCs w:val="21"/>
              </w:rPr>
            </w:pPr>
            <w:r w:rsidRPr="00894A49">
              <w:rPr>
                <w:sz w:val="21"/>
                <w:szCs w:val="21"/>
              </w:rPr>
              <w:t xml:space="preserve">Reverendísimo </w:t>
            </w:r>
            <w:proofErr w:type="spellStart"/>
            <w:r w:rsidRPr="00894A49">
              <w:rPr>
                <w:sz w:val="21"/>
                <w:szCs w:val="21"/>
              </w:rPr>
              <w:t>Shelton</w:t>
            </w:r>
            <w:proofErr w:type="spellEnd"/>
            <w:r w:rsidRPr="00894A49">
              <w:rPr>
                <w:sz w:val="21"/>
                <w:szCs w:val="21"/>
              </w:rPr>
              <w:t xml:space="preserve"> J. Fabre, obispo de Houma-</w:t>
            </w:r>
            <w:proofErr w:type="spellStart"/>
            <w:r w:rsidRPr="00894A49">
              <w:rPr>
                <w:sz w:val="21"/>
                <w:szCs w:val="21"/>
              </w:rPr>
              <w:t>Thibodaux</w:t>
            </w:r>
            <w:proofErr w:type="spellEnd"/>
            <w:r w:rsidRPr="00894A49">
              <w:rPr>
                <w:sz w:val="21"/>
                <w:szCs w:val="21"/>
              </w:rPr>
              <w:t xml:space="preserve"> </w:t>
            </w:r>
          </w:p>
          <w:p w14:paraId="6A9C6A5C" w14:textId="0F7F2C2F" w:rsidR="00A45678" w:rsidRPr="00894A49" w:rsidRDefault="00A45678" w:rsidP="003F74AF">
            <w:pPr>
              <w:rPr>
                <w:sz w:val="21"/>
                <w:szCs w:val="21"/>
              </w:rPr>
            </w:pPr>
            <w:r w:rsidRPr="00894A49">
              <w:rPr>
                <w:sz w:val="21"/>
                <w:szCs w:val="21"/>
              </w:rPr>
              <w:t>“</w:t>
            </w:r>
            <w:hyperlink r:id="rId40" w:history="1">
              <w:r w:rsidRPr="00894A49">
                <w:rPr>
                  <w:rStyle w:val="Hyperlink"/>
                  <w:sz w:val="21"/>
                  <w:szCs w:val="21"/>
                </w:rPr>
                <w:t>La función insustituible de los padres al acoger la vida</w:t>
              </w:r>
            </w:hyperlink>
            <w:r w:rsidRPr="00894A49">
              <w:rPr>
                <w:sz w:val="21"/>
                <w:szCs w:val="21"/>
              </w:rPr>
              <w:t>”</w:t>
            </w:r>
          </w:p>
        </w:tc>
        <w:tc>
          <w:tcPr>
            <w:tcW w:w="2487" w:type="dxa"/>
            <w:tcBorders>
              <w:left w:val="nil"/>
              <w:bottom w:val="single" w:sz="4" w:space="0" w:color="auto"/>
            </w:tcBorders>
          </w:tcPr>
          <w:p w14:paraId="0DA948B5" w14:textId="77777777" w:rsidR="00A45678" w:rsidRPr="00894A49" w:rsidRDefault="00A45678" w:rsidP="003F74AF">
            <w:pPr>
              <w:ind w:right="-115"/>
              <w:rPr>
                <w:sz w:val="21"/>
                <w:szCs w:val="21"/>
              </w:rPr>
            </w:pPr>
            <w:r w:rsidRPr="00894A49">
              <w:rPr>
                <w:noProof/>
                <w:sz w:val="21"/>
                <w:szCs w:val="21"/>
              </w:rPr>
              <w:drawing>
                <wp:anchor distT="0" distB="0" distL="114300" distR="114300" simplePos="0" relativeHeight="251667456" behindDoc="0" locked="0" layoutInCell="1" allowOverlap="1" wp14:anchorId="2C846BD2" wp14:editId="7F483B1B">
                  <wp:simplePos x="0" y="0"/>
                  <wp:positionH relativeFrom="column">
                    <wp:posOffset>375813</wp:posOffset>
                  </wp:positionH>
                  <wp:positionV relativeFrom="paragraph">
                    <wp:posOffset>224790</wp:posOffset>
                  </wp:positionV>
                  <wp:extent cx="799465" cy="1064895"/>
                  <wp:effectExtent l="38100" t="38100" r="89535" b="908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99465" cy="1064895"/>
                          </a:xfrm>
                          <a:prstGeom prst="rect">
                            <a:avLst/>
                          </a:prstGeom>
                          <a:noFill/>
                          <a:ln>
                            <a:solidFill>
                              <a:schemeClr val="tx1">
                                <a:lumMod val="65000"/>
                                <a:lumOff val="3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894A49">
              <w:rPr>
                <w:noProof/>
                <w:sz w:val="21"/>
                <w:szCs w:val="21"/>
              </w:rPr>
              <mc:AlternateContent>
                <mc:Choice Requires="wps">
                  <w:drawing>
                    <wp:anchor distT="45720" distB="45720" distL="114300" distR="114300" simplePos="0" relativeHeight="251668480" behindDoc="0" locked="0" layoutInCell="1" allowOverlap="1" wp14:anchorId="198B1975" wp14:editId="4239407F">
                      <wp:simplePos x="0" y="0"/>
                      <wp:positionH relativeFrom="column">
                        <wp:posOffset>-68580</wp:posOffset>
                      </wp:positionH>
                      <wp:positionV relativeFrom="paragraph">
                        <wp:posOffset>1355090</wp:posOffset>
                      </wp:positionV>
                      <wp:extent cx="1536700" cy="270510"/>
                      <wp:effectExtent l="0" t="0" r="1270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70510"/>
                              </a:xfrm>
                              <a:prstGeom prst="rect">
                                <a:avLst/>
                              </a:prstGeom>
                              <a:solidFill>
                                <a:srgbClr val="FFFFFF"/>
                              </a:solidFill>
                              <a:ln w="9525">
                                <a:solidFill>
                                  <a:sysClr val="window" lastClr="FFFFFF"/>
                                </a:solidFill>
                                <a:miter lim="800000"/>
                                <a:headEnd/>
                                <a:tailEnd/>
                              </a:ln>
                            </wps:spPr>
                            <wps:txbx>
                              <w:txbxContent>
                                <w:p w14:paraId="35DA630C" w14:textId="4F02BD84" w:rsidR="00A45678" w:rsidRPr="00894A49" w:rsidRDefault="00A45678" w:rsidP="00A45678">
                                  <w:pPr>
                                    <w:jc w:val="center"/>
                                    <w:rPr>
                                      <w:color w:val="000000" w:themeColor="text1"/>
                                      <w:sz w:val="20"/>
                                      <w:szCs w:val="20"/>
                                    </w:rPr>
                                  </w:pPr>
                                  <w:hyperlink r:id="rId42" w:history="1">
                                    <w:r w:rsidRPr="00894A49">
                                      <w:rPr>
                                        <w:rStyle w:val="Hyperlink"/>
                                        <w:rFonts w:eastAsiaTheme="majorEastAsia"/>
                                        <w:sz w:val="20"/>
                                        <w:szCs w:val="20"/>
                                      </w:rPr>
                                      <w:t>Lea en línea</w:t>
                                    </w:r>
                                  </w:hyperlink>
                                  <w:r w:rsidRPr="00894A49">
                                    <w:rPr>
                                      <w:rFonts w:eastAsiaTheme="majorEastAsia"/>
                                      <w:sz w:val="20"/>
                                      <w:szCs w:val="20"/>
                                    </w:rPr>
                                    <w:t xml:space="preserve"> | </w:t>
                                  </w:r>
                                  <w:hyperlink r:id="rId43" w:history="1">
                                    <w:r w:rsidRPr="00894A49">
                                      <w:rPr>
                                        <w:rStyle w:val="Hyperlink"/>
                                        <w:rFonts w:eastAsiaTheme="majorEastAsia"/>
                                        <w:sz w:val="20"/>
                                        <w:szCs w:val="20"/>
                                      </w:rPr>
                                      <w:t>Bajar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B1975" id="_x0000_s1030" type="#_x0000_t202" style="position:absolute;margin-left:-5.4pt;margin-top:106.7pt;width:121pt;height:2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" strokecolor="window">
                      <v:textbox>
                        <w:txbxContent>
                          <w:p w14:paraId="35DA630C" w14:textId="4F02BD84" w:rsidR="00A45678" w:rsidRPr="00894A49" w:rsidRDefault="00A45678" w:rsidP="00A45678">
                            <w:pPr>
                              <w:jc w:val="center"/>
                              <w:rPr>
                                <w:color w:val="000000" w:themeColor="text1"/>
                                <w:sz w:val="20"/>
                                <w:szCs w:val="20"/>
                              </w:rPr>
                            </w:pPr>
                            <w:hyperlink r:id="rId44" w:history="1">
                              <w:r w:rsidRPr="00894A49">
                                <w:rPr>
                                  <w:rStyle w:val="Hyperlink"/>
                                  <w:rFonts w:eastAsiaTheme="majorEastAsia"/>
                                  <w:sz w:val="20"/>
                                  <w:szCs w:val="20"/>
                                </w:rPr>
                                <w:t>Lea en línea</w:t>
                              </w:r>
                            </w:hyperlink>
                            <w:r w:rsidRPr="00894A49">
                              <w:rPr>
                                <w:rFonts w:eastAsiaTheme="majorEastAsia"/>
                                <w:sz w:val="20"/>
                                <w:szCs w:val="20"/>
                              </w:rPr>
                              <w:t xml:space="preserve"> | </w:t>
                            </w:r>
                            <w:hyperlink r:id="rId45" w:history="1">
                              <w:r w:rsidRPr="00894A49">
                                <w:rPr>
                                  <w:rStyle w:val="Hyperlink"/>
                                  <w:rFonts w:eastAsiaTheme="majorEastAsia"/>
                                  <w:sz w:val="20"/>
                                  <w:szCs w:val="20"/>
                                </w:rPr>
                                <w:t>Bajar</w:t>
                              </w:r>
                            </w:hyperlink>
                          </w:p>
                        </w:txbxContent>
                      </v:textbox>
                    </v:shape>
                  </w:pict>
                </mc:Fallback>
              </mc:AlternateContent>
            </w:r>
          </w:p>
        </w:tc>
      </w:tr>
      <w:tr w:rsidR="00A45678" w:rsidRPr="00894A49" w14:paraId="37C66988" w14:textId="77777777" w:rsidTr="003F74AF">
        <w:trPr>
          <w:trHeight w:val="2537"/>
        </w:trPr>
        <w:tc>
          <w:tcPr>
            <w:tcW w:w="7665" w:type="dxa"/>
            <w:tcBorders>
              <w:right w:val="nil"/>
            </w:tcBorders>
          </w:tcPr>
          <w:p w14:paraId="4C3BEBC3" w14:textId="69CD07AE" w:rsidR="00A45678" w:rsidRPr="00894A49" w:rsidRDefault="00A45678" w:rsidP="003F74AF">
            <w:pPr>
              <w:spacing w:before="120" w:after="120"/>
              <w:ind w:right="72"/>
              <w:rPr>
                <w:b/>
                <w:sz w:val="26"/>
                <w:szCs w:val="26"/>
                <w:vertAlign w:val="superscript"/>
              </w:rPr>
            </w:pPr>
            <w:r w:rsidRPr="00894A49">
              <w:rPr>
                <w:b/>
                <w:bCs/>
                <w:sz w:val="26"/>
                <w:szCs w:val="26"/>
              </w:rPr>
              <w:t>2</w:t>
            </w:r>
            <w:r w:rsidR="004A1D3D">
              <w:rPr>
                <w:b/>
                <w:bCs/>
                <w:sz w:val="26"/>
                <w:szCs w:val="26"/>
              </w:rPr>
              <w:t>2</w:t>
            </w:r>
            <w:r w:rsidRPr="00894A49">
              <w:rPr>
                <w:b/>
                <w:bCs/>
                <w:sz w:val="26"/>
                <w:szCs w:val="26"/>
              </w:rPr>
              <w:t xml:space="preserve"> de junio </w:t>
            </w:r>
          </w:p>
          <w:p w14:paraId="67B57BD9" w14:textId="77777777" w:rsidR="004A1D3D" w:rsidRPr="00894A49" w:rsidRDefault="004A1D3D" w:rsidP="004A1D3D">
            <w:pPr>
              <w:rPr>
                <w:sz w:val="23"/>
                <w:szCs w:val="23"/>
              </w:rPr>
            </w:pPr>
            <w:r w:rsidRPr="00894A49">
              <w:rPr>
                <w:sz w:val="23"/>
                <w:szCs w:val="23"/>
              </w:rPr>
              <w:t>“La sangre de Cristo manifiesta al hombre que su grandeza, y por tanto su vocación, consiste en el don sincero de sí mismo. … Es en la sangre de Cristo donde todos los hombres encuentran la fuerza para comprometerse en favor de la vida. Esta sangre es justamente el motivo más grande de esperanza, más aún, es el fundamento de la absoluta certeza de que según el designio divino la vida vencerá.”</w:t>
            </w:r>
          </w:p>
          <w:p w14:paraId="385D33BC" w14:textId="77777777" w:rsidR="004A1D3D" w:rsidRPr="00894A49" w:rsidRDefault="004A1D3D" w:rsidP="004A1D3D">
            <w:pPr>
              <w:rPr>
                <w:sz w:val="20"/>
                <w:szCs w:val="20"/>
              </w:rPr>
            </w:pPr>
          </w:p>
          <w:p w14:paraId="55CC46C7" w14:textId="2D0A6561" w:rsidR="00A45678" w:rsidRPr="00894A49" w:rsidRDefault="004A1D3D" w:rsidP="004A1D3D">
            <w:pPr>
              <w:spacing w:after="120"/>
              <w:ind w:right="72"/>
              <w:rPr>
                <w:sz w:val="20"/>
                <w:szCs w:val="20"/>
              </w:rPr>
            </w:pPr>
            <w:r w:rsidRPr="00894A49">
              <w:rPr>
                <w:sz w:val="20"/>
                <w:szCs w:val="20"/>
              </w:rPr>
              <w:t xml:space="preserve">Papa Juan Pablo II, </w:t>
            </w:r>
            <w:proofErr w:type="spellStart"/>
            <w:r w:rsidRPr="00894A49">
              <w:rPr>
                <w:i/>
                <w:iCs/>
                <w:sz w:val="20"/>
                <w:szCs w:val="20"/>
              </w:rPr>
              <w:t>Evangelium</w:t>
            </w:r>
            <w:proofErr w:type="spellEnd"/>
            <w:r w:rsidRPr="00894A49">
              <w:rPr>
                <w:i/>
                <w:iCs/>
                <w:sz w:val="20"/>
                <w:szCs w:val="20"/>
              </w:rPr>
              <w:t xml:space="preserve"> vitae </w:t>
            </w:r>
            <w:r w:rsidRPr="00894A49">
              <w:rPr>
                <w:sz w:val="20"/>
                <w:szCs w:val="20"/>
              </w:rPr>
              <w:t xml:space="preserve">© 1995, </w:t>
            </w:r>
            <w:proofErr w:type="spellStart"/>
            <w:r w:rsidRPr="00894A49">
              <w:rPr>
                <w:sz w:val="20"/>
                <w:szCs w:val="20"/>
              </w:rPr>
              <w:t>Libreria</w:t>
            </w:r>
            <w:proofErr w:type="spellEnd"/>
            <w:r w:rsidRPr="00894A49">
              <w:rPr>
                <w:sz w:val="20"/>
                <w:szCs w:val="20"/>
              </w:rPr>
              <w:t xml:space="preserve"> </w:t>
            </w:r>
            <w:proofErr w:type="spellStart"/>
            <w:r w:rsidRPr="00894A49">
              <w:rPr>
                <w:sz w:val="20"/>
                <w:szCs w:val="20"/>
              </w:rPr>
              <w:t>Editrice</w:t>
            </w:r>
            <w:proofErr w:type="spellEnd"/>
            <w:r w:rsidRPr="00894A49">
              <w:rPr>
                <w:sz w:val="20"/>
                <w:szCs w:val="20"/>
              </w:rPr>
              <w:t xml:space="preserve"> </w:t>
            </w:r>
            <w:proofErr w:type="gramStart"/>
            <w:r w:rsidRPr="00894A49">
              <w:rPr>
                <w:sz w:val="20"/>
                <w:szCs w:val="20"/>
              </w:rPr>
              <w:t>Vaticana</w:t>
            </w:r>
            <w:proofErr w:type="gramEnd"/>
            <w:r w:rsidRPr="00894A49">
              <w:rPr>
                <w:sz w:val="20"/>
                <w:szCs w:val="20"/>
              </w:rPr>
              <w:t xml:space="preserve">. </w:t>
            </w:r>
          </w:p>
        </w:tc>
        <w:tc>
          <w:tcPr>
            <w:tcW w:w="2487" w:type="dxa"/>
            <w:tcBorders>
              <w:left w:val="nil"/>
            </w:tcBorders>
          </w:tcPr>
          <w:p w14:paraId="18C424D9" w14:textId="77777777" w:rsidR="00A45678" w:rsidRPr="00894A49" w:rsidRDefault="00A45678" w:rsidP="003F74AF">
            <w:pPr>
              <w:ind w:right="-115"/>
              <w:rPr>
                <w:sz w:val="20"/>
                <w:szCs w:val="20"/>
              </w:rPr>
            </w:pPr>
            <w:r w:rsidRPr="00894A49">
              <w:rPr>
                <w:noProof/>
                <w:sz w:val="20"/>
                <w:szCs w:val="20"/>
              </w:rPr>
              <w:drawing>
                <wp:anchor distT="0" distB="0" distL="114300" distR="114300" simplePos="0" relativeHeight="251666432" behindDoc="0" locked="0" layoutInCell="1" allowOverlap="1" wp14:anchorId="5A506B32" wp14:editId="2E4E5DEE">
                  <wp:simplePos x="0" y="0"/>
                  <wp:positionH relativeFrom="column">
                    <wp:posOffset>375920</wp:posOffset>
                  </wp:positionH>
                  <wp:positionV relativeFrom="paragraph">
                    <wp:posOffset>192405</wp:posOffset>
                  </wp:positionV>
                  <wp:extent cx="777194" cy="95250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777194" cy="952500"/>
                          </a:xfrm>
                          <a:prstGeom prst="rect">
                            <a:avLst/>
                          </a:prstGeom>
                        </pic:spPr>
                      </pic:pic>
                    </a:graphicData>
                  </a:graphic>
                  <wp14:sizeRelH relativeFrom="page">
                    <wp14:pctWidth>0</wp14:pctWidth>
                  </wp14:sizeRelH>
                  <wp14:sizeRelV relativeFrom="page">
                    <wp14:pctHeight>0</wp14:pctHeight>
                  </wp14:sizeRelV>
                </wp:anchor>
              </w:drawing>
            </w:r>
            <w:r w:rsidRPr="00894A49">
              <w:rPr>
                <w:noProof/>
                <w:sz w:val="20"/>
                <w:szCs w:val="20"/>
              </w:rPr>
              <mc:AlternateContent>
                <mc:Choice Requires="wps">
                  <w:drawing>
                    <wp:anchor distT="0" distB="0" distL="114300" distR="114300" simplePos="0" relativeHeight="251671552" behindDoc="0" locked="0" layoutInCell="1" allowOverlap="1" wp14:anchorId="176F8753" wp14:editId="081FE1BD">
                      <wp:simplePos x="0" y="0"/>
                      <wp:positionH relativeFrom="column">
                        <wp:posOffset>176530</wp:posOffset>
                      </wp:positionH>
                      <wp:positionV relativeFrom="paragraph">
                        <wp:posOffset>1280372</wp:posOffset>
                      </wp:positionV>
                      <wp:extent cx="1159933" cy="253788"/>
                      <wp:effectExtent l="0" t="0" r="0" b="635"/>
                      <wp:wrapNone/>
                      <wp:docPr id="2107876415" name="Text Box 1"/>
                      <wp:cNvGraphicFramePr/>
                      <a:graphic xmlns:a="http://schemas.openxmlformats.org/drawingml/2006/main">
                        <a:graphicData uri="http://schemas.microsoft.com/office/word/2010/wordprocessingShape">
                          <wps:wsp>
                            <wps:cNvSpPr txBox="1"/>
                            <wps:spPr>
                              <a:xfrm>
                                <a:off x="0" y="0"/>
                                <a:ext cx="1159933" cy="253788"/>
                              </a:xfrm>
                              <a:prstGeom prst="rect">
                                <a:avLst/>
                              </a:prstGeom>
                              <a:solidFill>
                                <a:schemeClr val="lt1"/>
                              </a:solidFill>
                              <a:ln w="6350">
                                <a:noFill/>
                              </a:ln>
                            </wps:spPr>
                            <wps:txbx>
                              <w:txbxContent>
                                <w:p w14:paraId="02B53BC8" w14:textId="77777777" w:rsidR="004A1D3D" w:rsidRPr="004A1D3D" w:rsidRDefault="004A1D3D" w:rsidP="004A1D3D">
                                  <w:pPr>
                                    <w:jc w:val="center"/>
                                    <w:rPr>
                                      <w:sz w:val="22"/>
                                      <w:szCs w:val="22"/>
                                    </w:rPr>
                                  </w:pPr>
                                  <w:hyperlink r:id="rId47" w:history="1">
                                    <w:r w:rsidRPr="004A1D3D">
                                      <w:rPr>
                                        <w:rStyle w:val="Hyperlink"/>
                                        <w:sz w:val="22"/>
                                        <w:szCs w:val="22"/>
                                      </w:rPr>
                                      <w:t>Lea en línea</w:t>
                                    </w:r>
                                  </w:hyperlink>
                                </w:p>
                                <w:p w14:paraId="16168DC4" w14:textId="164225EA" w:rsidR="00A45678" w:rsidRPr="00894A49" w:rsidRDefault="00A45678" w:rsidP="00A4567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F8753" id="Text Box 1" o:spid="_x0000_s1031" type="#_x0000_t202" style="position:absolute;margin-left:13.9pt;margin-top:100.8pt;width:91.35pt;height:20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" fillcolor="white [3201]" stroked="f" strokeweight=".5pt">
                      <v:textbox>
                        <w:txbxContent>
                          <w:p w14:paraId="02B53BC8" w14:textId="77777777" w:rsidR="004A1D3D" w:rsidRPr="004A1D3D" w:rsidRDefault="004A1D3D" w:rsidP="004A1D3D">
                            <w:pPr>
                              <w:jc w:val="center"/>
                              <w:rPr>
                                <w:sz w:val="22"/>
                                <w:szCs w:val="22"/>
                              </w:rPr>
                            </w:pPr>
                            <w:hyperlink r:id="rId48" w:history="1">
                              <w:r w:rsidRPr="004A1D3D">
                                <w:rPr>
                                  <w:rStyle w:val="Hyperlink"/>
                                  <w:sz w:val="22"/>
                                  <w:szCs w:val="22"/>
                                </w:rPr>
                                <w:t>Lea en línea</w:t>
                              </w:r>
                            </w:hyperlink>
                          </w:p>
                          <w:p w14:paraId="16168DC4" w14:textId="164225EA" w:rsidR="00A45678" w:rsidRPr="00894A49" w:rsidRDefault="00A45678" w:rsidP="00A45678">
                            <w:pPr>
                              <w:jc w:val="center"/>
                            </w:pPr>
                          </w:p>
                        </w:txbxContent>
                      </v:textbox>
                    </v:shape>
                  </w:pict>
                </mc:Fallback>
              </mc:AlternateContent>
            </w:r>
          </w:p>
        </w:tc>
      </w:tr>
      <w:tr w:rsidR="00A45678" w:rsidRPr="00894A49" w14:paraId="5876995D" w14:textId="77777777" w:rsidTr="003F74AF">
        <w:trPr>
          <w:trHeight w:val="2393"/>
        </w:trPr>
        <w:tc>
          <w:tcPr>
            <w:tcW w:w="7665" w:type="dxa"/>
            <w:tcBorders>
              <w:right w:val="nil"/>
            </w:tcBorders>
          </w:tcPr>
          <w:p w14:paraId="51CB51EF" w14:textId="75060777" w:rsidR="00A45678" w:rsidRPr="00894A49" w:rsidRDefault="004A1D3D" w:rsidP="003F74AF">
            <w:pPr>
              <w:spacing w:before="120" w:after="120"/>
              <w:ind w:right="72"/>
              <w:rPr>
                <w:b/>
                <w:sz w:val="26"/>
                <w:szCs w:val="26"/>
                <w:vertAlign w:val="superscript"/>
              </w:rPr>
            </w:pPr>
            <w:r>
              <w:rPr>
                <w:b/>
                <w:bCs/>
                <w:sz w:val="26"/>
                <w:szCs w:val="26"/>
              </w:rPr>
              <w:t>29</w:t>
            </w:r>
            <w:r w:rsidR="00A45678" w:rsidRPr="00894A49">
              <w:rPr>
                <w:b/>
                <w:bCs/>
                <w:sz w:val="26"/>
                <w:szCs w:val="26"/>
              </w:rPr>
              <w:t xml:space="preserve"> de junio </w:t>
            </w:r>
          </w:p>
          <w:p w14:paraId="42270E47" w14:textId="0CAB1C05" w:rsidR="004A1D3D" w:rsidRPr="004A1D3D" w:rsidRDefault="004A1D3D" w:rsidP="004A1D3D">
            <w:pPr>
              <w:spacing w:before="120" w:after="120"/>
              <w:ind w:right="72"/>
              <w:rPr>
                <w:sz w:val="22"/>
                <w:szCs w:val="22"/>
              </w:rPr>
            </w:pPr>
            <w:r w:rsidRPr="004A1D3D">
              <w:rPr>
                <w:sz w:val="22"/>
                <w:szCs w:val="22"/>
              </w:rPr>
              <w:t xml:space="preserve">“Oh Señor, creador nuestro.… Te pedimos nos bendigas mientras cuidamos del don de la libertad religiosa. Danos fortaleza de mente y corazón para estar siempre dispuestos a defender nuestras libertades cuando son amenazadas. Danos valentía para que se escuchen nuestras voces en defensa de los derechos de tu Iglesia, y de la libertad de conciencia de todas las personas de fe.” </w:t>
            </w:r>
          </w:p>
          <w:p w14:paraId="7809A038" w14:textId="6F5B858B" w:rsidR="00A45678" w:rsidRPr="00894A49" w:rsidRDefault="004A1D3D" w:rsidP="004A1D3D">
            <w:pPr>
              <w:spacing w:before="120" w:after="120"/>
              <w:ind w:right="72"/>
              <w:rPr>
                <w:sz w:val="20"/>
                <w:szCs w:val="20"/>
              </w:rPr>
            </w:pPr>
            <w:r w:rsidRPr="004A1D3D">
              <w:rPr>
                <w:sz w:val="22"/>
                <w:szCs w:val="22"/>
              </w:rPr>
              <w:t>USCCB, “Oración por la Protección de la Libertad Religiosa”</w:t>
            </w:r>
          </w:p>
        </w:tc>
        <w:tc>
          <w:tcPr>
            <w:tcW w:w="2487" w:type="dxa"/>
            <w:tcBorders>
              <w:left w:val="nil"/>
            </w:tcBorders>
          </w:tcPr>
          <w:p w14:paraId="24547E1B" w14:textId="77777777" w:rsidR="00A45678" w:rsidRPr="00894A49" w:rsidRDefault="00A45678" w:rsidP="003F74AF">
            <w:pPr>
              <w:ind w:right="-115"/>
              <w:rPr>
                <w:rFonts w:eastAsia="Calibri"/>
                <w:b/>
                <w:smallCaps/>
                <w:sz w:val="23"/>
                <w:szCs w:val="23"/>
              </w:rPr>
            </w:pPr>
            <w:r w:rsidRPr="00894A49">
              <w:rPr>
                <w:rFonts w:eastAsia="Calibri"/>
                <w:b/>
                <w:smallCaps/>
                <w:noProof/>
                <w:sz w:val="23"/>
                <w:szCs w:val="23"/>
              </w:rPr>
              <w:drawing>
                <wp:anchor distT="0" distB="0" distL="114300" distR="114300" simplePos="0" relativeHeight="251674624" behindDoc="0" locked="0" layoutInCell="1" allowOverlap="1" wp14:anchorId="289CFB28" wp14:editId="6D534A2E">
                  <wp:simplePos x="0" y="0"/>
                  <wp:positionH relativeFrom="column">
                    <wp:posOffset>509943</wp:posOffset>
                  </wp:positionH>
                  <wp:positionV relativeFrom="paragraph">
                    <wp:posOffset>47625</wp:posOffset>
                  </wp:positionV>
                  <wp:extent cx="609600" cy="990027"/>
                  <wp:effectExtent l="0" t="0" r="0" b="635"/>
                  <wp:wrapSquare wrapText="bothSides"/>
                  <wp:docPr id="1425203217" name="Picture 142520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49">
                            <a:extLst>
                              <a:ext uri="{28A0092B-C50C-407E-A947-70E740481C1C}">
                                <a14:useLocalDpi xmlns:a14="http://schemas.microsoft.com/office/drawing/2010/main" val="0"/>
                              </a:ext>
                            </a:extLst>
                          </a:blip>
                          <a:stretch>
                            <a:fillRect/>
                          </a:stretch>
                        </pic:blipFill>
                        <pic:spPr>
                          <a:xfrm>
                            <a:off x="0" y="0"/>
                            <a:ext cx="609600" cy="990027"/>
                          </a:xfrm>
                          <a:prstGeom prst="rect">
                            <a:avLst/>
                          </a:prstGeom>
                        </pic:spPr>
                      </pic:pic>
                    </a:graphicData>
                  </a:graphic>
                  <wp14:sizeRelH relativeFrom="page">
                    <wp14:pctWidth>0</wp14:pctWidth>
                  </wp14:sizeRelH>
                  <wp14:sizeRelV relativeFrom="page">
                    <wp14:pctHeight>0</wp14:pctHeight>
                  </wp14:sizeRelV>
                </wp:anchor>
              </w:drawing>
            </w:r>
            <w:r w:rsidRPr="00894A49">
              <w:rPr>
                <w:rFonts w:eastAsia="Calibri"/>
                <w:b/>
                <w:smallCaps/>
                <w:noProof/>
                <w:sz w:val="23"/>
                <w:szCs w:val="23"/>
              </w:rPr>
              <mc:AlternateContent>
                <mc:Choice Requires="wps">
                  <w:drawing>
                    <wp:anchor distT="0" distB="0" distL="114300" distR="114300" simplePos="0" relativeHeight="251675648" behindDoc="0" locked="0" layoutInCell="1" allowOverlap="1" wp14:anchorId="484EF34F" wp14:editId="35234D9A">
                      <wp:simplePos x="0" y="0"/>
                      <wp:positionH relativeFrom="column">
                        <wp:posOffset>117687</wp:posOffset>
                      </wp:positionH>
                      <wp:positionV relativeFrom="paragraph">
                        <wp:posOffset>1127548</wp:posOffset>
                      </wp:positionV>
                      <wp:extent cx="1350221" cy="245534"/>
                      <wp:effectExtent l="0" t="0" r="0" b="0"/>
                      <wp:wrapNone/>
                      <wp:docPr id="880854341" name="Text Box 4"/>
                      <wp:cNvGraphicFramePr/>
                      <a:graphic xmlns:a="http://schemas.openxmlformats.org/drawingml/2006/main">
                        <a:graphicData uri="http://schemas.microsoft.com/office/word/2010/wordprocessingShape">
                          <wps:wsp>
                            <wps:cNvSpPr txBox="1"/>
                            <wps:spPr>
                              <a:xfrm>
                                <a:off x="0" y="0"/>
                                <a:ext cx="1350221" cy="245534"/>
                              </a:xfrm>
                              <a:prstGeom prst="rect">
                                <a:avLst/>
                              </a:prstGeom>
                              <a:solidFill>
                                <a:schemeClr val="lt1"/>
                              </a:solidFill>
                              <a:ln w="6350">
                                <a:noFill/>
                              </a:ln>
                            </wps:spPr>
                            <wps:txbx>
                              <w:txbxContent>
                                <w:p w14:paraId="13282166" w14:textId="0D876440" w:rsidR="004A1D3D" w:rsidRPr="004A1D3D" w:rsidRDefault="00F208F1" w:rsidP="004A1D3D">
                                  <w:pPr>
                                    <w:jc w:val="center"/>
                                    <w:rPr>
                                      <w:rStyle w:val="Hyperlink"/>
                                      <w:sz w:val="20"/>
                                      <w:szCs w:val="20"/>
                                    </w:rPr>
                                  </w:pPr>
                                  <w:r>
                                    <w:rPr>
                                      <w:sz w:val="20"/>
                                      <w:szCs w:val="20"/>
                                    </w:rPr>
                                    <w:fldChar w:fldCharType="begin"/>
                                  </w:r>
                                  <w:r>
                                    <w:rPr>
                                      <w:sz w:val="20"/>
                                      <w:szCs w:val="20"/>
                                    </w:rPr>
                                    <w:instrText>HYPERLINK "https://www.usccb.org/es/oracion-por-la-libertad-religiosa"</w:instrText>
                                  </w:r>
                                  <w:r>
                                    <w:rPr>
                                      <w:sz w:val="20"/>
                                      <w:szCs w:val="20"/>
                                    </w:rPr>
                                  </w:r>
                                  <w:r>
                                    <w:rPr>
                                      <w:sz w:val="20"/>
                                      <w:szCs w:val="20"/>
                                    </w:rPr>
                                    <w:fldChar w:fldCharType="separate"/>
                                  </w:r>
                                  <w:r w:rsidR="004A1D3D" w:rsidRPr="004A1D3D">
                                    <w:rPr>
                                      <w:rStyle w:val="Hyperlink"/>
                                      <w:sz w:val="20"/>
                                      <w:szCs w:val="20"/>
                                    </w:rPr>
                                    <w:t>Bajar</w:t>
                                  </w:r>
                                </w:p>
                                <w:p w14:paraId="7A4959D6" w14:textId="1FA3176E" w:rsidR="00A45678" w:rsidRPr="004A1D3D" w:rsidRDefault="00F208F1" w:rsidP="00A45678">
                                  <w:pPr>
                                    <w:jc w:val="center"/>
                                    <w:rPr>
                                      <w:sz w:val="20"/>
                                      <w:szCs w:val="20"/>
                                    </w:rPr>
                                  </w:pPr>
                                  <w:r>
                                    <w:rPr>
                                      <w:sz w:val="20"/>
                                      <w:szCs w:val="20"/>
                                    </w:rPr>
                                    <w:fldChar w:fldCharType="end"/>
                                  </w:r>
                                  <w:r w:rsidR="00A45678" w:rsidRPr="004A1D3D">
                                    <w:rPr>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F34F" id="Text Box 4" o:spid="_x0000_s1032" type="#_x0000_t202" style="position:absolute;margin-left:9.25pt;margin-top:88.8pt;width:106.3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" fillcolor="white [3201]" stroked="f" strokeweight=".5pt">
                      <v:textbox>
                        <w:txbxContent>
                          <w:p w14:paraId="13282166" w14:textId="0D876440" w:rsidR="004A1D3D" w:rsidRPr="004A1D3D" w:rsidRDefault="00F208F1" w:rsidP="004A1D3D">
                            <w:pPr>
                              <w:jc w:val="center"/>
                              <w:rPr>
                                <w:rStyle w:val="Hyperlink"/>
                                <w:sz w:val="20"/>
                                <w:szCs w:val="20"/>
                              </w:rPr>
                            </w:pPr>
                            <w:r>
                              <w:rPr>
                                <w:sz w:val="20"/>
                                <w:szCs w:val="20"/>
                              </w:rPr>
                              <w:fldChar w:fldCharType="begin"/>
                            </w:r>
                            <w:r>
                              <w:rPr>
                                <w:sz w:val="20"/>
                                <w:szCs w:val="20"/>
                              </w:rPr>
                              <w:instrText>HYPERLINK "https://www.usccb.org/es/oracion-por-la-libertad-religiosa"</w:instrText>
                            </w:r>
                            <w:r>
                              <w:rPr>
                                <w:sz w:val="20"/>
                                <w:szCs w:val="20"/>
                              </w:rPr>
                            </w:r>
                            <w:r>
                              <w:rPr>
                                <w:sz w:val="20"/>
                                <w:szCs w:val="20"/>
                              </w:rPr>
                              <w:fldChar w:fldCharType="separate"/>
                            </w:r>
                            <w:r w:rsidR="004A1D3D" w:rsidRPr="004A1D3D">
                              <w:rPr>
                                <w:rStyle w:val="Hyperlink"/>
                                <w:sz w:val="20"/>
                                <w:szCs w:val="20"/>
                              </w:rPr>
                              <w:t>Bajar</w:t>
                            </w:r>
                          </w:p>
                          <w:p w14:paraId="7A4959D6" w14:textId="1FA3176E" w:rsidR="00A45678" w:rsidRPr="004A1D3D" w:rsidRDefault="00F208F1" w:rsidP="00A45678">
                            <w:pPr>
                              <w:jc w:val="center"/>
                              <w:rPr>
                                <w:sz w:val="20"/>
                                <w:szCs w:val="20"/>
                              </w:rPr>
                            </w:pPr>
                            <w:r>
                              <w:rPr>
                                <w:sz w:val="20"/>
                                <w:szCs w:val="20"/>
                              </w:rPr>
                              <w:fldChar w:fldCharType="end"/>
                            </w:r>
                            <w:r w:rsidR="00A45678" w:rsidRPr="004A1D3D">
                              <w:rPr>
                                <w:sz w:val="20"/>
                                <w:szCs w:val="20"/>
                              </w:rPr>
                              <w:br/>
                            </w:r>
                          </w:p>
                        </w:txbxContent>
                      </v:textbox>
                    </v:shape>
                  </w:pict>
                </mc:Fallback>
              </mc:AlternateContent>
            </w:r>
          </w:p>
        </w:tc>
      </w:tr>
    </w:tbl>
    <w:p w14:paraId="58E67088" w14:textId="77777777" w:rsidR="00A45678" w:rsidRPr="00894A49" w:rsidRDefault="00A45678" w:rsidP="00A45678">
      <w:pPr>
        <w:rPr>
          <w:rFonts w:eastAsia="Calibri"/>
          <w:b/>
          <w:smallCaps/>
          <w:sz w:val="32"/>
          <w:szCs w:val="32"/>
        </w:rPr>
        <w:sectPr w:rsidR="00A45678" w:rsidRPr="00894A49" w:rsidSect="001B0593">
          <w:footerReference w:type="default" r:id="rId50"/>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77F2E4" w14:textId="53B4A0C3" w:rsidR="00A45678" w:rsidRPr="00894A49" w:rsidRDefault="00A45678" w:rsidP="00A45678">
      <w:pPr>
        <w:rPr>
          <w:rFonts w:eastAsia="Calibri"/>
          <w:b/>
          <w:smallCaps/>
          <w:sz w:val="28"/>
          <w:szCs w:val="28"/>
        </w:rPr>
      </w:pPr>
      <w:r w:rsidRPr="00894A49">
        <w:rPr>
          <w:rFonts w:eastAsia="Calibri"/>
          <w:b/>
          <w:smallCaps/>
          <w:sz w:val="28"/>
          <w:szCs w:val="28"/>
        </w:rPr>
        <w:lastRenderedPageBreak/>
        <w:t xml:space="preserve">Palabra de Vida - </w:t>
      </w:r>
      <w:r w:rsidRPr="00894A49">
        <w:rPr>
          <w:b/>
          <w:smallCaps/>
          <w:sz w:val="28"/>
          <w:szCs w:val="28"/>
        </w:rPr>
        <w:t>junio de 202</w:t>
      </w:r>
      <w:r w:rsidR="003E17F6">
        <w:rPr>
          <w:b/>
          <w:smallCaps/>
          <w:sz w:val="28"/>
          <w:szCs w:val="28"/>
        </w:rPr>
        <w:t>5</w:t>
      </w:r>
    </w:p>
    <w:p w14:paraId="63ADD45E" w14:textId="77777777" w:rsidR="00A45678" w:rsidRPr="00894A49" w:rsidRDefault="00A45678" w:rsidP="00A45678">
      <w:pPr>
        <w:rPr>
          <w:color w:val="333333"/>
          <w:sz w:val="16"/>
          <w:szCs w:val="16"/>
          <w:shd w:val="clear" w:color="auto" w:fill="FFFFFF"/>
        </w:rPr>
      </w:pPr>
    </w:p>
    <w:p w14:paraId="1EB8F530" w14:textId="77777777" w:rsidR="00A45678" w:rsidRPr="00894A49" w:rsidRDefault="00A45678" w:rsidP="00A45678">
      <w:pPr>
        <w:spacing w:after="120"/>
        <w:rPr>
          <w:rFonts w:eastAsia="Calibri"/>
          <w:b/>
          <w:sz w:val="32"/>
          <w:szCs w:val="32"/>
        </w:rPr>
      </w:pPr>
      <w:r w:rsidRPr="00894A49">
        <w:rPr>
          <w:rFonts w:eastAsia="Calibri"/>
          <w:b/>
          <w:sz w:val="32"/>
          <w:szCs w:val="32"/>
        </w:rPr>
        <w:t>Arte para boletines</w:t>
      </w:r>
    </w:p>
    <w:p w14:paraId="1B609051" w14:textId="1F297BBD" w:rsidR="00A45678" w:rsidRPr="004A1D3D" w:rsidRDefault="00894A49" w:rsidP="00A45678">
      <w:pPr>
        <w:rPr>
          <w:i/>
        </w:rPr>
      </w:pPr>
      <w:r w:rsidRPr="00894A49">
        <w:rPr>
          <w:i/>
        </w:rPr>
        <w:t>P</w:t>
      </w:r>
      <w:r w:rsidR="00A45678" w:rsidRPr="00894A49">
        <w:rPr>
          <w:i/>
        </w:rPr>
        <w:t>uede usar estas imágenes siempre y cuando no se modifiquen de ningún modo, excepto en el tamaño. ¡Gracias!</w:t>
      </w:r>
      <w:r w:rsidR="00A45678" w:rsidRPr="00894A49">
        <w:rPr>
          <w:rFonts w:eastAsia="Calibri"/>
          <w:b/>
          <w:sz w:val="28"/>
          <w:szCs w:val="28"/>
        </w:rPr>
        <w:br/>
      </w:r>
    </w:p>
    <w:p w14:paraId="628D33F0" w14:textId="740FFBDF" w:rsidR="00A45678" w:rsidRPr="00894A49" w:rsidRDefault="00A45678" w:rsidP="00A45678">
      <w:pPr>
        <w:spacing w:after="120"/>
        <w:rPr>
          <w:rFonts w:eastAsia="Calibri"/>
          <w:b/>
          <w:sz w:val="28"/>
          <w:szCs w:val="28"/>
        </w:rPr>
      </w:pPr>
      <w:r w:rsidRPr="00894A49">
        <w:rPr>
          <w:rFonts w:eastAsia="Calibri"/>
          <w:b/>
          <w:sz w:val="28"/>
          <w:szCs w:val="28"/>
        </w:rPr>
        <w:t xml:space="preserve">Domingo, </w:t>
      </w:r>
      <w:r w:rsidR="004A1D3D">
        <w:rPr>
          <w:rFonts w:eastAsia="Calibri"/>
          <w:b/>
          <w:sz w:val="28"/>
          <w:szCs w:val="28"/>
        </w:rPr>
        <w:t>8</w:t>
      </w:r>
      <w:r w:rsidRPr="00894A49">
        <w:rPr>
          <w:rFonts w:eastAsia="Calibri"/>
          <w:b/>
          <w:sz w:val="28"/>
          <w:szCs w:val="28"/>
        </w:rPr>
        <w:t xml:space="preserve"> de junio de 202</w:t>
      </w:r>
      <w:r w:rsidR="004A1D3D">
        <w:rPr>
          <w:rFonts w:eastAsia="Calibri"/>
          <w:b/>
          <w:sz w:val="28"/>
          <w:szCs w:val="28"/>
        </w:rPr>
        <w:t>5</w:t>
      </w:r>
    </w:p>
    <w:p w14:paraId="5E0E6716" w14:textId="77777777" w:rsidR="00A45678" w:rsidRPr="00894A49" w:rsidRDefault="00A45678" w:rsidP="00A45678">
      <w:pPr>
        <w:rPr>
          <w:rStyle w:val="Hyperlink"/>
          <w:bCs/>
        </w:rPr>
      </w:pPr>
      <w:r w:rsidRPr="00894A49">
        <w:rPr>
          <w:noProof/>
        </w:rPr>
        <w:drawing>
          <wp:anchor distT="0" distB="0" distL="114300" distR="114300" simplePos="0" relativeHeight="251676672" behindDoc="0" locked="0" layoutInCell="1" allowOverlap="1" wp14:anchorId="3DD9C0EE" wp14:editId="740A08E1">
            <wp:simplePos x="0" y="0"/>
            <wp:positionH relativeFrom="column">
              <wp:posOffset>-635</wp:posOffset>
            </wp:positionH>
            <wp:positionV relativeFrom="paragraph">
              <wp:posOffset>111125</wp:posOffset>
            </wp:positionV>
            <wp:extent cx="1913255" cy="1913255"/>
            <wp:effectExtent l="0" t="0" r="4445" b="4445"/>
            <wp:wrapSquare wrapText="bothSides"/>
            <wp:docPr id="606413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13011"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9132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Bajar imagen </w:t>
      </w:r>
      <w:r w:rsidRPr="00894A49">
        <w:rPr>
          <w:bCs/>
          <w:i/>
          <w:iCs/>
        </w:rPr>
        <w:t>(Hay otros gráficos disponibles en las mismas páginas digitales.)</w:t>
      </w:r>
      <w:r w:rsidRPr="00894A49">
        <w:rPr>
          <w:rFonts w:eastAsia="Calibri"/>
        </w:rPr>
        <w:t>:</w:t>
      </w:r>
      <w:hyperlink w:history="1"/>
      <w:r w:rsidRPr="00894A49">
        <w:t xml:space="preserve"> </w:t>
      </w:r>
      <w:hyperlink r:id="rId52" w:history="1">
        <w:r w:rsidRPr="00894A49">
          <w:rPr>
            <w:rStyle w:val="Hyperlink"/>
            <w:bCs/>
          </w:rPr>
          <w:t>inglés</w:t>
        </w:r>
      </w:hyperlink>
      <w:r w:rsidRPr="00894A49">
        <w:t xml:space="preserve"> | </w:t>
      </w:r>
      <w:hyperlink r:id="rId53" w:history="1">
        <w:r w:rsidRPr="00894A49">
          <w:rPr>
            <w:rStyle w:val="Hyperlink"/>
            <w:bCs/>
          </w:rPr>
          <w:t>español</w:t>
        </w:r>
      </w:hyperlink>
    </w:p>
    <w:p w14:paraId="69959C38" w14:textId="77777777" w:rsidR="00A45678" w:rsidRPr="00894A49" w:rsidRDefault="00A45678" w:rsidP="00A45678">
      <w:pPr>
        <w:rPr>
          <w:rStyle w:val="Hyperlink"/>
          <w:bCs/>
        </w:rPr>
      </w:pPr>
    </w:p>
    <w:p w14:paraId="2B96F965" w14:textId="77777777" w:rsidR="00A45678" w:rsidRPr="00894A49" w:rsidRDefault="00A45678" w:rsidP="00A45678">
      <w:pPr>
        <w:rPr>
          <w:rStyle w:val="Hyperlink"/>
          <w:color w:val="000000" w:themeColor="text1"/>
          <w:u w:val="none"/>
        </w:rPr>
      </w:pPr>
      <w:hyperlink r:id="rId54" w:history="1">
        <w:r w:rsidRPr="00894A49">
          <w:rPr>
            <w:rStyle w:val="Hyperlink"/>
            <w:bCs/>
          </w:rPr>
          <w:t>Bajar Tarjetas de oración</w:t>
        </w:r>
      </w:hyperlink>
    </w:p>
    <w:p w14:paraId="59EA647E" w14:textId="23C384F8" w:rsidR="00A45678" w:rsidRPr="00894A49" w:rsidRDefault="00A45678" w:rsidP="00A45678">
      <w:pPr>
        <w:rPr>
          <w:rFonts w:eastAsia="Calibri"/>
          <w:b/>
          <w:sz w:val="28"/>
          <w:szCs w:val="28"/>
        </w:rPr>
      </w:pPr>
    </w:p>
    <w:p w14:paraId="101E1696" w14:textId="77777777" w:rsidR="00A45678" w:rsidRPr="00894A49" w:rsidRDefault="00A45678" w:rsidP="00A45678">
      <w:pPr>
        <w:rPr>
          <w:rFonts w:eastAsia="Calibri"/>
          <w:b/>
          <w:sz w:val="28"/>
          <w:szCs w:val="28"/>
        </w:rPr>
      </w:pPr>
    </w:p>
    <w:p w14:paraId="6D551FAD" w14:textId="77777777" w:rsidR="00A45678" w:rsidRPr="00894A49" w:rsidRDefault="00A45678" w:rsidP="00A45678">
      <w:pPr>
        <w:rPr>
          <w:rFonts w:eastAsia="Calibri"/>
          <w:b/>
          <w:sz w:val="28"/>
          <w:szCs w:val="28"/>
        </w:rPr>
      </w:pPr>
    </w:p>
    <w:p w14:paraId="75AD2FF9" w14:textId="77777777" w:rsidR="00A45678" w:rsidRPr="00894A49" w:rsidRDefault="00A45678" w:rsidP="00A45678">
      <w:pPr>
        <w:rPr>
          <w:rFonts w:eastAsia="Calibri"/>
          <w:b/>
          <w:sz w:val="28"/>
          <w:szCs w:val="28"/>
        </w:rPr>
      </w:pPr>
    </w:p>
    <w:p w14:paraId="101654AD" w14:textId="77777777" w:rsidR="00A45678" w:rsidRPr="00894A49" w:rsidRDefault="00A45678" w:rsidP="00A45678">
      <w:pPr>
        <w:rPr>
          <w:rFonts w:eastAsia="Calibri"/>
          <w:b/>
          <w:sz w:val="28"/>
          <w:szCs w:val="28"/>
        </w:rPr>
      </w:pPr>
    </w:p>
    <w:p w14:paraId="43BB3602" w14:textId="77777777" w:rsidR="00A45678" w:rsidRPr="00894A49" w:rsidRDefault="00A45678" w:rsidP="00A45678">
      <w:pPr>
        <w:rPr>
          <w:rFonts w:eastAsia="Calibri"/>
          <w:b/>
          <w:sz w:val="28"/>
          <w:szCs w:val="28"/>
        </w:rPr>
      </w:pPr>
    </w:p>
    <w:p w14:paraId="0013B74F" w14:textId="77777777" w:rsidR="00A45678" w:rsidRPr="00894A49" w:rsidRDefault="00A45678" w:rsidP="00A45678">
      <w:pPr>
        <w:rPr>
          <w:rFonts w:eastAsia="Calibri"/>
          <w:b/>
          <w:sz w:val="22"/>
          <w:szCs w:val="22"/>
        </w:rPr>
      </w:pPr>
    </w:p>
    <w:p w14:paraId="0F6BF73E" w14:textId="77777777" w:rsidR="00A45678" w:rsidRPr="00894A49" w:rsidRDefault="00A45678" w:rsidP="00A45678">
      <w:pPr>
        <w:rPr>
          <w:rFonts w:eastAsia="Calibri"/>
          <w:b/>
          <w:sz w:val="20"/>
          <w:szCs w:val="20"/>
        </w:rPr>
      </w:pPr>
    </w:p>
    <w:p w14:paraId="3BF8B913" w14:textId="3CCEB258" w:rsidR="00A45678" w:rsidRPr="00894A49" w:rsidRDefault="00A45678" w:rsidP="00A45678">
      <w:pPr>
        <w:rPr>
          <w:rFonts w:eastAsia="Calibri"/>
          <w:b/>
          <w:sz w:val="28"/>
          <w:szCs w:val="28"/>
        </w:rPr>
      </w:pPr>
      <w:r w:rsidRPr="00894A49">
        <w:rPr>
          <w:rFonts w:eastAsia="Calibri"/>
          <w:b/>
          <w:sz w:val="28"/>
          <w:szCs w:val="28"/>
        </w:rPr>
        <w:t>Domingo, 1</w:t>
      </w:r>
      <w:r w:rsidR="004A1D3D">
        <w:rPr>
          <w:rFonts w:eastAsia="Calibri"/>
          <w:b/>
          <w:sz w:val="28"/>
          <w:szCs w:val="28"/>
        </w:rPr>
        <w:t>5</w:t>
      </w:r>
      <w:r w:rsidRPr="00894A49">
        <w:rPr>
          <w:rFonts w:eastAsia="Calibri"/>
          <w:b/>
          <w:sz w:val="28"/>
          <w:szCs w:val="28"/>
        </w:rPr>
        <w:t xml:space="preserve"> de junio de 202</w:t>
      </w:r>
      <w:r w:rsidR="004A1D3D">
        <w:rPr>
          <w:rFonts w:eastAsia="Calibri"/>
          <w:b/>
          <w:sz w:val="28"/>
          <w:szCs w:val="28"/>
        </w:rPr>
        <w:t>5</w:t>
      </w:r>
    </w:p>
    <w:p w14:paraId="4FE0F433" w14:textId="77777777" w:rsidR="00A45678" w:rsidRPr="00894A49" w:rsidRDefault="00A45678" w:rsidP="00A45678">
      <w:r w:rsidRPr="00894A49">
        <w:rPr>
          <w:noProof/>
        </w:rPr>
        <w:drawing>
          <wp:anchor distT="0" distB="0" distL="114300" distR="114300" simplePos="0" relativeHeight="251662336" behindDoc="0" locked="0" layoutInCell="1" allowOverlap="1" wp14:anchorId="3F2B109F" wp14:editId="120F67B3">
            <wp:simplePos x="0" y="0"/>
            <wp:positionH relativeFrom="column">
              <wp:posOffset>17145</wp:posOffset>
            </wp:positionH>
            <wp:positionV relativeFrom="paragraph">
              <wp:posOffset>98425</wp:posOffset>
            </wp:positionV>
            <wp:extent cx="1909445" cy="190944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5182E" w14:textId="77777777" w:rsidR="00A45678" w:rsidRPr="00894A49" w:rsidRDefault="00A45678" w:rsidP="00A45678">
      <w:pPr>
        <w:rPr>
          <w:rStyle w:val="Hyperlink"/>
          <w:color w:val="auto"/>
          <w:u w:val="none"/>
        </w:rPr>
      </w:pPr>
      <w:r w:rsidRPr="00894A49">
        <w:rPr>
          <w:rFonts w:eastAsia="Calibri"/>
        </w:rPr>
        <w:t xml:space="preserve">Bajar imagen </w:t>
      </w:r>
      <w:r w:rsidRPr="00894A49">
        <w:rPr>
          <w:bCs/>
          <w:i/>
          <w:iCs/>
        </w:rPr>
        <w:t>(Hay otros gráficos disponibles en las mismas páginas digitales.)</w:t>
      </w:r>
      <w:r w:rsidRPr="00894A49">
        <w:rPr>
          <w:rFonts w:eastAsia="Calibri"/>
        </w:rPr>
        <w:t>:</w:t>
      </w:r>
      <w:hyperlink w:history="1"/>
      <w:r w:rsidRPr="00894A49">
        <w:t xml:space="preserve"> </w:t>
      </w:r>
      <w:hyperlink r:id="rId56" w:history="1">
        <w:r w:rsidRPr="00894A49">
          <w:rPr>
            <w:rStyle w:val="Hyperlink"/>
            <w:bCs/>
          </w:rPr>
          <w:t>inglés</w:t>
        </w:r>
      </w:hyperlink>
      <w:r w:rsidRPr="00894A49">
        <w:t xml:space="preserve"> | </w:t>
      </w:r>
      <w:hyperlink r:id="rId57" w:history="1">
        <w:r w:rsidRPr="00894A49">
          <w:rPr>
            <w:rStyle w:val="Hyperlink"/>
            <w:bCs/>
          </w:rPr>
          <w:t>español</w:t>
        </w:r>
      </w:hyperlink>
    </w:p>
    <w:p w14:paraId="527D5368" w14:textId="77777777" w:rsidR="00A45678" w:rsidRPr="00894A49" w:rsidRDefault="00A45678" w:rsidP="00A45678">
      <w:pPr>
        <w:pStyle w:val="ListParagraph"/>
      </w:pPr>
      <w:r w:rsidRPr="00894A49">
        <w:br/>
      </w:r>
    </w:p>
    <w:p w14:paraId="2CF5AD8D" w14:textId="77777777" w:rsidR="00A45678" w:rsidRPr="00894A49" w:rsidRDefault="00A45678" w:rsidP="00A45678"/>
    <w:p w14:paraId="680FBBDC" w14:textId="77777777" w:rsidR="00A45678" w:rsidRPr="00894A49" w:rsidRDefault="00A45678" w:rsidP="00A45678"/>
    <w:p w14:paraId="3EA6C542" w14:textId="77777777" w:rsidR="00A45678" w:rsidRPr="00894A49" w:rsidRDefault="00A45678" w:rsidP="00A45678">
      <w:pPr>
        <w:rPr>
          <w:rFonts w:eastAsia="Calibri"/>
          <w:b/>
          <w:sz w:val="28"/>
          <w:szCs w:val="28"/>
        </w:rPr>
      </w:pPr>
    </w:p>
    <w:p w14:paraId="1EEA42C1" w14:textId="77777777" w:rsidR="00A45678" w:rsidRPr="00894A49" w:rsidRDefault="00A45678" w:rsidP="00A45678">
      <w:pPr>
        <w:rPr>
          <w:rFonts w:eastAsia="Calibri"/>
          <w:b/>
          <w:sz w:val="28"/>
          <w:szCs w:val="28"/>
        </w:rPr>
      </w:pPr>
    </w:p>
    <w:p w14:paraId="1C0FAE6C" w14:textId="77777777" w:rsidR="00A45678" w:rsidRPr="00894A49" w:rsidRDefault="00A45678" w:rsidP="00A45678">
      <w:pPr>
        <w:rPr>
          <w:rFonts w:eastAsia="Calibri"/>
          <w:b/>
          <w:sz w:val="28"/>
          <w:szCs w:val="28"/>
        </w:rPr>
      </w:pPr>
    </w:p>
    <w:p w14:paraId="20A32394" w14:textId="77777777" w:rsidR="00A45678" w:rsidRDefault="00A45678" w:rsidP="00A45678">
      <w:pPr>
        <w:rPr>
          <w:rFonts w:eastAsia="Calibri"/>
          <w:b/>
          <w:sz w:val="28"/>
          <w:szCs w:val="28"/>
        </w:rPr>
      </w:pPr>
    </w:p>
    <w:p w14:paraId="6C746EED" w14:textId="77777777" w:rsidR="004A1D3D" w:rsidRDefault="004A1D3D" w:rsidP="00A45678">
      <w:pPr>
        <w:rPr>
          <w:rFonts w:eastAsia="Calibri"/>
          <w:b/>
          <w:sz w:val="28"/>
          <w:szCs w:val="28"/>
        </w:rPr>
      </w:pPr>
    </w:p>
    <w:p w14:paraId="53D54148" w14:textId="7F8EA2A8" w:rsidR="004A1D3D" w:rsidRPr="00894A49" w:rsidRDefault="004A1D3D" w:rsidP="004A1D3D">
      <w:pPr>
        <w:spacing w:after="120"/>
        <w:rPr>
          <w:rFonts w:eastAsia="Calibri"/>
          <w:b/>
          <w:sz w:val="28"/>
          <w:szCs w:val="28"/>
        </w:rPr>
      </w:pPr>
      <w:r w:rsidRPr="00894A49">
        <w:rPr>
          <w:rFonts w:eastAsia="Calibri"/>
          <w:b/>
          <w:sz w:val="28"/>
          <w:szCs w:val="28"/>
        </w:rPr>
        <w:t>Domingo, 2</w:t>
      </w:r>
      <w:r>
        <w:rPr>
          <w:rFonts w:eastAsia="Calibri"/>
          <w:b/>
          <w:sz w:val="28"/>
          <w:szCs w:val="28"/>
        </w:rPr>
        <w:t>2</w:t>
      </w:r>
      <w:r w:rsidRPr="00894A49">
        <w:rPr>
          <w:rFonts w:eastAsia="Calibri"/>
          <w:b/>
          <w:sz w:val="28"/>
          <w:szCs w:val="28"/>
        </w:rPr>
        <w:t xml:space="preserve"> de junio de 202</w:t>
      </w:r>
      <w:r>
        <w:rPr>
          <w:rFonts w:eastAsia="Calibri"/>
          <w:b/>
          <w:sz w:val="28"/>
          <w:szCs w:val="28"/>
        </w:rPr>
        <w:t>5</w:t>
      </w:r>
    </w:p>
    <w:p w14:paraId="373651A1" w14:textId="77777777" w:rsidR="004A1D3D" w:rsidRPr="00894A49" w:rsidRDefault="004A1D3D" w:rsidP="004A1D3D">
      <w:pPr>
        <w:pStyle w:val="ListParagraph"/>
        <w:rPr>
          <w:bCs/>
        </w:rPr>
      </w:pPr>
      <w:r w:rsidRPr="00894A49">
        <w:rPr>
          <w:noProof/>
        </w:rPr>
        <w:drawing>
          <wp:anchor distT="0" distB="0" distL="114300" distR="114300" simplePos="0" relativeHeight="251680768" behindDoc="0" locked="0" layoutInCell="1" allowOverlap="1" wp14:anchorId="4403CABB" wp14:editId="708739A3">
            <wp:simplePos x="0" y="0"/>
            <wp:positionH relativeFrom="column">
              <wp:posOffset>8255</wp:posOffset>
            </wp:positionH>
            <wp:positionV relativeFrom="paragraph">
              <wp:posOffset>20955</wp:posOffset>
            </wp:positionV>
            <wp:extent cx="1909445" cy="1909445"/>
            <wp:effectExtent l="0" t="0" r="0" b="0"/>
            <wp:wrapSquare wrapText="bothSides"/>
            <wp:docPr id="13" name="Picture 13" descr="A gold object with a star and a bird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old object with a star and a bird on top&#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90944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49">
        <w:rPr>
          <w:rFonts w:eastAsia="Calibri"/>
        </w:rPr>
        <w:t xml:space="preserve"> Bajar imagen:</w:t>
      </w:r>
      <w:hyperlink w:history="1"/>
      <w:r w:rsidRPr="00894A49">
        <w:t xml:space="preserve"> </w:t>
      </w:r>
      <w:hyperlink r:id="rId59" w:history="1">
        <w:r w:rsidRPr="00894A49">
          <w:rPr>
            <w:rStyle w:val="Hyperlink"/>
            <w:bCs/>
          </w:rPr>
          <w:t>inglés</w:t>
        </w:r>
      </w:hyperlink>
      <w:r w:rsidRPr="00894A49">
        <w:rPr>
          <w:bCs/>
        </w:rPr>
        <w:t xml:space="preserve"> | </w:t>
      </w:r>
      <w:hyperlink r:id="rId60" w:history="1">
        <w:r w:rsidRPr="00894A49">
          <w:rPr>
            <w:rStyle w:val="Hyperlink"/>
            <w:bCs/>
          </w:rPr>
          <w:t>español</w:t>
        </w:r>
      </w:hyperlink>
    </w:p>
    <w:p w14:paraId="39E66B99" w14:textId="77777777" w:rsidR="004A1D3D" w:rsidRPr="00894A49" w:rsidRDefault="004A1D3D" w:rsidP="004A1D3D">
      <w:pPr>
        <w:spacing w:after="120"/>
        <w:rPr>
          <w:rStyle w:val="Hyperlink"/>
          <w:rFonts w:eastAsia="Calibri"/>
          <w:b/>
          <w:color w:val="auto"/>
          <w:u w:val="none"/>
        </w:rPr>
      </w:pPr>
    </w:p>
    <w:p w14:paraId="57BAABD1" w14:textId="77777777" w:rsidR="004A1D3D" w:rsidRPr="00894A49" w:rsidRDefault="004A1D3D" w:rsidP="004A1D3D"/>
    <w:p w14:paraId="2F5E4599" w14:textId="77777777" w:rsidR="004A1D3D" w:rsidRPr="00894A49" w:rsidRDefault="004A1D3D" w:rsidP="004A1D3D"/>
    <w:p w14:paraId="4EA0BBCC" w14:textId="77777777" w:rsidR="004A1D3D" w:rsidRPr="00894A49" w:rsidRDefault="004A1D3D" w:rsidP="004A1D3D">
      <w:pPr>
        <w:rPr>
          <w:rFonts w:eastAsia="Calibri"/>
          <w:b/>
          <w:sz w:val="28"/>
          <w:szCs w:val="28"/>
        </w:rPr>
      </w:pPr>
    </w:p>
    <w:p w14:paraId="07516A50" w14:textId="77777777" w:rsidR="004A1D3D" w:rsidRPr="00894A49" w:rsidRDefault="004A1D3D" w:rsidP="004A1D3D">
      <w:pPr>
        <w:rPr>
          <w:rFonts w:eastAsia="Calibri"/>
          <w:b/>
          <w:sz w:val="28"/>
          <w:szCs w:val="28"/>
        </w:rPr>
      </w:pPr>
    </w:p>
    <w:p w14:paraId="59683370" w14:textId="77777777" w:rsidR="004A1D3D" w:rsidRPr="00894A49" w:rsidRDefault="004A1D3D" w:rsidP="004A1D3D">
      <w:pPr>
        <w:rPr>
          <w:rFonts w:eastAsia="Calibri"/>
          <w:b/>
          <w:sz w:val="28"/>
          <w:szCs w:val="28"/>
        </w:rPr>
      </w:pPr>
    </w:p>
    <w:p w14:paraId="0D8A2842" w14:textId="77777777" w:rsidR="004A1D3D" w:rsidRPr="00894A49" w:rsidRDefault="004A1D3D" w:rsidP="004A1D3D">
      <w:pPr>
        <w:spacing w:after="120"/>
        <w:rPr>
          <w:rFonts w:eastAsia="Calibri"/>
          <w:b/>
          <w:sz w:val="28"/>
          <w:szCs w:val="28"/>
        </w:rPr>
      </w:pPr>
    </w:p>
    <w:p w14:paraId="083713EB" w14:textId="77777777" w:rsidR="004A1D3D" w:rsidRPr="00894A49" w:rsidRDefault="004A1D3D" w:rsidP="004A1D3D"/>
    <w:p w14:paraId="5DA31123" w14:textId="77777777" w:rsidR="004A1D3D" w:rsidRPr="00894A49" w:rsidRDefault="004A1D3D" w:rsidP="00A45678">
      <w:pPr>
        <w:rPr>
          <w:rFonts w:eastAsia="Calibri"/>
          <w:b/>
          <w:sz w:val="28"/>
          <w:szCs w:val="28"/>
        </w:rPr>
      </w:pPr>
    </w:p>
    <w:p w14:paraId="2D989D0A" w14:textId="77777777" w:rsidR="00A45678" w:rsidRPr="00894A49" w:rsidRDefault="00A45678" w:rsidP="00A45678"/>
    <w:sectPr w:rsidR="00A45678" w:rsidRPr="00894A49" w:rsidSect="001B0593">
      <w:headerReference w:type="even" r:id="rId61"/>
      <w:headerReference w:type="default" r:id="rId62"/>
      <w:footerReference w:type="even" r:id="rId63"/>
      <w:footerReference w:type="default" r:id="rId64"/>
      <w:headerReference w:type="first" r:id="rId65"/>
      <w:footerReference w:type="first" r:id="rId66"/>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B6CB1" w14:textId="77777777" w:rsidR="00E50D1B" w:rsidRPr="00894A49" w:rsidRDefault="00E50D1B">
      <w:r w:rsidRPr="00894A49">
        <w:separator/>
      </w:r>
    </w:p>
  </w:endnote>
  <w:endnote w:type="continuationSeparator" w:id="0">
    <w:p w14:paraId="51B521F9" w14:textId="77777777" w:rsidR="00E50D1B" w:rsidRPr="00894A49" w:rsidRDefault="00E50D1B">
      <w:r w:rsidRPr="00894A4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BBB0" w14:textId="3F9BDB39" w:rsidR="00A45678" w:rsidRPr="00894A49" w:rsidRDefault="00A45678" w:rsidP="00E568C4">
    <w:pPr>
      <w:spacing w:line="300" w:lineRule="auto"/>
      <w:contextualSpacing/>
      <w:jc w:val="center"/>
      <w:rPr>
        <w:b/>
        <w:sz w:val="20"/>
        <w:szCs w:val="20"/>
      </w:rPr>
    </w:pPr>
    <w:r w:rsidRPr="00894A49">
      <w:rPr>
        <w:b/>
        <w:sz w:val="20"/>
        <w:szCs w:val="20"/>
      </w:rPr>
      <w:t>¡Mire, baje y solicite los materiales del Programa Respetemos la Vida 202</w:t>
    </w:r>
    <w:r w:rsidR="004A1D3D">
      <w:rPr>
        <w:b/>
        <w:sz w:val="20"/>
        <w:szCs w:val="20"/>
      </w:rPr>
      <w:t>5</w:t>
    </w:r>
    <w:r w:rsidRPr="00894A49">
      <w:rPr>
        <w:b/>
        <w:sz w:val="20"/>
        <w:szCs w:val="20"/>
      </w:rPr>
      <w:t>-202</w:t>
    </w:r>
    <w:r w:rsidR="004A1D3D">
      <w:rPr>
        <w:b/>
        <w:sz w:val="20"/>
        <w:szCs w:val="20"/>
      </w:rPr>
      <w:t>6</w:t>
    </w:r>
    <w:r w:rsidRPr="00894A49">
      <w:rPr>
        <w:b/>
        <w:sz w:val="20"/>
        <w:szCs w:val="20"/>
      </w:rPr>
      <w:t xml:space="preserve">! </w:t>
    </w:r>
    <w:hyperlink r:id="rId1" w:history="1">
      <w:r w:rsidRPr="00894A49">
        <w:rPr>
          <w:rStyle w:val="Hyperlink"/>
          <w:b/>
          <w:sz w:val="20"/>
          <w:szCs w:val="20"/>
        </w:rPr>
        <w:t>www.respectlife.org</w:t>
      </w:r>
    </w:hyperlink>
    <w:r w:rsidRPr="00894A49">
      <w:rPr>
        <w:b/>
        <w:sz w:val="20"/>
        <w:szCs w:val="20"/>
      </w:rPr>
      <w:t xml:space="preserve"> </w:t>
    </w:r>
  </w:p>
  <w:p w14:paraId="730B50C9" w14:textId="04ADA078" w:rsidR="00A45678" w:rsidRPr="00894A49" w:rsidRDefault="00A45678" w:rsidP="006A5EA3">
    <w:pPr>
      <w:spacing w:line="300" w:lineRule="auto"/>
      <w:ind w:left="720"/>
      <w:jc w:val="center"/>
      <w:rPr>
        <w:sz w:val="16"/>
        <w:szCs w:val="16"/>
      </w:rPr>
    </w:pPr>
    <w:r w:rsidRPr="00894A49">
      <w:rPr>
        <w:sz w:val="16"/>
        <w:szCs w:val="16"/>
      </w:rPr>
      <w:t>Copyright © 202</w:t>
    </w:r>
    <w:r w:rsidR="004A1D3D">
      <w:rPr>
        <w:sz w:val="16"/>
        <w:szCs w:val="16"/>
      </w:rPr>
      <w:t>5</w:t>
    </w:r>
    <w:r w:rsidRPr="00894A49">
      <w:rPr>
        <w:sz w:val="16"/>
        <w:szCs w:val="16"/>
      </w:rPr>
      <w:t>, Conferencia de Obispos Católicos de los Estados Unidos,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BD287" w14:textId="77777777" w:rsidR="00A45678" w:rsidRPr="00894A49" w:rsidRDefault="00A45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62A8AECF" w:rsidR="00E568C4" w:rsidRPr="00894A49" w:rsidRDefault="003D7AA0" w:rsidP="00E568C4">
    <w:pPr>
      <w:spacing w:line="300" w:lineRule="auto"/>
      <w:contextualSpacing/>
      <w:jc w:val="center"/>
      <w:rPr>
        <w:b/>
        <w:sz w:val="20"/>
        <w:szCs w:val="20"/>
      </w:rPr>
    </w:pPr>
    <w:r w:rsidRPr="00894A49">
      <w:rPr>
        <w:b/>
        <w:sz w:val="20"/>
        <w:szCs w:val="20"/>
      </w:rPr>
      <w:t>¡Vean, bajen y soliciten los materiales del Programa Respetemos la Vida 20</w:t>
    </w:r>
    <w:r w:rsidR="00165B69" w:rsidRPr="00894A49">
      <w:rPr>
        <w:b/>
        <w:sz w:val="20"/>
        <w:szCs w:val="20"/>
      </w:rPr>
      <w:t>2</w:t>
    </w:r>
    <w:r w:rsidR="004A1D3D">
      <w:rPr>
        <w:b/>
        <w:sz w:val="20"/>
        <w:szCs w:val="20"/>
      </w:rPr>
      <w:t>5</w:t>
    </w:r>
    <w:r w:rsidRPr="00894A49">
      <w:rPr>
        <w:b/>
        <w:sz w:val="20"/>
        <w:szCs w:val="20"/>
      </w:rPr>
      <w:t>-</w:t>
    </w:r>
    <w:r w:rsidR="009649DA" w:rsidRPr="00894A49">
      <w:rPr>
        <w:b/>
        <w:sz w:val="20"/>
        <w:szCs w:val="20"/>
      </w:rPr>
      <w:t>20</w:t>
    </w:r>
    <w:r w:rsidR="007D7CFD" w:rsidRPr="00894A49">
      <w:rPr>
        <w:b/>
        <w:sz w:val="20"/>
        <w:szCs w:val="20"/>
      </w:rPr>
      <w:t>2</w:t>
    </w:r>
    <w:r w:rsidR="004A1D3D">
      <w:rPr>
        <w:b/>
        <w:sz w:val="20"/>
        <w:szCs w:val="20"/>
      </w:rPr>
      <w:t>6</w:t>
    </w:r>
    <w:r w:rsidRPr="00894A49">
      <w:rPr>
        <w:b/>
        <w:sz w:val="20"/>
        <w:szCs w:val="20"/>
      </w:rPr>
      <w:t>!</w:t>
    </w:r>
    <w:r w:rsidR="007D7CFD" w:rsidRPr="00894A49">
      <w:rPr>
        <w:b/>
        <w:sz w:val="20"/>
        <w:szCs w:val="20"/>
      </w:rPr>
      <w:t xml:space="preserve"> </w:t>
    </w:r>
    <w:hyperlink r:id="rId1" w:history="1">
      <w:r w:rsidR="007D7CFD" w:rsidRPr="00894A49">
        <w:rPr>
          <w:rStyle w:val="Hyperlink"/>
          <w:b/>
          <w:sz w:val="20"/>
          <w:szCs w:val="20"/>
        </w:rPr>
        <w:t>www.respectlife.org</w:t>
      </w:r>
    </w:hyperlink>
    <w:r w:rsidRPr="00894A49">
      <w:rPr>
        <w:b/>
        <w:sz w:val="20"/>
        <w:szCs w:val="20"/>
      </w:rPr>
      <w:t xml:space="preserve"> </w:t>
    </w:r>
  </w:p>
  <w:p w14:paraId="496DA3BE" w14:textId="511E0E5A" w:rsidR="00E568C4" w:rsidRPr="00894A49" w:rsidRDefault="003D7AA0" w:rsidP="006A5EA3">
    <w:pPr>
      <w:spacing w:line="300" w:lineRule="auto"/>
      <w:ind w:left="720"/>
      <w:jc w:val="center"/>
      <w:rPr>
        <w:sz w:val="16"/>
        <w:szCs w:val="16"/>
      </w:rPr>
    </w:pPr>
    <w:r w:rsidRPr="00894A49">
      <w:rPr>
        <w:sz w:val="16"/>
        <w:szCs w:val="16"/>
      </w:rPr>
      <w:t>Copyright © 20</w:t>
    </w:r>
    <w:r w:rsidR="007D7CFD" w:rsidRPr="00894A49">
      <w:rPr>
        <w:sz w:val="16"/>
        <w:szCs w:val="16"/>
      </w:rPr>
      <w:t>2</w:t>
    </w:r>
    <w:r w:rsidR="004A1D3D">
      <w:rPr>
        <w:sz w:val="16"/>
        <w:szCs w:val="16"/>
      </w:rPr>
      <w:t>5</w:t>
    </w:r>
    <w:r w:rsidRPr="00894A49">
      <w:rPr>
        <w:sz w:val="16"/>
        <w:szCs w:val="16"/>
      </w:rPr>
      <w:t>, Conferencia de Obispos Católicos de Estados Unidos,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CF82" w14:textId="77777777" w:rsidR="00A45678" w:rsidRPr="00894A49" w:rsidRDefault="00A45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DBD7B" w14:textId="77777777" w:rsidR="00E50D1B" w:rsidRPr="00894A49" w:rsidRDefault="00E50D1B">
      <w:r w:rsidRPr="00894A49">
        <w:separator/>
      </w:r>
    </w:p>
  </w:footnote>
  <w:footnote w:type="continuationSeparator" w:id="0">
    <w:p w14:paraId="576A6D25" w14:textId="77777777" w:rsidR="00E50D1B" w:rsidRPr="00894A49" w:rsidRDefault="00E50D1B">
      <w:r w:rsidRPr="00894A4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130DA" w14:textId="77777777" w:rsidR="00A45678" w:rsidRPr="00894A49" w:rsidRDefault="00A456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851" w14:textId="77777777" w:rsidR="00A45678" w:rsidRPr="00894A49" w:rsidRDefault="00A456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259B" w14:textId="77777777" w:rsidR="00A45678" w:rsidRPr="00894A49" w:rsidRDefault="00A456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1A6D59"/>
    <w:multiLevelType w:val="hybridMultilevel"/>
    <w:tmpl w:val="5BD2F20A"/>
    <w:lvl w:ilvl="0" w:tplc="04090001">
      <w:start w:val="20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4"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094081203">
    <w:abstractNumId w:val="15"/>
  </w:num>
  <w:num w:numId="2" w16cid:durableId="577446380">
    <w:abstractNumId w:val="16"/>
  </w:num>
  <w:num w:numId="3" w16cid:durableId="1554005320">
    <w:abstractNumId w:val="13"/>
  </w:num>
  <w:num w:numId="4" w16cid:durableId="547688772">
    <w:abstractNumId w:val="4"/>
  </w:num>
  <w:num w:numId="5" w16cid:durableId="1095637253">
    <w:abstractNumId w:val="11"/>
  </w:num>
  <w:num w:numId="6" w16cid:durableId="881671449">
    <w:abstractNumId w:val="0"/>
  </w:num>
  <w:num w:numId="7" w16cid:durableId="1665163067">
    <w:abstractNumId w:val="6"/>
  </w:num>
  <w:num w:numId="8" w16cid:durableId="1898542404">
    <w:abstractNumId w:val="1"/>
  </w:num>
  <w:num w:numId="9" w16cid:durableId="975569376">
    <w:abstractNumId w:val="14"/>
  </w:num>
  <w:num w:numId="10" w16cid:durableId="371225069">
    <w:abstractNumId w:val="9"/>
  </w:num>
  <w:num w:numId="11" w16cid:durableId="1930116378">
    <w:abstractNumId w:val="8"/>
  </w:num>
  <w:num w:numId="12" w16cid:durableId="873999273">
    <w:abstractNumId w:val="7"/>
  </w:num>
  <w:num w:numId="13" w16cid:durableId="654183177">
    <w:abstractNumId w:val="2"/>
  </w:num>
  <w:num w:numId="14" w16cid:durableId="1944485411">
    <w:abstractNumId w:val="5"/>
  </w:num>
  <w:num w:numId="15" w16cid:durableId="1512377099">
    <w:abstractNumId w:val="3"/>
  </w:num>
  <w:num w:numId="16" w16cid:durableId="779029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9638375">
    <w:abstractNumId w:val="10"/>
  </w:num>
  <w:num w:numId="18" w16cid:durableId="6458640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3C1"/>
    <w:rsid w:val="00004C71"/>
    <w:rsid w:val="00005410"/>
    <w:rsid w:val="00005615"/>
    <w:rsid w:val="00005862"/>
    <w:rsid w:val="0000705F"/>
    <w:rsid w:val="000075A5"/>
    <w:rsid w:val="000077C3"/>
    <w:rsid w:val="0001100A"/>
    <w:rsid w:val="0001296A"/>
    <w:rsid w:val="00016862"/>
    <w:rsid w:val="00016DA2"/>
    <w:rsid w:val="00020CF9"/>
    <w:rsid w:val="00027900"/>
    <w:rsid w:val="00030E41"/>
    <w:rsid w:val="000317DC"/>
    <w:rsid w:val="00031B9C"/>
    <w:rsid w:val="00034683"/>
    <w:rsid w:val="000360C5"/>
    <w:rsid w:val="00041DBC"/>
    <w:rsid w:val="00041F7E"/>
    <w:rsid w:val="00044B02"/>
    <w:rsid w:val="00045EF8"/>
    <w:rsid w:val="00046D8C"/>
    <w:rsid w:val="000479EF"/>
    <w:rsid w:val="00050EC5"/>
    <w:rsid w:val="00051DF7"/>
    <w:rsid w:val="00052B1F"/>
    <w:rsid w:val="00052B7A"/>
    <w:rsid w:val="00054BD3"/>
    <w:rsid w:val="000552B7"/>
    <w:rsid w:val="00061510"/>
    <w:rsid w:val="000659F3"/>
    <w:rsid w:val="00065CEB"/>
    <w:rsid w:val="00067E31"/>
    <w:rsid w:val="0007066C"/>
    <w:rsid w:val="000713BD"/>
    <w:rsid w:val="00073501"/>
    <w:rsid w:val="00074796"/>
    <w:rsid w:val="000760CA"/>
    <w:rsid w:val="00077438"/>
    <w:rsid w:val="00081966"/>
    <w:rsid w:val="00083E79"/>
    <w:rsid w:val="00086615"/>
    <w:rsid w:val="00086773"/>
    <w:rsid w:val="00086A01"/>
    <w:rsid w:val="00091AC2"/>
    <w:rsid w:val="00093245"/>
    <w:rsid w:val="0009454C"/>
    <w:rsid w:val="00095A2A"/>
    <w:rsid w:val="00096B95"/>
    <w:rsid w:val="00096DE5"/>
    <w:rsid w:val="000A0B72"/>
    <w:rsid w:val="000A4EFC"/>
    <w:rsid w:val="000A5805"/>
    <w:rsid w:val="000A7D52"/>
    <w:rsid w:val="000B2FFE"/>
    <w:rsid w:val="000B47E3"/>
    <w:rsid w:val="000B523F"/>
    <w:rsid w:val="000B66E7"/>
    <w:rsid w:val="000C2090"/>
    <w:rsid w:val="000C3FFB"/>
    <w:rsid w:val="000C4F2B"/>
    <w:rsid w:val="000C5863"/>
    <w:rsid w:val="000C784F"/>
    <w:rsid w:val="000C7FD8"/>
    <w:rsid w:val="000D08BF"/>
    <w:rsid w:val="000D5102"/>
    <w:rsid w:val="000D7371"/>
    <w:rsid w:val="000E0455"/>
    <w:rsid w:val="000E2A41"/>
    <w:rsid w:val="000E46E2"/>
    <w:rsid w:val="000E6900"/>
    <w:rsid w:val="000E78D3"/>
    <w:rsid w:val="000F0056"/>
    <w:rsid w:val="000F0A94"/>
    <w:rsid w:val="000F1357"/>
    <w:rsid w:val="00103B62"/>
    <w:rsid w:val="00103D61"/>
    <w:rsid w:val="001041F8"/>
    <w:rsid w:val="00105C3A"/>
    <w:rsid w:val="00106B46"/>
    <w:rsid w:val="0010705B"/>
    <w:rsid w:val="00107E93"/>
    <w:rsid w:val="00112A7A"/>
    <w:rsid w:val="00113041"/>
    <w:rsid w:val="00113514"/>
    <w:rsid w:val="00116CD0"/>
    <w:rsid w:val="00120B6F"/>
    <w:rsid w:val="00120D07"/>
    <w:rsid w:val="00120E82"/>
    <w:rsid w:val="0012193D"/>
    <w:rsid w:val="0012483C"/>
    <w:rsid w:val="00124883"/>
    <w:rsid w:val="00125B2C"/>
    <w:rsid w:val="001276E5"/>
    <w:rsid w:val="00133071"/>
    <w:rsid w:val="00137C21"/>
    <w:rsid w:val="00137CAB"/>
    <w:rsid w:val="0014037E"/>
    <w:rsid w:val="00141051"/>
    <w:rsid w:val="00142CED"/>
    <w:rsid w:val="0014702F"/>
    <w:rsid w:val="0015073A"/>
    <w:rsid w:val="0015127F"/>
    <w:rsid w:val="00151C9C"/>
    <w:rsid w:val="001527D7"/>
    <w:rsid w:val="00154A1B"/>
    <w:rsid w:val="00154AF8"/>
    <w:rsid w:val="001559D6"/>
    <w:rsid w:val="00155EDB"/>
    <w:rsid w:val="00156526"/>
    <w:rsid w:val="00156C44"/>
    <w:rsid w:val="00156FD9"/>
    <w:rsid w:val="0015766D"/>
    <w:rsid w:val="0015792B"/>
    <w:rsid w:val="001602A0"/>
    <w:rsid w:val="00160697"/>
    <w:rsid w:val="00160847"/>
    <w:rsid w:val="00160E1A"/>
    <w:rsid w:val="001612D9"/>
    <w:rsid w:val="00161EF9"/>
    <w:rsid w:val="00165430"/>
    <w:rsid w:val="00165B69"/>
    <w:rsid w:val="00165F6D"/>
    <w:rsid w:val="00167B3F"/>
    <w:rsid w:val="001743D6"/>
    <w:rsid w:val="0017791A"/>
    <w:rsid w:val="00177C3A"/>
    <w:rsid w:val="0018025C"/>
    <w:rsid w:val="00182A4F"/>
    <w:rsid w:val="001840E6"/>
    <w:rsid w:val="0018442D"/>
    <w:rsid w:val="001855A1"/>
    <w:rsid w:val="00186CA1"/>
    <w:rsid w:val="00187B71"/>
    <w:rsid w:val="001949E1"/>
    <w:rsid w:val="00194D46"/>
    <w:rsid w:val="0019775D"/>
    <w:rsid w:val="001977E8"/>
    <w:rsid w:val="001A1967"/>
    <w:rsid w:val="001B0593"/>
    <w:rsid w:val="001B25FF"/>
    <w:rsid w:val="001B40FD"/>
    <w:rsid w:val="001B48D4"/>
    <w:rsid w:val="001B51CC"/>
    <w:rsid w:val="001B62B8"/>
    <w:rsid w:val="001C19E1"/>
    <w:rsid w:val="001C1A0C"/>
    <w:rsid w:val="001C2DBC"/>
    <w:rsid w:val="001C4499"/>
    <w:rsid w:val="001C616B"/>
    <w:rsid w:val="001C70FC"/>
    <w:rsid w:val="001C7C98"/>
    <w:rsid w:val="001D0422"/>
    <w:rsid w:val="001D0BCA"/>
    <w:rsid w:val="001D1329"/>
    <w:rsid w:val="001D3203"/>
    <w:rsid w:val="001D3EAA"/>
    <w:rsid w:val="001D3EEA"/>
    <w:rsid w:val="001D78C3"/>
    <w:rsid w:val="001E0DA6"/>
    <w:rsid w:val="001E0DD1"/>
    <w:rsid w:val="001E1B01"/>
    <w:rsid w:val="001E4089"/>
    <w:rsid w:val="001E4800"/>
    <w:rsid w:val="001E5A8A"/>
    <w:rsid w:val="001E6BAC"/>
    <w:rsid w:val="001F0607"/>
    <w:rsid w:val="001F1AA7"/>
    <w:rsid w:val="001F422A"/>
    <w:rsid w:val="001F4C0C"/>
    <w:rsid w:val="001F4F42"/>
    <w:rsid w:val="001F6135"/>
    <w:rsid w:val="001F7A5A"/>
    <w:rsid w:val="002012D7"/>
    <w:rsid w:val="00202493"/>
    <w:rsid w:val="00202B74"/>
    <w:rsid w:val="00202EE3"/>
    <w:rsid w:val="0020775C"/>
    <w:rsid w:val="00207904"/>
    <w:rsid w:val="00211CAA"/>
    <w:rsid w:val="00213C5D"/>
    <w:rsid w:val="002155E2"/>
    <w:rsid w:val="00215660"/>
    <w:rsid w:val="00220A09"/>
    <w:rsid w:val="002216C7"/>
    <w:rsid w:val="00226592"/>
    <w:rsid w:val="0023180E"/>
    <w:rsid w:val="00231A5B"/>
    <w:rsid w:val="00233695"/>
    <w:rsid w:val="00235E69"/>
    <w:rsid w:val="0023692C"/>
    <w:rsid w:val="002373D8"/>
    <w:rsid w:val="00241692"/>
    <w:rsid w:val="00243F8C"/>
    <w:rsid w:val="002452D7"/>
    <w:rsid w:val="00250999"/>
    <w:rsid w:val="002520CF"/>
    <w:rsid w:val="00253183"/>
    <w:rsid w:val="00254978"/>
    <w:rsid w:val="00255574"/>
    <w:rsid w:val="00257DE3"/>
    <w:rsid w:val="00260926"/>
    <w:rsid w:val="00262D27"/>
    <w:rsid w:val="00263D6A"/>
    <w:rsid w:val="00265335"/>
    <w:rsid w:val="00265D98"/>
    <w:rsid w:val="0026677E"/>
    <w:rsid w:val="00275262"/>
    <w:rsid w:val="00276765"/>
    <w:rsid w:val="002767E2"/>
    <w:rsid w:val="00280139"/>
    <w:rsid w:val="002807BF"/>
    <w:rsid w:val="00281D2B"/>
    <w:rsid w:val="002850E0"/>
    <w:rsid w:val="002855B7"/>
    <w:rsid w:val="00286CBB"/>
    <w:rsid w:val="00286E89"/>
    <w:rsid w:val="00291110"/>
    <w:rsid w:val="00294D37"/>
    <w:rsid w:val="00296B1C"/>
    <w:rsid w:val="002A06A5"/>
    <w:rsid w:val="002A08CA"/>
    <w:rsid w:val="002A0BCA"/>
    <w:rsid w:val="002A1313"/>
    <w:rsid w:val="002A2ECD"/>
    <w:rsid w:val="002A431D"/>
    <w:rsid w:val="002A4443"/>
    <w:rsid w:val="002A4975"/>
    <w:rsid w:val="002A527D"/>
    <w:rsid w:val="002A5DC8"/>
    <w:rsid w:val="002B1216"/>
    <w:rsid w:val="002B1B01"/>
    <w:rsid w:val="002B1B5C"/>
    <w:rsid w:val="002B1CAE"/>
    <w:rsid w:val="002B5172"/>
    <w:rsid w:val="002C07A4"/>
    <w:rsid w:val="002C4A53"/>
    <w:rsid w:val="002C555A"/>
    <w:rsid w:val="002C5D25"/>
    <w:rsid w:val="002C6750"/>
    <w:rsid w:val="002C6D0D"/>
    <w:rsid w:val="002D34B1"/>
    <w:rsid w:val="002D4FAF"/>
    <w:rsid w:val="002D5D20"/>
    <w:rsid w:val="002D6731"/>
    <w:rsid w:val="002D6E5A"/>
    <w:rsid w:val="002D7E35"/>
    <w:rsid w:val="002E1073"/>
    <w:rsid w:val="002E3BFB"/>
    <w:rsid w:val="002E4297"/>
    <w:rsid w:val="002E52B0"/>
    <w:rsid w:val="002E5813"/>
    <w:rsid w:val="002F32DE"/>
    <w:rsid w:val="002F3515"/>
    <w:rsid w:val="002F3E7C"/>
    <w:rsid w:val="002F522A"/>
    <w:rsid w:val="002F754D"/>
    <w:rsid w:val="002F77B6"/>
    <w:rsid w:val="00305BB4"/>
    <w:rsid w:val="003061C1"/>
    <w:rsid w:val="00312FA3"/>
    <w:rsid w:val="0032365C"/>
    <w:rsid w:val="00325ADA"/>
    <w:rsid w:val="003274EC"/>
    <w:rsid w:val="00332054"/>
    <w:rsid w:val="00332A91"/>
    <w:rsid w:val="00334D2C"/>
    <w:rsid w:val="003358A6"/>
    <w:rsid w:val="00335E95"/>
    <w:rsid w:val="00337203"/>
    <w:rsid w:val="003425E6"/>
    <w:rsid w:val="003427AE"/>
    <w:rsid w:val="00344684"/>
    <w:rsid w:val="00347DA1"/>
    <w:rsid w:val="00347E22"/>
    <w:rsid w:val="003514C8"/>
    <w:rsid w:val="00351534"/>
    <w:rsid w:val="003554B7"/>
    <w:rsid w:val="00362509"/>
    <w:rsid w:val="00363383"/>
    <w:rsid w:val="003652FA"/>
    <w:rsid w:val="00366E49"/>
    <w:rsid w:val="003700F7"/>
    <w:rsid w:val="003721B2"/>
    <w:rsid w:val="00372991"/>
    <w:rsid w:val="00380825"/>
    <w:rsid w:val="00380972"/>
    <w:rsid w:val="00380CE2"/>
    <w:rsid w:val="00383A59"/>
    <w:rsid w:val="0038504F"/>
    <w:rsid w:val="003851EF"/>
    <w:rsid w:val="003879BF"/>
    <w:rsid w:val="00392264"/>
    <w:rsid w:val="00392361"/>
    <w:rsid w:val="00393D1D"/>
    <w:rsid w:val="00395EF0"/>
    <w:rsid w:val="00396DE8"/>
    <w:rsid w:val="00397D22"/>
    <w:rsid w:val="003A1F0F"/>
    <w:rsid w:val="003B2CAD"/>
    <w:rsid w:val="003C25FE"/>
    <w:rsid w:val="003C2614"/>
    <w:rsid w:val="003C4F6B"/>
    <w:rsid w:val="003C54BF"/>
    <w:rsid w:val="003C599E"/>
    <w:rsid w:val="003D055D"/>
    <w:rsid w:val="003D17B4"/>
    <w:rsid w:val="003D229A"/>
    <w:rsid w:val="003D33DD"/>
    <w:rsid w:val="003D36D6"/>
    <w:rsid w:val="003D6E77"/>
    <w:rsid w:val="003D7568"/>
    <w:rsid w:val="003D7AA0"/>
    <w:rsid w:val="003E0425"/>
    <w:rsid w:val="003E17F6"/>
    <w:rsid w:val="003E45D4"/>
    <w:rsid w:val="003F087E"/>
    <w:rsid w:val="003F4798"/>
    <w:rsid w:val="003F6FCD"/>
    <w:rsid w:val="00400D92"/>
    <w:rsid w:val="00405BDA"/>
    <w:rsid w:val="00411C64"/>
    <w:rsid w:val="00413555"/>
    <w:rsid w:val="004136AC"/>
    <w:rsid w:val="004138BA"/>
    <w:rsid w:val="00420C48"/>
    <w:rsid w:val="004210BF"/>
    <w:rsid w:val="0042360C"/>
    <w:rsid w:val="0042387F"/>
    <w:rsid w:val="004253E4"/>
    <w:rsid w:val="004261BC"/>
    <w:rsid w:val="0042701F"/>
    <w:rsid w:val="0042726D"/>
    <w:rsid w:val="00430384"/>
    <w:rsid w:val="004336F7"/>
    <w:rsid w:val="00440539"/>
    <w:rsid w:val="00440ADD"/>
    <w:rsid w:val="004410E7"/>
    <w:rsid w:val="0045295E"/>
    <w:rsid w:val="004539B8"/>
    <w:rsid w:val="004548D3"/>
    <w:rsid w:val="00454EFB"/>
    <w:rsid w:val="00460883"/>
    <w:rsid w:val="0046112E"/>
    <w:rsid w:val="0046116A"/>
    <w:rsid w:val="0046116E"/>
    <w:rsid w:val="00463102"/>
    <w:rsid w:val="00463443"/>
    <w:rsid w:val="00465A33"/>
    <w:rsid w:val="004670BF"/>
    <w:rsid w:val="00470C4A"/>
    <w:rsid w:val="004714AB"/>
    <w:rsid w:val="00472890"/>
    <w:rsid w:val="004730CB"/>
    <w:rsid w:val="00473264"/>
    <w:rsid w:val="00475C13"/>
    <w:rsid w:val="00476980"/>
    <w:rsid w:val="00477230"/>
    <w:rsid w:val="00482593"/>
    <w:rsid w:val="00482F0D"/>
    <w:rsid w:val="004830F0"/>
    <w:rsid w:val="00484B58"/>
    <w:rsid w:val="004861BC"/>
    <w:rsid w:val="00491216"/>
    <w:rsid w:val="00492D45"/>
    <w:rsid w:val="004948A4"/>
    <w:rsid w:val="00494B41"/>
    <w:rsid w:val="004A19C5"/>
    <w:rsid w:val="004A1D3D"/>
    <w:rsid w:val="004A1F11"/>
    <w:rsid w:val="004A293E"/>
    <w:rsid w:val="004A3BCD"/>
    <w:rsid w:val="004A7B34"/>
    <w:rsid w:val="004B210D"/>
    <w:rsid w:val="004B7753"/>
    <w:rsid w:val="004C0EFB"/>
    <w:rsid w:val="004C12F0"/>
    <w:rsid w:val="004C2429"/>
    <w:rsid w:val="004C659E"/>
    <w:rsid w:val="004C668C"/>
    <w:rsid w:val="004C6932"/>
    <w:rsid w:val="004C7865"/>
    <w:rsid w:val="004D047E"/>
    <w:rsid w:val="004D05A6"/>
    <w:rsid w:val="004D1B78"/>
    <w:rsid w:val="004D450D"/>
    <w:rsid w:val="004D5C83"/>
    <w:rsid w:val="004D6422"/>
    <w:rsid w:val="004D64A1"/>
    <w:rsid w:val="004D6956"/>
    <w:rsid w:val="004D70C1"/>
    <w:rsid w:val="004E02DD"/>
    <w:rsid w:val="004E2BCB"/>
    <w:rsid w:val="004E3691"/>
    <w:rsid w:val="004E514A"/>
    <w:rsid w:val="004E53B5"/>
    <w:rsid w:val="004E5DB1"/>
    <w:rsid w:val="004F0B53"/>
    <w:rsid w:val="004F17B5"/>
    <w:rsid w:val="004F2235"/>
    <w:rsid w:val="004F3659"/>
    <w:rsid w:val="004F39F9"/>
    <w:rsid w:val="004F40F7"/>
    <w:rsid w:val="004F4C26"/>
    <w:rsid w:val="004F57A4"/>
    <w:rsid w:val="004F6B80"/>
    <w:rsid w:val="004F7116"/>
    <w:rsid w:val="004F726E"/>
    <w:rsid w:val="00500484"/>
    <w:rsid w:val="0050142D"/>
    <w:rsid w:val="005059B3"/>
    <w:rsid w:val="00505CF2"/>
    <w:rsid w:val="00507405"/>
    <w:rsid w:val="0051217E"/>
    <w:rsid w:val="00512A22"/>
    <w:rsid w:val="0051681D"/>
    <w:rsid w:val="00520091"/>
    <w:rsid w:val="0052429E"/>
    <w:rsid w:val="005250CA"/>
    <w:rsid w:val="00525DFB"/>
    <w:rsid w:val="00530518"/>
    <w:rsid w:val="005316E1"/>
    <w:rsid w:val="0054353D"/>
    <w:rsid w:val="0054547A"/>
    <w:rsid w:val="005455EB"/>
    <w:rsid w:val="005464E6"/>
    <w:rsid w:val="00550856"/>
    <w:rsid w:val="00552483"/>
    <w:rsid w:val="005533DB"/>
    <w:rsid w:val="00557982"/>
    <w:rsid w:val="00561BCD"/>
    <w:rsid w:val="005623CE"/>
    <w:rsid w:val="00565267"/>
    <w:rsid w:val="00566A4B"/>
    <w:rsid w:val="0057068A"/>
    <w:rsid w:val="00572A93"/>
    <w:rsid w:val="0057797C"/>
    <w:rsid w:val="00580575"/>
    <w:rsid w:val="00581E41"/>
    <w:rsid w:val="005827A0"/>
    <w:rsid w:val="005900FB"/>
    <w:rsid w:val="00590B69"/>
    <w:rsid w:val="00593856"/>
    <w:rsid w:val="00597010"/>
    <w:rsid w:val="005974F8"/>
    <w:rsid w:val="005975B3"/>
    <w:rsid w:val="005A2105"/>
    <w:rsid w:val="005A368D"/>
    <w:rsid w:val="005A6922"/>
    <w:rsid w:val="005B042C"/>
    <w:rsid w:val="005B28A6"/>
    <w:rsid w:val="005B2ABE"/>
    <w:rsid w:val="005B3B2F"/>
    <w:rsid w:val="005B4CEB"/>
    <w:rsid w:val="005B5DA4"/>
    <w:rsid w:val="005B750E"/>
    <w:rsid w:val="005B7690"/>
    <w:rsid w:val="005C075D"/>
    <w:rsid w:val="005C1778"/>
    <w:rsid w:val="005C3DB7"/>
    <w:rsid w:val="005C4C37"/>
    <w:rsid w:val="005C4CB4"/>
    <w:rsid w:val="005C662D"/>
    <w:rsid w:val="005D100C"/>
    <w:rsid w:val="005D124D"/>
    <w:rsid w:val="005D2715"/>
    <w:rsid w:val="005D434A"/>
    <w:rsid w:val="005D713D"/>
    <w:rsid w:val="005E0AF1"/>
    <w:rsid w:val="005E29A9"/>
    <w:rsid w:val="005E2B56"/>
    <w:rsid w:val="005E400F"/>
    <w:rsid w:val="005F6522"/>
    <w:rsid w:val="005F783E"/>
    <w:rsid w:val="00600BC7"/>
    <w:rsid w:val="00600F35"/>
    <w:rsid w:val="00601DB6"/>
    <w:rsid w:val="00603505"/>
    <w:rsid w:val="00603BF8"/>
    <w:rsid w:val="00603E15"/>
    <w:rsid w:val="006063E1"/>
    <w:rsid w:val="00610896"/>
    <w:rsid w:val="0061308C"/>
    <w:rsid w:val="0061431E"/>
    <w:rsid w:val="006156DB"/>
    <w:rsid w:val="0061583D"/>
    <w:rsid w:val="00624651"/>
    <w:rsid w:val="00624D00"/>
    <w:rsid w:val="00624D4B"/>
    <w:rsid w:val="0062791E"/>
    <w:rsid w:val="0063077A"/>
    <w:rsid w:val="00630908"/>
    <w:rsid w:val="0063664B"/>
    <w:rsid w:val="00644AAF"/>
    <w:rsid w:val="0064590B"/>
    <w:rsid w:val="00645B5A"/>
    <w:rsid w:val="00646E71"/>
    <w:rsid w:val="00647838"/>
    <w:rsid w:val="00650A93"/>
    <w:rsid w:val="006532CE"/>
    <w:rsid w:val="00656796"/>
    <w:rsid w:val="00656A56"/>
    <w:rsid w:val="006604F4"/>
    <w:rsid w:val="00662560"/>
    <w:rsid w:val="006670ED"/>
    <w:rsid w:val="00672A10"/>
    <w:rsid w:val="00673194"/>
    <w:rsid w:val="00674416"/>
    <w:rsid w:val="00674B36"/>
    <w:rsid w:val="00680E85"/>
    <w:rsid w:val="006838EE"/>
    <w:rsid w:val="006840A0"/>
    <w:rsid w:val="00685410"/>
    <w:rsid w:val="00685764"/>
    <w:rsid w:val="006873C4"/>
    <w:rsid w:val="00692019"/>
    <w:rsid w:val="00693D2A"/>
    <w:rsid w:val="006941AD"/>
    <w:rsid w:val="006A3337"/>
    <w:rsid w:val="006A480F"/>
    <w:rsid w:val="006A5B70"/>
    <w:rsid w:val="006A5EA3"/>
    <w:rsid w:val="006A67E9"/>
    <w:rsid w:val="006A6E75"/>
    <w:rsid w:val="006A6ECC"/>
    <w:rsid w:val="006B0BD0"/>
    <w:rsid w:val="006B2DA5"/>
    <w:rsid w:val="006B2FCD"/>
    <w:rsid w:val="006B45E7"/>
    <w:rsid w:val="006B536D"/>
    <w:rsid w:val="006B6656"/>
    <w:rsid w:val="006B7266"/>
    <w:rsid w:val="006B7464"/>
    <w:rsid w:val="006C08A2"/>
    <w:rsid w:val="006C11A1"/>
    <w:rsid w:val="006C1C41"/>
    <w:rsid w:val="006C3188"/>
    <w:rsid w:val="006C3277"/>
    <w:rsid w:val="006C634F"/>
    <w:rsid w:val="006C74D5"/>
    <w:rsid w:val="006D0E23"/>
    <w:rsid w:val="006D15D7"/>
    <w:rsid w:val="006D16D6"/>
    <w:rsid w:val="006D27C5"/>
    <w:rsid w:val="006D3E2A"/>
    <w:rsid w:val="006D5E53"/>
    <w:rsid w:val="006D605E"/>
    <w:rsid w:val="006D697C"/>
    <w:rsid w:val="006D6B1A"/>
    <w:rsid w:val="006E332B"/>
    <w:rsid w:val="006E50E7"/>
    <w:rsid w:val="006E67FA"/>
    <w:rsid w:val="006F0851"/>
    <w:rsid w:val="006F52CF"/>
    <w:rsid w:val="006F6AED"/>
    <w:rsid w:val="006F703E"/>
    <w:rsid w:val="007003C0"/>
    <w:rsid w:val="00700C7C"/>
    <w:rsid w:val="007010DC"/>
    <w:rsid w:val="00702CD8"/>
    <w:rsid w:val="007071A4"/>
    <w:rsid w:val="00707912"/>
    <w:rsid w:val="007112DD"/>
    <w:rsid w:val="00711314"/>
    <w:rsid w:val="007139CB"/>
    <w:rsid w:val="007142D6"/>
    <w:rsid w:val="007176AE"/>
    <w:rsid w:val="007206F1"/>
    <w:rsid w:val="00720B7C"/>
    <w:rsid w:val="00721025"/>
    <w:rsid w:val="00721592"/>
    <w:rsid w:val="00723118"/>
    <w:rsid w:val="00723C45"/>
    <w:rsid w:val="007243E4"/>
    <w:rsid w:val="0072672A"/>
    <w:rsid w:val="00730342"/>
    <w:rsid w:val="0073414B"/>
    <w:rsid w:val="007413C4"/>
    <w:rsid w:val="00743530"/>
    <w:rsid w:val="007445DC"/>
    <w:rsid w:val="00745A42"/>
    <w:rsid w:val="0074751C"/>
    <w:rsid w:val="00747BC7"/>
    <w:rsid w:val="007509BB"/>
    <w:rsid w:val="00751031"/>
    <w:rsid w:val="00753EC0"/>
    <w:rsid w:val="00753EF7"/>
    <w:rsid w:val="00757E6C"/>
    <w:rsid w:val="00760412"/>
    <w:rsid w:val="00763D21"/>
    <w:rsid w:val="00764B35"/>
    <w:rsid w:val="00765CF9"/>
    <w:rsid w:val="007664A2"/>
    <w:rsid w:val="00770186"/>
    <w:rsid w:val="00771565"/>
    <w:rsid w:val="00771897"/>
    <w:rsid w:val="00772E41"/>
    <w:rsid w:val="0077689C"/>
    <w:rsid w:val="007806CD"/>
    <w:rsid w:val="007813B0"/>
    <w:rsid w:val="00782524"/>
    <w:rsid w:val="007854C2"/>
    <w:rsid w:val="0078740E"/>
    <w:rsid w:val="0079063D"/>
    <w:rsid w:val="00790C2B"/>
    <w:rsid w:val="00792033"/>
    <w:rsid w:val="00792486"/>
    <w:rsid w:val="0079375B"/>
    <w:rsid w:val="0079476B"/>
    <w:rsid w:val="007A1CF5"/>
    <w:rsid w:val="007A1D73"/>
    <w:rsid w:val="007A2234"/>
    <w:rsid w:val="007A6E92"/>
    <w:rsid w:val="007A7680"/>
    <w:rsid w:val="007B07F2"/>
    <w:rsid w:val="007B412E"/>
    <w:rsid w:val="007B4581"/>
    <w:rsid w:val="007B59CA"/>
    <w:rsid w:val="007C2B06"/>
    <w:rsid w:val="007C5878"/>
    <w:rsid w:val="007C5BF9"/>
    <w:rsid w:val="007C5F47"/>
    <w:rsid w:val="007C7D83"/>
    <w:rsid w:val="007D2B45"/>
    <w:rsid w:val="007D60CE"/>
    <w:rsid w:val="007D6FA5"/>
    <w:rsid w:val="007D7CFD"/>
    <w:rsid w:val="007D7E12"/>
    <w:rsid w:val="007E787E"/>
    <w:rsid w:val="007F3CD4"/>
    <w:rsid w:val="007F62C2"/>
    <w:rsid w:val="007F6917"/>
    <w:rsid w:val="00805241"/>
    <w:rsid w:val="008068F5"/>
    <w:rsid w:val="00812115"/>
    <w:rsid w:val="0081394E"/>
    <w:rsid w:val="00815E50"/>
    <w:rsid w:val="0082000E"/>
    <w:rsid w:val="00821565"/>
    <w:rsid w:val="008221C5"/>
    <w:rsid w:val="00823496"/>
    <w:rsid w:val="00823E52"/>
    <w:rsid w:val="008248BA"/>
    <w:rsid w:val="00827349"/>
    <w:rsid w:val="00827375"/>
    <w:rsid w:val="00827F76"/>
    <w:rsid w:val="00830DA2"/>
    <w:rsid w:val="0083496D"/>
    <w:rsid w:val="00835D09"/>
    <w:rsid w:val="00836C13"/>
    <w:rsid w:val="00840887"/>
    <w:rsid w:val="00840FAE"/>
    <w:rsid w:val="00842FA9"/>
    <w:rsid w:val="00844F2C"/>
    <w:rsid w:val="00845987"/>
    <w:rsid w:val="00851449"/>
    <w:rsid w:val="00853653"/>
    <w:rsid w:val="00860274"/>
    <w:rsid w:val="008634C3"/>
    <w:rsid w:val="00864BC4"/>
    <w:rsid w:val="0087340D"/>
    <w:rsid w:val="00875D3C"/>
    <w:rsid w:val="00877068"/>
    <w:rsid w:val="008771EC"/>
    <w:rsid w:val="0088006C"/>
    <w:rsid w:val="00882931"/>
    <w:rsid w:val="00887A50"/>
    <w:rsid w:val="008907FE"/>
    <w:rsid w:val="008926DC"/>
    <w:rsid w:val="00893BDE"/>
    <w:rsid w:val="00894A49"/>
    <w:rsid w:val="00896CD8"/>
    <w:rsid w:val="008A0090"/>
    <w:rsid w:val="008A141C"/>
    <w:rsid w:val="008A479A"/>
    <w:rsid w:val="008B013E"/>
    <w:rsid w:val="008B034B"/>
    <w:rsid w:val="008B163C"/>
    <w:rsid w:val="008B2507"/>
    <w:rsid w:val="008B3A9C"/>
    <w:rsid w:val="008B6C2E"/>
    <w:rsid w:val="008C1118"/>
    <w:rsid w:val="008C3F71"/>
    <w:rsid w:val="008C77D8"/>
    <w:rsid w:val="008D0345"/>
    <w:rsid w:val="008D1F1B"/>
    <w:rsid w:val="008D55D6"/>
    <w:rsid w:val="008D5C8C"/>
    <w:rsid w:val="008D6472"/>
    <w:rsid w:val="008D7DCA"/>
    <w:rsid w:val="008E1F53"/>
    <w:rsid w:val="008E4F95"/>
    <w:rsid w:val="008E51D7"/>
    <w:rsid w:val="008E5E87"/>
    <w:rsid w:val="008E5F87"/>
    <w:rsid w:val="008E67D9"/>
    <w:rsid w:val="008F335E"/>
    <w:rsid w:val="008F5089"/>
    <w:rsid w:val="008F64FC"/>
    <w:rsid w:val="00902136"/>
    <w:rsid w:val="009027E5"/>
    <w:rsid w:val="00904AD5"/>
    <w:rsid w:val="00905287"/>
    <w:rsid w:val="00907737"/>
    <w:rsid w:val="00913D6E"/>
    <w:rsid w:val="0091573A"/>
    <w:rsid w:val="00917387"/>
    <w:rsid w:val="00920007"/>
    <w:rsid w:val="00920041"/>
    <w:rsid w:val="009203B3"/>
    <w:rsid w:val="00920638"/>
    <w:rsid w:val="00920DDF"/>
    <w:rsid w:val="00921562"/>
    <w:rsid w:val="009236F7"/>
    <w:rsid w:val="00926D4D"/>
    <w:rsid w:val="0092727D"/>
    <w:rsid w:val="0093175B"/>
    <w:rsid w:val="00932AED"/>
    <w:rsid w:val="0093525C"/>
    <w:rsid w:val="00940645"/>
    <w:rsid w:val="009424FC"/>
    <w:rsid w:val="0094363A"/>
    <w:rsid w:val="009451FF"/>
    <w:rsid w:val="00945F8B"/>
    <w:rsid w:val="0094647F"/>
    <w:rsid w:val="00946927"/>
    <w:rsid w:val="00946F2F"/>
    <w:rsid w:val="0095441C"/>
    <w:rsid w:val="00954822"/>
    <w:rsid w:val="00960846"/>
    <w:rsid w:val="009629AA"/>
    <w:rsid w:val="009632D9"/>
    <w:rsid w:val="00963E07"/>
    <w:rsid w:val="009649DA"/>
    <w:rsid w:val="00964BEA"/>
    <w:rsid w:val="00965E0D"/>
    <w:rsid w:val="00971CC2"/>
    <w:rsid w:val="00974B3C"/>
    <w:rsid w:val="00975D86"/>
    <w:rsid w:val="00975F28"/>
    <w:rsid w:val="0097640F"/>
    <w:rsid w:val="00976D14"/>
    <w:rsid w:val="00977D23"/>
    <w:rsid w:val="009806F8"/>
    <w:rsid w:val="00980B4E"/>
    <w:rsid w:val="0098123B"/>
    <w:rsid w:val="009820B7"/>
    <w:rsid w:val="00982D21"/>
    <w:rsid w:val="00985177"/>
    <w:rsid w:val="00985640"/>
    <w:rsid w:val="00985761"/>
    <w:rsid w:val="00987D24"/>
    <w:rsid w:val="0099092D"/>
    <w:rsid w:val="00991C07"/>
    <w:rsid w:val="00992531"/>
    <w:rsid w:val="0099564C"/>
    <w:rsid w:val="0099602A"/>
    <w:rsid w:val="00996249"/>
    <w:rsid w:val="009974EC"/>
    <w:rsid w:val="009A0EE0"/>
    <w:rsid w:val="009A24A4"/>
    <w:rsid w:val="009A25A2"/>
    <w:rsid w:val="009A60DD"/>
    <w:rsid w:val="009A6BBB"/>
    <w:rsid w:val="009A7C7C"/>
    <w:rsid w:val="009B0F88"/>
    <w:rsid w:val="009B4A03"/>
    <w:rsid w:val="009B5517"/>
    <w:rsid w:val="009B639A"/>
    <w:rsid w:val="009C0C33"/>
    <w:rsid w:val="009C38AB"/>
    <w:rsid w:val="009C50A6"/>
    <w:rsid w:val="009C51E3"/>
    <w:rsid w:val="009C541B"/>
    <w:rsid w:val="009C77B3"/>
    <w:rsid w:val="009C7D65"/>
    <w:rsid w:val="009D208B"/>
    <w:rsid w:val="009D3AFE"/>
    <w:rsid w:val="009D49A3"/>
    <w:rsid w:val="009D561E"/>
    <w:rsid w:val="009E07A6"/>
    <w:rsid w:val="009E0EB2"/>
    <w:rsid w:val="009E261F"/>
    <w:rsid w:val="009E3F20"/>
    <w:rsid w:val="009E4BFF"/>
    <w:rsid w:val="009E750F"/>
    <w:rsid w:val="009F22BE"/>
    <w:rsid w:val="009F41CA"/>
    <w:rsid w:val="009F6740"/>
    <w:rsid w:val="009F7D5E"/>
    <w:rsid w:val="00A00740"/>
    <w:rsid w:val="00A00F5F"/>
    <w:rsid w:val="00A01E78"/>
    <w:rsid w:val="00A0288E"/>
    <w:rsid w:val="00A03C1F"/>
    <w:rsid w:val="00A04128"/>
    <w:rsid w:val="00A05D98"/>
    <w:rsid w:val="00A06C4C"/>
    <w:rsid w:val="00A10B80"/>
    <w:rsid w:val="00A11B93"/>
    <w:rsid w:val="00A1400A"/>
    <w:rsid w:val="00A14944"/>
    <w:rsid w:val="00A16443"/>
    <w:rsid w:val="00A16F63"/>
    <w:rsid w:val="00A2010B"/>
    <w:rsid w:val="00A20C6C"/>
    <w:rsid w:val="00A21747"/>
    <w:rsid w:val="00A23884"/>
    <w:rsid w:val="00A24D9B"/>
    <w:rsid w:val="00A264BB"/>
    <w:rsid w:val="00A27055"/>
    <w:rsid w:val="00A30A57"/>
    <w:rsid w:val="00A31D8D"/>
    <w:rsid w:val="00A33DA2"/>
    <w:rsid w:val="00A344B3"/>
    <w:rsid w:val="00A3563C"/>
    <w:rsid w:val="00A35DFA"/>
    <w:rsid w:val="00A36CDA"/>
    <w:rsid w:val="00A40A52"/>
    <w:rsid w:val="00A42C7D"/>
    <w:rsid w:val="00A432F8"/>
    <w:rsid w:val="00A45678"/>
    <w:rsid w:val="00A45B5A"/>
    <w:rsid w:val="00A5257D"/>
    <w:rsid w:val="00A5455F"/>
    <w:rsid w:val="00A57F78"/>
    <w:rsid w:val="00A62D42"/>
    <w:rsid w:val="00A64C7D"/>
    <w:rsid w:val="00A67B97"/>
    <w:rsid w:val="00A705A4"/>
    <w:rsid w:val="00A72871"/>
    <w:rsid w:val="00A73BC2"/>
    <w:rsid w:val="00A76856"/>
    <w:rsid w:val="00A82241"/>
    <w:rsid w:val="00A84A62"/>
    <w:rsid w:val="00A84B53"/>
    <w:rsid w:val="00A8578F"/>
    <w:rsid w:val="00A8737B"/>
    <w:rsid w:val="00A901CB"/>
    <w:rsid w:val="00A93790"/>
    <w:rsid w:val="00A93BCC"/>
    <w:rsid w:val="00A94627"/>
    <w:rsid w:val="00A94958"/>
    <w:rsid w:val="00A95A10"/>
    <w:rsid w:val="00A97C39"/>
    <w:rsid w:val="00AA030E"/>
    <w:rsid w:val="00AA2D69"/>
    <w:rsid w:val="00AA4C27"/>
    <w:rsid w:val="00AA5982"/>
    <w:rsid w:val="00AA66EA"/>
    <w:rsid w:val="00AB00E4"/>
    <w:rsid w:val="00AB0906"/>
    <w:rsid w:val="00AB17B1"/>
    <w:rsid w:val="00AB2035"/>
    <w:rsid w:val="00AB5121"/>
    <w:rsid w:val="00AB51DD"/>
    <w:rsid w:val="00AC7D07"/>
    <w:rsid w:val="00AD17AA"/>
    <w:rsid w:val="00AD3DE4"/>
    <w:rsid w:val="00AD4C39"/>
    <w:rsid w:val="00AD5F6A"/>
    <w:rsid w:val="00AE01B7"/>
    <w:rsid w:val="00AE087F"/>
    <w:rsid w:val="00AE0BB1"/>
    <w:rsid w:val="00AE2261"/>
    <w:rsid w:val="00AE3880"/>
    <w:rsid w:val="00AE3CEA"/>
    <w:rsid w:val="00AE62F9"/>
    <w:rsid w:val="00AF058B"/>
    <w:rsid w:val="00AF1213"/>
    <w:rsid w:val="00AF27F0"/>
    <w:rsid w:val="00AF53FB"/>
    <w:rsid w:val="00B01DBD"/>
    <w:rsid w:val="00B03FB5"/>
    <w:rsid w:val="00B05ADF"/>
    <w:rsid w:val="00B0764B"/>
    <w:rsid w:val="00B103E6"/>
    <w:rsid w:val="00B1117F"/>
    <w:rsid w:val="00B12AED"/>
    <w:rsid w:val="00B1418B"/>
    <w:rsid w:val="00B17D69"/>
    <w:rsid w:val="00B22A9F"/>
    <w:rsid w:val="00B23505"/>
    <w:rsid w:val="00B23580"/>
    <w:rsid w:val="00B240BB"/>
    <w:rsid w:val="00B244B6"/>
    <w:rsid w:val="00B31D36"/>
    <w:rsid w:val="00B32879"/>
    <w:rsid w:val="00B3326D"/>
    <w:rsid w:val="00B35D6D"/>
    <w:rsid w:val="00B360A3"/>
    <w:rsid w:val="00B37A67"/>
    <w:rsid w:val="00B414E1"/>
    <w:rsid w:val="00B42BB8"/>
    <w:rsid w:val="00B432EC"/>
    <w:rsid w:val="00B437E5"/>
    <w:rsid w:val="00B44CC1"/>
    <w:rsid w:val="00B46D09"/>
    <w:rsid w:val="00B50C6B"/>
    <w:rsid w:val="00B50FC4"/>
    <w:rsid w:val="00B52240"/>
    <w:rsid w:val="00B52247"/>
    <w:rsid w:val="00B540AD"/>
    <w:rsid w:val="00B546D4"/>
    <w:rsid w:val="00B56CD7"/>
    <w:rsid w:val="00B570A8"/>
    <w:rsid w:val="00B62A13"/>
    <w:rsid w:val="00B661C3"/>
    <w:rsid w:val="00B675F9"/>
    <w:rsid w:val="00B67988"/>
    <w:rsid w:val="00B71D9A"/>
    <w:rsid w:val="00B74385"/>
    <w:rsid w:val="00B753D6"/>
    <w:rsid w:val="00B777BB"/>
    <w:rsid w:val="00B7791E"/>
    <w:rsid w:val="00B80A6A"/>
    <w:rsid w:val="00B84CAA"/>
    <w:rsid w:val="00B875C1"/>
    <w:rsid w:val="00B962B1"/>
    <w:rsid w:val="00B9782C"/>
    <w:rsid w:val="00BA0AA7"/>
    <w:rsid w:val="00BA2F3E"/>
    <w:rsid w:val="00BA300D"/>
    <w:rsid w:val="00BA3C10"/>
    <w:rsid w:val="00BA5F46"/>
    <w:rsid w:val="00BB1D35"/>
    <w:rsid w:val="00BB61E8"/>
    <w:rsid w:val="00BB6DBD"/>
    <w:rsid w:val="00BC1D0B"/>
    <w:rsid w:val="00BC2AF8"/>
    <w:rsid w:val="00BC7C0B"/>
    <w:rsid w:val="00BD00E7"/>
    <w:rsid w:val="00BD14AD"/>
    <w:rsid w:val="00BD1BE6"/>
    <w:rsid w:val="00BD1FEB"/>
    <w:rsid w:val="00BD48FA"/>
    <w:rsid w:val="00BD5D20"/>
    <w:rsid w:val="00BE01E0"/>
    <w:rsid w:val="00BE3D07"/>
    <w:rsid w:val="00BE4772"/>
    <w:rsid w:val="00BE4EAD"/>
    <w:rsid w:val="00BE639E"/>
    <w:rsid w:val="00BE6788"/>
    <w:rsid w:val="00BE6CA2"/>
    <w:rsid w:val="00BF00DE"/>
    <w:rsid w:val="00BF01C8"/>
    <w:rsid w:val="00BF04FD"/>
    <w:rsid w:val="00BF0C72"/>
    <w:rsid w:val="00BF0FCF"/>
    <w:rsid w:val="00BF1A75"/>
    <w:rsid w:val="00BF377B"/>
    <w:rsid w:val="00BF43B2"/>
    <w:rsid w:val="00BF4D57"/>
    <w:rsid w:val="00BF6ED7"/>
    <w:rsid w:val="00BF7031"/>
    <w:rsid w:val="00BF7559"/>
    <w:rsid w:val="00C00939"/>
    <w:rsid w:val="00C02791"/>
    <w:rsid w:val="00C05268"/>
    <w:rsid w:val="00C06285"/>
    <w:rsid w:val="00C062E7"/>
    <w:rsid w:val="00C07423"/>
    <w:rsid w:val="00C07A19"/>
    <w:rsid w:val="00C11177"/>
    <w:rsid w:val="00C11EAC"/>
    <w:rsid w:val="00C13BF7"/>
    <w:rsid w:val="00C144B9"/>
    <w:rsid w:val="00C159D1"/>
    <w:rsid w:val="00C165C7"/>
    <w:rsid w:val="00C200BE"/>
    <w:rsid w:val="00C21279"/>
    <w:rsid w:val="00C22C78"/>
    <w:rsid w:val="00C24283"/>
    <w:rsid w:val="00C251A7"/>
    <w:rsid w:val="00C26328"/>
    <w:rsid w:val="00C3101F"/>
    <w:rsid w:val="00C319C1"/>
    <w:rsid w:val="00C32BAD"/>
    <w:rsid w:val="00C34F4B"/>
    <w:rsid w:val="00C35D19"/>
    <w:rsid w:val="00C35EEE"/>
    <w:rsid w:val="00C41D6E"/>
    <w:rsid w:val="00C449E9"/>
    <w:rsid w:val="00C45583"/>
    <w:rsid w:val="00C464FC"/>
    <w:rsid w:val="00C46A2C"/>
    <w:rsid w:val="00C471B1"/>
    <w:rsid w:val="00C52222"/>
    <w:rsid w:val="00C5250E"/>
    <w:rsid w:val="00C5517D"/>
    <w:rsid w:val="00C60F32"/>
    <w:rsid w:val="00C7178B"/>
    <w:rsid w:val="00C71856"/>
    <w:rsid w:val="00C71D94"/>
    <w:rsid w:val="00C71FDB"/>
    <w:rsid w:val="00C72DA2"/>
    <w:rsid w:val="00C73720"/>
    <w:rsid w:val="00C74DD8"/>
    <w:rsid w:val="00C75135"/>
    <w:rsid w:val="00C75E58"/>
    <w:rsid w:val="00C803BF"/>
    <w:rsid w:val="00C8074D"/>
    <w:rsid w:val="00C80C49"/>
    <w:rsid w:val="00C82959"/>
    <w:rsid w:val="00C83254"/>
    <w:rsid w:val="00C8692A"/>
    <w:rsid w:val="00C86DE8"/>
    <w:rsid w:val="00C91588"/>
    <w:rsid w:val="00C930D1"/>
    <w:rsid w:val="00C93804"/>
    <w:rsid w:val="00C93F96"/>
    <w:rsid w:val="00C9678C"/>
    <w:rsid w:val="00C96B23"/>
    <w:rsid w:val="00C97982"/>
    <w:rsid w:val="00CA196B"/>
    <w:rsid w:val="00CA3FA6"/>
    <w:rsid w:val="00CA77AB"/>
    <w:rsid w:val="00CB09BA"/>
    <w:rsid w:val="00CB2A43"/>
    <w:rsid w:val="00CB554E"/>
    <w:rsid w:val="00CB7838"/>
    <w:rsid w:val="00CB7937"/>
    <w:rsid w:val="00CB79F7"/>
    <w:rsid w:val="00CC0819"/>
    <w:rsid w:val="00CC08B2"/>
    <w:rsid w:val="00CC2A8E"/>
    <w:rsid w:val="00CC374C"/>
    <w:rsid w:val="00CC4634"/>
    <w:rsid w:val="00CC4EBD"/>
    <w:rsid w:val="00CC4F51"/>
    <w:rsid w:val="00CC71BC"/>
    <w:rsid w:val="00CD2F76"/>
    <w:rsid w:val="00CD5170"/>
    <w:rsid w:val="00CD6794"/>
    <w:rsid w:val="00CE0076"/>
    <w:rsid w:val="00CE1165"/>
    <w:rsid w:val="00CE244A"/>
    <w:rsid w:val="00CE735A"/>
    <w:rsid w:val="00CF0C1C"/>
    <w:rsid w:val="00CF5252"/>
    <w:rsid w:val="00CF5BEE"/>
    <w:rsid w:val="00CF5ECD"/>
    <w:rsid w:val="00CF6600"/>
    <w:rsid w:val="00CF74F9"/>
    <w:rsid w:val="00D01689"/>
    <w:rsid w:val="00D02471"/>
    <w:rsid w:val="00D032D5"/>
    <w:rsid w:val="00D038EA"/>
    <w:rsid w:val="00D04485"/>
    <w:rsid w:val="00D06038"/>
    <w:rsid w:val="00D0792E"/>
    <w:rsid w:val="00D103F0"/>
    <w:rsid w:val="00D11119"/>
    <w:rsid w:val="00D14A28"/>
    <w:rsid w:val="00D15260"/>
    <w:rsid w:val="00D15765"/>
    <w:rsid w:val="00D158BD"/>
    <w:rsid w:val="00D204B6"/>
    <w:rsid w:val="00D21001"/>
    <w:rsid w:val="00D2192E"/>
    <w:rsid w:val="00D229C8"/>
    <w:rsid w:val="00D22ABD"/>
    <w:rsid w:val="00D24EC3"/>
    <w:rsid w:val="00D24F59"/>
    <w:rsid w:val="00D2687A"/>
    <w:rsid w:val="00D26E7C"/>
    <w:rsid w:val="00D327FB"/>
    <w:rsid w:val="00D32F8D"/>
    <w:rsid w:val="00D33F1E"/>
    <w:rsid w:val="00D35685"/>
    <w:rsid w:val="00D361E0"/>
    <w:rsid w:val="00D37FB7"/>
    <w:rsid w:val="00D40A86"/>
    <w:rsid w:val="00D40A89"/>
    <w:rsid w:val="00D45D1E"/>
    <w:rsid w:val="00D4744C"/>
    <w:rsid w:val="00D51B16"/>
    <w:rsid w:val="00D54BA6"/>
    <w:rsid w:val="00D564C7"/>
    <w:rsid w:val="00D5748A"/>
    <w:rsid w:val="00D652AB"/>
    <w:rsid w:val="00D65A5C"/>
    <w:rsid w:val="00D65DF4"/>
    <w:rsid w:val="00D705E4"/>
    <w:rsid w:val="00D71531"/>
    <w:rsid w:val="00D71E78"/>
    <w:rsid w:val="00D72CC6"/>
    <w:rsid w:val="00D73D8D"/>
    <w:rsid w:val="00D73ED8"/>
    <w:rsid w:val="00D76875"/>
    <w:rsid w:val="00D806F5"/>
    <w:rsid w:val="00D819DE"/>
    <w:rsid w:val="00D84BBD"/>
    <w:rsid w:val="00D87175"/>
    <w:rsid w:val="00D87F82"/>
    <w:rsid w:val="00D91BDC"/>
    <w:rsid w:val="00D93672"/>
    <w:rsid w:val="00D973A0"/>
    <w:rsid w:val="00D97656"/>
    <w:rsid w:val="00DA2533"/>
    <w:rsid w:val="00DA4CAF"/>
    <w:rsid w:val="00DA650B"/>
    <w:rsid w:val="00DA6C75"/>
    <w:rsid w:val="00DA7E4B"/>
    <w:rsid w:val="00DB1920"/>
    <w:rsid w:val="00DB1CA3"/>
    <w:rsid w:val="00DB29E7"/>
    <w:rsid w:val="00DB3652"/>
    <w:rsid w:val="00DB7B30"/>
    <w:rsid w:val="00DC143E"/>
    <w:rsid w:val="00DC17DD"/>
    <w:rsid w:val="00DC1A12"/>
    <w:rsid w:val="00DC470F"/>
    <w:rsid w:val="00DC50B6"/>
    <w:rsid w:val="00DD10BD"/>
    <w:rsid w:val="00DD117A"/>
    <w:rsid w:val="00DD60C6"/>
    <w:rsid w:val="00DD74AD"/>
    <w:rsid w:val="00DE03B9"/>
    <w:rsid w:val="00DE127C"/>
    <w:rsid w:val="00DE12CA"/>
    <w:rsid w:val="00DE1F42"/>
    <w:rsid w:val="00DE23C4"/>
    <w:rsid w:val="00DE27AB"/>
    <w:rsid w:val="00DE3D30"/>
    <w:rsid w:val="00DE5996"/>
    <w:rsid w:val="00DE5D52"/>
    <w:rsid w:val="00DE6D65"/>
    <w:rsid w:val="00DE71C6"/>
    <w:rsid w:val="00DF5399"/>
    <w:rsid w:val="00DF6272"/>
    <w:rsid w:val="00DF7115"/>
    <w:rsid w:val="00DF7500"/>
    <w:rsid w:val="00E03A0D"/>
    <w:rsid w:val="00E03AFE"/>
    <w:rsid w:val="00E040D5"/>
    <w:rsid w:val="00E075A3"/>
    <w:rsid w:val="00E10D92"/>
    <w:rsid w:val="00E11352"/>
    <w:rsid w:val="00E11848"/>
    <w:rsid w:val="00E128C5"/>
    <w:rsid w:val="00E1448D"/>
    <w:rsid w:val="00E169FE"/>
    <w:rsid w:val="00E20547"/>
    <w:rsid w:val="00E21E3B"/>
    <w:rsid w:val="00E2412B"/>
    <w:rsid w:val="00E24C24"/>
    <w:rsid w:val="00E250DB"/>
    <w:rsid w:val="00E262D2"/>
    <w:rsid w:val="00E26F67"/>
    <w:rsid w:val="00E32483"/>
    <w:rsid w:val="00E34B53"/>
    <w:rsid w:val="00E36E74"/>
    <w:rsid w:val="00E41931"/>
    <w:rsid w:val="00E41AD7"/>
    <w:rsid w:val="00E43472"/>
    <w:rsid w:val="00E464CF"/>
    <w:rsid w:val="00E467C5"/>
    <w:rsid w:val="00E479B1"/>
    <w:rsid w:val="00E50D1B"/>
    <w:rsid w:val="00E52A72"/>
    <w:rsid w:val="00E54B62"/>
    <w:rsid w:val="00E568C4"/>
    <w:rsid w:val="00E57FB4"/>
    <w:rsid w:val="00E619CF"/>
    <w:rsid w:val="00E65229"/>
    <w:rsid w:val="00E6722F"/>
    <w:rsid w:val="00E71F03"/>
    <w:rsid w:val="00E726E9"/>
    <w:rsid w:val="00E73293"/>
    <w:rsid w:val="00E747BD"/>
    <w:rsid w:val="00E75879"/>
    <w:rsid w:val="00E83A33"/>
    <w:rsid w:val="00E841E4"/>
    <w:rsid w:val="00E84356"/>
    <w:rsid w:val="00E84985"/>
    <w:rsid w:val="00E8559C"/>
    <w:rsid w:val="00E87BE8"/>
    <w:rsid w:val="00E9125C"/>
    <w:rsid w:val="00E91470"/>
    <w:rsid w:val="00E93164"/>
    <w:rsid w:val="00E9344E"/>
    <w:rsid w:val="00E93C7A"/>
    <w:rsid w:val="00EA1144"/>
    <w:rsid w:val="00EA1C6E"/>
    <w:rsid w:val="00EA208F"/>
    <w:rsid w:val="00EA2B7E"/>
    <w:rsid w:val="00EA5565"/>
    <w:rsid w:val="00EA6C3F"/>
    <w:rsid w:val="00EB08A2"/>
    <w:rsid w:val="00EB0D0F"/>
    <w:rsid w:val="00EB1207"/>
    <w:rsid w:val="00EB1391"/>
    <w:rsid w:val="00EB29DE"/>
    <w:rsid w:val="00EB35FB"/>
    <w:rsid w:val="00EB53F3"/>
    <w:rsid w:val="00EB6150"/>
    <w:rsid w:val="00EC2D27"/>
    <w:rsid w:val="00EC30A3"/>
    <w:rsid w:val="00EC46D0"/>
    <w:rsid w:val="00EC514A"/>
    <w:rsid w:val="00EC67C9"/>
    <w:rsid w:val="00EC68E7"/>
    <w:rsid w:val="00EC7EAB"/>
    <w:rsid w:val="00ED1B6F"/>
    <w:rsid w:val="00ED6FB6"/>
    <w:rsid w:val="00ED732C"/>
    <w:rsid w:val="00EE0F9C"/>
    <w:rsid w:val="00EE1D3F"/>
    <w:rsid w:val="00EE1DCF"/>
    <w:rsid w:val="00EE2541"/>
    <w:rsid w:val="00EE4156"/>
    <w:rsid w:val="00EE55BF"/>
    <w:rsid w:val="00EE5868"/>
    <w:rsid w:val="00EE6D39"/>
    <w:rsid w:val="00EF3179"/>
    <w:rsid w:val="00EF6280"/>
    <w:rsid w:val="00EF692D"/>
    <w:rsid w:val="00F04081"/>
    <w:rsid w:val="00F065F7"/>
    <w:rsid w:val="00F10F9B"/>
    <w:rsid w:val="00F1121F"/>
    <w:rsid w:val="00F12BFF"/>
    <w:rsid w:val="00F13516"/>
    <w:rsid w:val="00F1387B"/>
    <w:rsid w:val="00F17AEC"/>
    <w:rsid w:val="00F208F1"/>
    <w:rsid w:val="00F25529"/>
    <w:rsid w:val="00F25ADC"/>
    <w:rsid w:val="00F25E93"/>
    <w:rsid w:val="00F2734A"/>
    <w:rsid w:val="00F3088B"/>
    <w:rsid w:val="00F30B4F"/>
    <w:rsid w:val="00F355B6"/>
    <w:rsid w:val="00F4248A"/>
    <w:rsid w:val="00F4484A"/>
    <w:rsid w:val="00F44C0C"/>
    <w:rsid w:val="00F45828"/>
    <w:rsid w:val="00F46185"/>
    <w:rsid w:val="00F479DD"/>
    <w:rsid w:val="00F47B4D"/>
    <w:rsid w:val="00F50CE8"/>
    <w:rsid w:val="00F53F47"/>
    <w:rsid w:val="00F56A1A"/>
    <w:rsid w:val="00F56E65"/>
    <w:rsid w:val="00F56E82"/>
    <w:rsid w:val="00F57D9E"/>
    <w:rsid w:val="00F60B7F"/>
    <w:rsid w:val="00F658F7"/>
    <w:rsid w:val="00F66518"/>
    <w:rsid w:val="00F6674C"/>
    <w:rsid w:val="00F67B74"/>
    <w:rsid w:val="00F7270D"/>
    <w:rsid w:val="00F7289E"/>
    <w:rsid w:val="00F748B3"/>
    <w:rsid w:val="00F75D4C"/>
    <w:rsid w:val="00F77CF7"/>
    <w:rsid w:val="00F84913"/>
    <w:rsid w:val="00F90083"/>
    <w:rsid w:val="00F92BA6"/>
    <w:rsid w:val="00F94926"/>
    <w:rsid w:val="00F952B4"/>
    <w:rsid w:val="00F963AA"/>
    <w:rsid w:val="00FA00E3"/>
    <w:rsid w:val="00FA194F"/>
    <w:rsid w:val="00FA46EF"/>
    <w:rsid w:val="00FA4875"/>
    <w:rsid w:val="00FA4F38"/>
    <w:rsid w:val="00FB099C"/>
    <w:rsid w:val="00FB3BEE"/>
    <w:rsid w:val="00FC0996"/>
    <w:rsid w:val="00FC0EAB"/>
    <w:rsid w:val="00FC1319"/>
    <w:rsid w:val="00FC1A71"/>
    <w:rsid w:val="00FC5862"/>
    <w:rsid w:val="00FD374A"/>
    <w:rsid w:val="00FD3893"/>
    <w:rsid w:val="00FE21B0"/>
    <w:rsid w:val="00FE2778"/>
    <w:rsid w:val="00FE361B"/>
    <w:rsid w:val="00FE5590"/>
    <w:rsid w:val="00FE71DB"/>
    <w:rsid w:val="00FF0BEF"/>
    <w:rsid w:val="00FF2444"/>
    <w:rsid w:val="00FF2BD1"/>
    <w:rsid w:val="00FF49D1"/>
    <w:rsid w:val="00FF5B65"/>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E53"/>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460883"/>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3291">
      <w:bodyDiv w:val="1"/>
      <w:marLeft w:val="0"/>
      <w:marRight w:val="0"/>
      <w:marTop w:val="0"/>
      <w:marBottom w:val="0"/>
      <w:divBdr>
        <w:top w:val="none" w:sz="0" w:space="0" w:color="auto"/>
        <w:left w:val="none" w:sz="0" w:space="0" w:color="auto"/>
        <w:bottom w:val="none" w:sz="0" w:space="0" w:color="auto"/>
        <w:right w:val="none" w:sz="0" w:space="0" w:color="auto"/>
      </w:divBdr>
    </w:div>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56635279">
      <w:bodyDiv w:val="1"/>
      <w:marLeft w:val="0"/>
      <w:marRight w:val="0"/>
      <w:marTop w:val="0"/>
      <w:marBottom w:val="0"/>
      <w:divBdr>
        <w:top w:val="none" w:sz="0" w:space="0" w:color="auto"/>
        <w:left w:val="none" w:sz="0" w:space="0" w:color="auto"/>
        <w:bottom w:val="none" w:sz="0" w:space="0" w:color="auto"/>
        <w:right w:val="none" w:sz="0" w:space="0" w:color="auto"/>
      </w:divBdr>
    </w:div>
    <w:div w:id="59914585">
      <w:bodyDiv w:val="1"/>
      <w:marLeft w:val="0"/>
      <w:marRight w:val="0"/>
      <w:marTop w:val="0"/>
      <w:marBottom w:val="0"/>
      <w:divBdr>
        <w:top w:val="none" w:sz="0" w:space="0" w:color="auto"/>
        <w:left w:val="none" w:sz="0" w:space="0" w:color="auto"/>
        <w:bottom w:val="none" w:sz="0" w:space="0" w:color="auto"/>
        <w:right w:val="none" w:sz="0" w:space="0" w:color="auto"/>
      </w:divBdr>
    </w:div>
    <w:div w:id="61879094">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3330231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199903481">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4510508">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74413642">
      <w:bodyDiv w:val="1"/>
      <w:marLeft w:val="0"/>
      <w:marRight w:val="0"/>
      <w:marTop w:val="0"/>
      <w:marBottom w:val="0"/>
      <w:divBdr>
        <w:top w:val="none" w:sz="0" w:space="0" w:color="auto"/>
        <w:left w:val="none" w:sz="0" w:space="0" w:color="auto"/>
        <w:bottom w:val="none" w:sz="0" w:space="0" w:color="auto"/>
        <w:right w:val="none" w:sz="0" w:space="0" w:color="auto"/>
      </w:divBdr>
    </w:div>
    <w:div w:id="311296185">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3821000">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18983315">
      <w:bodyDiv w:val="1"/>
      <w:marLeft w:val="0"/>
      <w:marRight w:val="0"/>
      <w:marTop w:val="0"/>
      <w:marBottom w:val="0"/>
      <w:divBdr>
        <w:top w:val="none" w:sz="0" w:space="0" w:color="auto"/>
        <w:left w:val="none" w:sz="0" w:space="0" w:color="auto"/>
        <w:bottom w:val="none" w:sz="0" w:space="0" w:color="auto"/>
        <w:right w:val="none" w:sz="0" w:space="0" w:color="auto"/>
      </w:divBdr>
    </w:div>
    <w:div w:id="433944191">
      <w:bodyDiv w:val="1"/>
      <w:marLeft w:val="0"/>
      <w:marRight w:val="0"/>
      <w:marTop w:val="0"/>
      <w:marBottom w:val="0"/>
      <w:divBdr>
        <w:top w:val="none" w:sz="0" w:space="0" w:color="auto"/>
        <w:left w:val="none" w:sz="0" w:space="0" w:color="auto"/>
        <w:bottom w:val="none" w:sz="0" w:space="0" w:color="auto"/>
        <w:right w:val="none" w:sz="0" w:space="0" w:color="auto"/>
      </w:divBdr>
      <w:divsChild>
        <w:div w:id="981811791">
          <w:marLeft w:val="0"/>
          <w:marRight w:val="0"/>
          <w:marTop w:val="0"/>
          <w:marBottom w:val="0"/>
          <w:divBdr>
            <w:top w:val="none" w:sz="0" w:space="0" w:color="auto"/>
            <w:left w:val="none" w:sz="0" w:space="0" w:color="auto"/>
            <w:bottom w:val="none" w:sz="0" w:space="0" w:color="auto"/>
            <w:right w:val="none" w:sz="0" w:space="0" w:color="auto"/>
          </w:divBdr>
        </w:div>
        <w:div w:id="1790665889">
          <w:marLeft w:val="0"/>
          <w:marRight w:val="0"/>
          <w:marTop w:val="0"/>
          <w:marBottom w:val="0"/>
          <w:divBdr>
            <w:top w:val="none" w:sz="0" w:space="0" w:color="auto"/>
            <w:left w:val="none" w:sz="0" w:space="0" w:color="auto"/>
            <w:bottom w:val="none" w:sz="0" w:space="0" w:color="auto"/>
            <w:right w:val="none" w:sz="0" w:space="0" w:color="auto"/>
          </w:divBdr>
        </w:div>
      </w:divsChild>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67482059">
      <w:bodyDiv w:val="1"/>
      <w:marLeft w:val="0"/>
      <w:marRight w:val="0"/>
      <w:marTop w:val="0"/>
      <w:marBottom w:val="0"/>
      <w:divBdr>
        <w:top w:val="none" w:sz="0" w:space="0" w:color="auto"/>
        <w:left w:val="none" w:sz="0" w:space="0" w:color="auto"/>
        <w:bottom w:val="none" w:sz="0" w:space="0" w:color="auto"/>
        <w:right w:val="none" w:sz="0" w:space="0" w:color="auto"/>
      </w:divBdr>
    </w:div>
    <w:div w:id="49206936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3156708">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594478185">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9927827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24180645">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3553787">
      <w:bodyDiv w:val="1"/>
      <w:marLeft w:val="0"/>
      <w:marRight w:val="0"/>
      <w:marTop w:val="0"/>
      <w:marBottom w:val="0"/>
      <w:divBdr>
        <w:top w:val="none" w:sz="0" w:space="0" w:color="auto"/>
        <w:left w:val="none" w:sz="0" w:space="0" w:color="auto"/>
        <w:bottom w:val="none" w:sz="0" w:space="0" w:color="auto"/>
        <w:right w:val="none" w:sz="0" w:space="0" w:color="auto"/>
      </w:divBdr>
    </w:div>
    <w:div w:id="756832589">
      <w:bodyDiv w:val="1"/>
      <w:marLeft w:val="0"/>
      <w:marRight w:val="0"/>
      <w:marTop w:val="0"/>
      <w:marBottom w:val="0"/>
      <w:divBdr>
        <w:top w:val="none" w:sz="0" w:space="0" w:color="auto"/>
        <w:left w:val="none" w:sz="0" w:space="0" w:color="auto"/>
        <w:bottom w:val="none" w:sz="0" w:space="0" w:color="auto"/>
        <w:right w:val="none" w:sz="0" w:space="0" w:color="auto"/>
      </w:divBdr>
    </w:div>
    <w:div w:id="757601812">
      <w:bodyDiv w:val="1"/>
      <w:marLeft w:val="0"/>
      <w:marRight w:val="0"/>
      <w:marTop w:val="0"/>
      <w:marBottom w:val="0"/>
      <w:divBdr>
        <w:top w:val="none" w:sz="0" w:space="0" w:color="auto"/>
        <w:left w:val="none" w:sz="0" w:space="0" w:color="auto"/>
        <w:bottom w:val="none" w:sz="0" w:space="0" w:color="auto"/>
        <w:right w:val="none" w:sz="0" w:space="0" w:color="auto"/>
      </w:divBdr>
      <w:divsChild>
        <w:div w:id="1884902440">
          <w:marLeft w:val="0"/>
          <w:marRight w:val="0"/>
          <w:marTop w:val="0"/>
          <w:marBottom w:val="0"/>
          <w:divBdr>
            <w:top w:val="none" w:sz="0" w:space="0" w:color="auto"/>
            <w:left w:val="none" w:sz="0" w:space="0" w:color="auto"/>
            <w:bottom w:val="none" w:sz="0" w:space="0" w:color="auto"/>
            <w:right w:val="none" w:sz="0" w:space="0" w:color="auto"/>
          </w:divBdr>
          <w:divsChild>
            <w:div w:id="290745988">
              <w:marLeft w:val="0"/>
              <w:marRight w:val="0"/>
              <w:marTop w:val="0"/>
              <w:marBottom w:val="0"/>
              <w:divBdr>
                <w:top w:val="none" w:sz="0" w:space="0" w:color="auto"/>
                <w:left w:val="none" w:sz="0" w:space="0" w:color="auto"/>
                <w:bottom w:val="none" w:sz="0" w:space="0" w:color="auto"/>
                <w:right w:val="none" w:sz="0" w:space="0" w:color="auto"/>
              </w:divBdr>
              <w:divsChild>
                <w:div w:id="1605259640">
                  <w:marLeft w:val="0"/>
                  <w:marRight w:val="0"/>
                  <w:marTop w:val="0"/>
                  <w:marBottom w:val="0"/>
                  <w:divBdr>
                    <w:top w:val="none" w:sz="0" w:space="0" w:color="auto"/>
                    <w:left w:val="none" w:sz="0" w:space="0" w:color="auto"/>
                    <w:bottom w:val="none" w:sz="0" w:space="0" w:color="auto"/>
                    <w:right w:val="none" w:sz="0" w:space="0" w:color="auto"/>
                  </w:divBdr>
                  <w:divsChild>
                    <w:div w:id="1644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2742398">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08928479">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4229831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135270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72118468">
      <w:bodyDiv w:val="1"/>
      <w:marLeft w:val="0"/>
      <w:marRight w:val="0"/>
      <w:marTop w:val="0"/>
      <w:marBottom w:val="0"/>
      <w:divBdr>
        <w:top w:val="none" w:sz="0" w:space="0" w:color="auto"/>
        <w:left w:val="none" w:sz="0" w:space="0" w:color="auto"/>
        <w:bottom w:val="none" w:sz="0" w:space="0" w:color="auto"/>
        <w:right w:val="none" w:sz="0" w:space="0" w:color="auto"/>
      </w:divBdr>
    </w:div>
    <w:div w:id="1137065160">
      <w:bodyDiv w:val="1"/>
      <w:marLeft w:val="0"/>
      <w:marRight w:val="0"/>
      <w:marTop w:val="0"/>
      <w:marBottom w:val="0"/>
      <w:divBdr>
        <w:top w:val="none" w:sz="0" w:space="0" w:color="auto"/>
        <w:left w:val="none" w:sz="0" w:space="0" w:color="auto"/>
        <w:bottom w:val="none" w:sz="0" w:space="0" w:color="auto"/>
        <w:right w:val="none" w:sz="0" w:space="0" w:color="auto"/>
      </w:divBdr>
      <w:divsChild>
        <w:div w:id="832061740">
          <w:marLeft w:val="0"/>
          <w:marRight w:val="0"/>
          <w:marTop w:val="0"/>
          <w:marBottom w:val="0"/>
          <w:divBdr>
            <w:top w:val="none" w:sz="0" w:space="0" w:color="auto"/>
            <w:left w:val="none" w:sz="0" w:space="0" w:color="auto"/>
            <w:bottom w:val="none" w:sz="0" w:space="0" w:color="auto"/>
            <w:right w:val="none" w:sz="0" w:space="0" w:color="auto"/>
          </w:divBdr>
          <w:divsChild>
            <w:div w:id="1438793030">
              <w:marLeft w:val="0"/>
              <w:marRight w:val="0"/>
              <w:marTop w:val="0"/>
              <w:marBottom w:val="0"/>
              <w:divBdr>
                <w:top w:val="none" w:sz="0" w:space="0" w:color="auto"/>
                <w:left w:val="none" w:sz="0" w:space="0" w:color="auto"/>
                <w:bottom w:val="none" w:sz="0" w:space="0" w:color="auto"/>
                <w:right w:val="none" w:sz="0" w:space="0" w:color="auto"/>
              </w:divBdr>
              <w:divsChild>
                <w:div w:id="16278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57864697">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08436105">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2241673">
      <w:bodyDiv w:val="1"/>
      <w:marLeft w:val="0"/>
      <w:marRight w:val="0"/>
      <w:marTop w:val="0"/>
      <w:marBottom w:val="0"/>
      <w:divBdr>
        <w:top w:val="none" w:sz="0" w:space="0" w:color="auto"/>
        <w:left w:val="none" w:sz="0" w:space="0" w:color="auto"/>
        <w:bottom w:val="none" w:sz="0" w:space="0" w:color="auto"/>
        <w:right w:val="none" w:sz="0" w:space="0" w:color="auto"/>
      </w:divBdr>
      <w:divsChild>
        <w:div w:id="1916011485">
          <w:marLeft w:val="0"/>
          <w:marRight w:val="0"/>
          <w:marTop w:val="0"/>
          <w:marBottom w:val="0"/>
          <w:divBdr>
            <w:top w:val="none" w:sz="0" w:space="0" w:color="auto"/>
            <w:left w:val="none" w:sz="0" w:space="0" w:color="auto"/>
            <w:bottom w:val="none" w:sz="0" w:space="0" w:color="auto"/>
            <w:right w:val="none" w:sz="0" w:space="0" w:color="auto"/>
          </w:divBdr>
          <w:divsChild>
            <w:div w:id="346370148">
              <w:marLeft w:val="0"/>
              <w:marRight w:val="0"/>
              <w:marTop w:val="0"/>
              <w:marBottom w:val="0"/>
              <w:divBdr>
                <w:top w:val="none" w:sz="0" w:space="0" w:color="auto"/>
                <w:left w:val="none" w:sz="0" w:space="0" w:color="auto"/>
                <w:bottom w:val="none" w:sz="0" w:space="0" w:color="auto"/>
                <w:right w:val="none" w:sz="0" w:space="0" w:color="auto"/>
              </w:divBdr>
              <w:divsChild>
                <w:div w:id="121307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2739">
      <w:bodyDiv w:val="1"/>
      <w:marLeft w:val="0"/>
      <w:marRight w:val="0"/>
      <w:marTop w:val="0"/>
      <w:marBottom w:val="0"/>
      <w:divBdr>
        <w:top w:val="none" w:sz="0" w:space="0" w:color="auto"/>
        <w:left w:val="none" w:sz="0" w:space="0" w:color="auto"/>
        <w:bottom w:val="none" w:sz="0" w:space="0" w:color="auto"/>
        <w:right w:val="none" w:sz="0" w:space="0" w:color="auto"/>
      </w:divBdr>
      <w:divsChild>
        <w:div w:id="1786659957">
          <w:marLeft w:val="0"/>
          <w:marRight w:val="0"/>
          <w:marTop w:val="0"/>
          <w:marBottom w:val="0"/>
          <w:divBdr>
            <w:top w:val="none" w:sz="0" w:space="0" w:color="auto"/>
            <w:left w:val="none" w:sz="0" w:space="0" w:color="auto"/>
            <w:bottom w:val="none" w:sz="0" w:space="0" w:color="auto"/>
            <w:right w:val="none" w:sz="0" w:space="0" w:color="auto"/>
          </w:divBdr>
          <w:divsChild>
            <w:div w:id="1613584213">
              <w:marLeft w:val="0"/>
              <w:marRight w:val="0"/>
              <w:marTop w:val="0"/>
              <w:marBottom w:val="0"/>
              <w:divBdr>
                <w:top w:val="none" w:sz="0" w:space="0" w:color="auto"/>
                <w:left w:val="none" w:sz="0" w:space="0" w:color="auto"/>
                <w:bottom w:val="none" w:sz="0" w:space="0" w:color="auto"/>
                <w:right w:val="none" w:sz="0" w:space="0" w:color="auto"/>
              </w:divBdr>
              <w:divsChild>
                <w:div w:id="950359132">
                  <w:marLeft w:val="0"/>
                  <w:marRight w:val="0"/>
                  <w:marTop w:val="0"/>
                  <w:marBottom w:val="0"/>
                  <w:divBdr>
                    <w:top w:val="none" w:sz="0" w:space="0" w:color="auto"/>
                    <w:left w:val="none" w:sz="0" w:space="0" w:color="auto"/>
                    <w:bottom w:val="none" w:sz="0" w:space="0" w:color="auto"/>
                    <w:right w:val="none" w:sz="0" w:space="0" w:color="auto"/>
                  </w:divBdr>
                  <w:divsChild>
                    <w:div w:id="14012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02661">
      <w:bodyDiv w:val="1"/>
      <w:marLeft w:val="0"/>
      <w:marRight w:val="0"/>
      <w:marTop w:val="0"/>
      <w:marBottom w:val="0"/>
      <w:divBdr>
        <w:top w:val="none" w:sz="0" w:space="0" w:color="auto"/>
        <w:left w:val="none" w:sz="0" w:space="0" w:color="auto"/>
        <w:bottom w:val="none" w:sz="0" w:space="0" w:color="auto"/>
        <w:right w:val="none" w:sz="0" w:space="0" w:color="auto"/>
      </w:divBdr>
    </w:div>
    <w:div w:id="1418360433">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65080949">
      <w:bodyDiv w:val="1"/>
      <w:marLeft w:val="0"/>
      <w:marRight w:val="0"/>
      <w:marTop w:val="0"/>
      <w:marBottom w:val="0"/>
      <w:divBdr>
        <w:top w:val="none" w:sz="0" w:space="0" w:color="auto"/>
        <w:left w:val="none" w:sz="0" w:space="0" w:color="auto"/>
        <w:bottom w:val="none" w:sz="0" w:space="0" w:color="auto"/>
        <w:right w:val="none" w:sz="0" w:space="0" w:color="auto"/>
      </w:divBdr>
    </w:div>
    <w:div w:id="1509323022">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14031159">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08659858">
      <w:bodyDiv w:val="1"/>
      <w:marLeft w:val="0"/>
      <w:marRight w:val="0"/>
      <w:marTop w:val="0"/>
      <w:marBottom w:val="0"/>
      <w:divBdr>
        <w:top w:val="none" w:sz="0" w:space="0" w:color="auto"/>
        <w:left w:val="none" w:sz="0" w:space="0" w:color="auto"/>
        <w:bottom w:val="none" w:sz="0" w:space="0" w:color="auto"/>
        <w:right w:val="none" w:sz="0" w:space="0" w:color="auto"/>
      </w:divBdr>
    </w:div>
    <w:div w:id="1613781540">
      <w:bodyDiv w:val="1"/>
      <w:marLeft w:val="0"/>
      <w:marRight w:val="0"/>
      <w:marTop w:val="0"/>
      <w:marBottom w:val="0"/>
      <w:divBdr>
        <w:top w:val="none" w:sz="0" w:space="0" w:color="auto"/>
        <w:left w:val="none" w:sz="0" w:space="0" w:color="auto"/>
        <w:bottom w:val="none" w:sz="0" w:space="0" w:color="auto"/>
        <w:right w:val="none" w:sz="0" w:space="0" w:color="auto"/>
      </w:divBdr>
      <w:divsChild>
        <w:div w:id="1974558425">
          <w:marLeft w:val="0"/>
          <w:marRight w:val="0"/>
          <w:marTop w:val="0"/>
          <w:marBottom w:val="0"/>
          <w:divBdr>
            <w:top w:val="none" w:sz="0" w:space="0" w:color="auto"/>
            <w:left w:val="none" w:sz="0" w:space="0" w:color="auto"/>
            <w:bottom w:val="none" w:sz="0" w:space="0" w:color="auto"/>
            <w:right w:val="none" w:sz="0" w:space="0" w:color="auto"/>
          </w:divBdr>
          <w:divsChild>
            <w:div w:id="822503351">
              <w:marLeft w:val="0"/>
              <w:marRight w:val="0"/>
              <w:marTop w:val="0"/>
              <w:marBottom w:val="0"/>
              <w:divBdr>
                <w:top w:val="none" w:sz="0" w:space="0" w:color="auto"/>
                <w:left w:val="none" w:sz="0" w:space="0" w:color="auto"/>
                <w:bottom w:val="none" w:sz="0" w:space="0" w:color="auto"/>
                <w:right w:val="none" w:sz="0" w:space="0" w:color="auto"/>
              </w:divBdr>
              <w:divsChild>
                <w:div w:id="500850019">
                  <w:marLeft w:val="0"/>
                  <w:marRight w:val="0"/>
                  <w:marTop w:val="0"/>
                  <w:marBottom w:val="0"/>
                  <w:divBdr>
                    <w:top w:val="none" w:sz="0" w:space="0" w:color="auto"/>
                    <w:left w:val="none" w:sz="0" w:space="0" w:color="auto"/>
                    <w:bottom w:val="none" w:sz="0" w:space="0" w:color="auto"/>
                    <w:right w:val="none" w:sz="0" w:space="0" w:color="auto"/>
                  </w:divBdr>
                  <w:divsChild>
                    <w:div w:id="7300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86041">
      <w:bodyDiv w:val="1"/>
      <w:marLeft w:val="0"/>
      <w:marRight w:val="0"/>
      <w:marTop w:val="0"/>
      <w:marBottom w:val="0"/>
      <w:divBdr>
        <w:top w:val="none" w:sz="0" w:space="0" w:color="auto"/>
        <w:left w:val="none" w:sz="0" w:space="0" w:color="auto"/>
        <w:bottom w:val="none" w:sz="0" w:space="0" w:color="auto"/>
        <w:right w:val="none" w:sz="0" w:space="0" w:color="auto"/>
      </w:divBdr>
    </w:div>
    <w:div w:id="1618561048">
      <w:bodyDiv w:val="1"/>
      <w:marLeft w:val="0"/>
      <w:marRight w:val="0"/>
      <w:marTop w:val="0"/>
      <w:marBottom w:val="0"/>
      <w:divBdr>
        <w:top w:val="none" w:sz="0" w:space="0" w:color="auto"/>
        <w:left w:val="none" w:sz="0" w:space="0" w:color="auto"/>
        <w:bottom w:val="none" w:sz="0" w:space="0" w:color="auto"/>
        <w:right w:val="none" w:sz="0" w:space="0" w:color="auto"/>
      </w:divBdr>
    </w:div>
    <w:div w:id="1634939610">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48317906">
      <w:bodyDiv w:val="1"/>
      <w:marLeft w:val="0"/>
      <w:marRight w:val="0"/>
      <w:marTop w:val="0"/>
      <w:marBottom w:val="0"/>
      <w:divBdr>
        <w:top w:val="none" w:sz="0" w:space="0" w:color="auto"/>
        <w:left w:val="none" w:sz="0" w:space="0" w:color="auto"/>
        <w:bottom w:val="none" w:sz="0" w:space="0" w:color="auto"/>
        <w:right w:val="none" w:sz="0" w:space="0" w:color="auto"/>
      </w:divBdr>
      <w:divsChild>
        <w:div w:id="2003660813">
          <w:marLeft w:val="0"/>
          <w:marRight w:val="0"/>
          <w:marTop w:val="0"/>
          <w:marBottom w:val="0"/>
          <w:divBdr>
            <w:top w:val="none" w:sz="0" w:space="0" w:color="auto"/>
            <w:left w:val="none" w:sz="0" w:space="0" w:color="auto"/>
            <w:bottom w:val="none" w:sz="0" w:space="0" w:color="auto"/>
            <w:right w:val="none" w:sz="0" w:space="0" w:color="auto"/>
          </w:divBdr>
        </w:div>
        <w:div w:id="1508596214">
          <w:marLeft w:val="0"/>
          <w:marRight w:val="0"/>
          <w:marTop w:val="0"/>
          <w:marBottom w:val="0"/>
          <w:divBdr>
            <w:top w:val="none" w:sz="0" w:space="0" w:color="auto"/>
            <w:left w:val="none" w:sz="0" w:space="0" w:color="auto"/>
            <w:bottom w:val="none" w:sz="0" w:space="0" w:color="auto"/>
            <w:right w:val="none" w:sz="0" w:space="0" w:color="auto"/>
          </w:divBdr>
        </w:div>
      </w:divsChild>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2614126">
      <w:bodyDiv w:val="1"/>
      <w:marLeft w:val="0"/>
      <w:marRight w:val="0"/>
      <w:marTop w:val="0"/>
      <w:marBottom w:val="0"/>
      <w:divBdr>
        <w:top w:val="none" w:sz="0" w:space="0" w:color="auto"/>
        <w:left w:val="none" w:sz="0" w:space="0" w:color="auto"/>
        <w:bottom w:val="none" w:sz="0" w:space="0" w:color="auto"/>
        <w:right w:val="none" w:sz="0" w:space="0" w:color="auto"/>
      </w:divBdr>
    </w:div>
    <w:div w:id="1717586837">
      <w:bodyDiv w:val="1"/>
      <w:marLeft w:val="0"/>
      <w:marRight w:val="0"/>
      <w:marTop w:val="0"/>
      <w:marBottom w:val="0"/>
      <w:divBdr>
        <w:top w:val="none" w:sz="0" w:space="0" w:color="auto"/>
        <w:left w:val="none" w:sz="0" w:space="0" w:color="auto"/>
        <w:bottom w:val="none" w:sz="0" w:space="0" w:color="auto"/>
        <w:right w:val="none" w:sz="0" w:space="0" w:color="auto"/>
      </w:divBdr>
    </w:div>
    <w:div w:id="1746342066">
      <w:bodyDiv w:val="1"/>
      <w:marLeft w:val="0"/>
      <w:marRight w:val="0"/>
      <w:marTop w:val="0"/>
      <w:marBottom w:val="0"/>
      <w:divBdr>
        <w:top w:val="none" w:sz="0" w:space="0" w:color="auto"/>
        <w:left w:val="none" w:sz="0" w:space="0" w:color="auto"/>
        <w:bottom w:val="none" w:sz="0" w:space="0" w:color="auto"/>
        <w:right w:val="none" w:sz="0" w:space="0" w:color="auto"/>
      </w:divBdr>
      <w:divsChild>
        <w:div w:id="44063182">
          <w:marLeft w:val="0"/>
          <w:marRight w:val="0"/>
          <w:marTop w:val="0"/>
          <w:marBottom w:val="0"/>
          <w:divBdr>
            <w:top w:val="none" w:sz="0" w:space="0" w:color="auto"/>
            <w:left w:val="none" w:sz="0" w:space="0" w:color="auto"/>
            <w:bottom w:val="none" w:sz="0" w:space="0" w:color="auto"/>
            <w:right w:val="none" w:sz="0" w:space="0" w:color="auto"/>
          </w:divBdr>
          <w:divsChild>
            <w:div w:id="653029324">
              <w:marLeft w:val="0"/>
              <w:marRight w:val="0"/>
              <w:marTop w:val="0"/>
              <w:marBottom w:val="0"/>
              <w:divBdr>
                <w:top w:val="none" w:sz="0" w:space="0" w:color="auto"/>
                <w:left w:val="none" w:sz="0" w:space="0" w:color="auto"/>
                <w:bottom w:val="none" w:sz="0" w:space="0" w:color="auto"/>
                <w:right w:val="none" w:sz="0" w:space="0" w:color="auto"/>
              </w:divBdr>
              <w:divsChild>
                <w:div w:id="135034746">
                  <w:marLeft w:val="0"/>
                  <w:marRight w:val="0"/>
                  <w:marTop w:val="0"/>
                  <w:marBottom w:val="0"/>
                  <w:divBdr>
                    <w:top w:val="none" w:sz="0" w:space="0" w:color="auto"/>
                    <w:left w:val="none" w:sz="0" w:space="0" w:color="auto"/>
                    <w:bottom w:val="none" w:sz="0" w:space="0" w:color="auto"/>
                    <w:right w:val="none" w:sz="0" w:space="0" w:color="auto"/>
                  </w:divBdr>
                  <w:divsChild>
                    <w:div w:id="19766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23566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36038598">
      <w:bodyDiv w:val="1"/>
      <w:marLeft w:val="0"/>
      <w:marRight w:val="0"/>
      <w:marTop w:val="0"/>
      <w:marBottom w:val="0"/>
      <w:divBdr>
        <w:top w:val="none" w:sz="0" w:space="0" w:color="auto"/>
        <w:left w:val="none" w:sz="0" w:space="0" w:color="auto"/>
        <w:bottom w:val="none" w:sz="0" w:space="0" w:color="auto"/>
        <w:right w:val="none" w:sz="0" w:space="0" w:color="auto"/>
      </w:divBdr>
    </w:div>
    <w:div w:id="207022850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517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Y6hNocCRW0c" TargetMode="External"/><Relationship Id="rId18" Type="http://schemas.openxmlformats.org/officeDocument/2006/relationships/hyperlink" Target="https://www.usccb.org/fathers-day-action-guide" TargetMode="External"/><Relationship Id="rId26" Type="http://schemas.openxmlformats.org/officeDocument/2006/relationships/image" Target="media/image3.png"/><Relationship Id="rId39" Type="http://schemas.openxmlformats.org/officeDocument/2006/relationships/hyperlink" Target="https://store.respectlife.org/products/a-prayer-to-st-joseph-defender-of-life-spanish" TargetMode="External"/><Relationship Id="rId21" Type="http://schemas.openxmlformats.org/officeDocument/2006/relationships/hyperlink" Target="https://www.usccb.org/committees/religious-liberty/semana-de-la-libertad-religiosa" TargetMode="External"/><Relationship Id="rId34" Type="http://schemas.openxmlformats.org/officeDocument/2006/relationships/hyperlink" Target="https://www.usccb.org/es/resources/bridges-mercy-healing-after-abortion-spanish" TargetMode="External"/><Relationship Id="rId42" Type="http://schemas.openxmlformats.org/officeDocument/2006/relationships/hyperlink" Target="https://www.usccb.org/es/node/25724/la-funcion-insustituible-de-los-padres-al-acoger-la-vida" TargetMode="External"/><Relationship Id="rId47" Type="http://schemas.openxmlformats.org/officeDocument/2006/relationships/hyperlink" Target="https://www.vatican.va/content/john-paul-ii/es/encyclicals/documents/hf_jp-ii_enc_25031995_evangelium-vitae.html" TargetMode="External"/><Relationship Id="rId50" Type="http://schemas.openxmlformats.org/officeDocument/2006/relationships/footer" Target="footer1.xml"/><Relationship Id="rId55" Type="http://schemas.openxmlformats.org/officeDocument/2006/relationships/image" Target="media/image9.png"/><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pectlife.org/action-guides" TargetMode="External"/><Relationship Id="rId29" Type="http://schemas.openxmlformats.org/officeDocument/2006/relationships/hyperlink" Target="https://store.respectlife.org/products/vias-de-misericordia-para-la-sanacion-posaborto-bridges-of-mercy-for-post-abortion-hea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pectlife.org/action-guides" TargetMode="External"/><Relationship Id="rId24" Type="http://schemas.openxmlformats.org/officeDocument/2006/relationships/hyperlink" Target="http://www.esperanzaposaborto.org" TargetMode="External"/><Relationship Id="rId32" Type="http://schemas.openxmlformats.org/officeDocument/2006/relationships/hyperlink" Target="https://www.usccb.org/es/resources/bridges-mercy-healing-after-abortion-spanish" TargetMode="External"/><Relationship Id="rId37" Type="http://schemas.openxmlformats.org/officeDocument/2006/relationships/hyperlink" Target="https://store.respectlife.org/products/a-prayer-to-st-joseph-defender-of-life-spanish" TargetMode="External"/><Relationship Id="rId40" Type="http://schemas.openxmlformats.org/officeDocument/2006/relationships/hyperlink" Target="https://www.usccb.org/es/node/25724/la-funcion-insustituible-de-los-padres-al-acoger-la-vida" TargetMode="External"/><Relationship Id="rId45" Type="http://schemas.openxmlformats.org/officeDocument/2006/relationships/hyperlink" Target="https://www.usccb.org/resources/fathers-irreplaceable-role-welcoming-life" TargetMode="External"/><Relationship Id="rId53" Type="http://schemas.openxmlformats.org/officeDocument/2006/relationships/hyperlink" Target="https://www.usccb.org/es/resources/respect-life-graphics-st-joseph-defender-life-spanish" TargetMode="External"/><Relationship Id="rId58" Type="http://schemas.openxmlformats.org/officeDocument/2006/relationships/image" Target="media/image10.jpeg"/><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usccb.org/es/fathers-day-action-guide" TargetMode="External"/><Relationship Id="rId23" Type="http://schemas.openxmlformats.org/officeDocument/2006/relationships/hyperlink" Target="http://www.usccb.org/committees/religious-liberty/semana-de-la-libertad-religiosa" TargetMode="External"/><Relationship Id="rId28" Type="http://schemas.openxmlformats.org/officeDocument/2006/relationships/hyperlink" Target="https://www.usccb.org/es/resources/bridges-mercy-healing-after-abortion-spanish" TargetMode="External"/><Relationship Id="rId36" Type="http://schemas.openxmlformats.org/officeDocument/2006/relationships/hyperlink" Target="https://es.respectlife.org/prayer-to-st-joseph" TargetMode="External"/><Relationship Id="rId49" Type="http://schemas.openxmlformats.org/officeDocument/2006/relationships/image" Target="media/image7.png"/><Relationship Id="rId57" Type="http://schemas.openxmlformats.org/officeDocument/2006/relationships/hyperlink" Target="https://www.usccb.org/es/resources/respect-life-action-guide-fathers-day-activity-graphics-spanish"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usccb.org/es/fathers-day-action-guide" TargetMode="External"/><Relationship Id="rId31" Type="http://schemas.openxmlformats.org/officeDocument/2006/relationships/hyperlink" Target="https://store.respectlife.org/products/vias-de-misericordia-para-la-sanacion-posaborto-bridges-of-mercy-for-post-abortion-healing" TargetMode="External"/><Relationship Id="rId44" Type="http://schemas.openxmlformats.org/officeDocument/2006/relationships/hyperlink" Target="https://www.usccb.org/es/node/25724/la-funcion-insustituible-de-los-padres-al-acoger-la-vida" TargetMode="External"/><Relationship Id="rId52" Type="http://schemas.openxmlformats.org/officeDocument/2006/relationships/hyperlink" Target="https://www.usccb.org/resources/respect-life-graphics-st-joseph-defender-life" TargetMode="External"/><Relationship Id="rId60" Type="http://schemas.openxmlformats.org/officeDocument/2006/relationships/hyperlink" Target="https://www.usccb.org/resources/ev-eucharist-spa.png"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sccb.org/fathers-day-action-guide" TargetMode="External"/><Relationship Id="rId22" Type="http://schemas.openxmlformats.org/officeDocument/2006/relationships/image" Target="media/image2.png"/><Relationship Id="rId27" Type="http://schemas.openxmlformats.org/officeDocument/2006/relationships/hyperlink" Target="https://store.respectlife.org/products/vias-de-misericordia-para-la-sanacion-posaborto-bridges-of-mercy-for-post-abortion-healing" TargetMode="External"/><Relationship Id="rId30" Type="http://schemas.openxmlformats.org/officeDocument/2006/relationships/hyperlink" Target="https://www.usccb.org/es/resources/bridges-mercy-healing-after-abortion-spanish" TargetMode="External"/><Relationship Id="rId35" Type="http://schemas.openxmlformats.org/officeDocument/2006/relationships/image" Target="media/image4.png"/><Relationship Id="rId43" Type="http://schemas.openxmlformats.org/officeDocument/2006/relationships/hyperlink" Target="https://www.usccb.org/resources/fathers-irreplaceable-role-welcoming-life" TargetMode="External"/><Relationship Id="rId48" Type="http://schemas.openxmlformats.org/officeDocument/2006/relationships/hyperlink" Target="https://www.vatican.va/content/john-paul-ii/es/encyclicals/documents/hf_jp-ii_enc_25031995_evangelium-vitae.html" TargetMode="External"/><Relationship Id="rId56" Type="http://schemas.openxmlformats.org/officeDocument/2006/relationships/hyperlink" Target="https://www.usccb.org/resources/respect-life-action-guide-fathers-day-activity-graphics"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youtu.be/Y6hNocCRW0c" TargetMode="External"/><Relationship Id="rId25" Type="http://schemas.openxmlformats.org/officeDocument/2006/relationships/hyperlink" Target="https://www.usccb.org/es/vias-de-misericordia" TargetMode="External"/><Relationship Id="rId33" Type="http://schemas.openxmlformats.org/officeDocument/2006/relationships/hyperlink" Target="https://store.respectlife.org/products/vias-de-misericordia-para-la-sanacion-posaborto-bridges-of-mercy-for-post-abortion-healing" TargetMode="External"/><Relationship Id="rId38" Type="http://schemas.openxmlformats.org/officeDocument/2006/relationships/hyperlink" Target="https://es.respectlife.org/prayer-to-st-joseph" TargetMode="External"/><Relationship Id="rId46" Type="http://schemas.openxmlformats.org/officeDocument/2006/relationships/image" Target="media/image6.png"/><Relationship Id="rId59" Type="http://schemas.openxmlformats.org/officeDocument/2006/relationships/hyperlink" Target="https://www.usccb.org/resources/ev-eucharist.png" TargetMode="External"/><Relationship Id="rId67" Type="http://schemas.openxmlformats.org/officeDocument/2006/relationships/fontTable" Target="fontTable.xml"/><Relationship Id="rId20" Type="http://schemas.openxmlformats.org/officeDocument/2006/relationships/hyperlink" Target="https://www.respectlife.org/action-guides" TargetMode="External"/><Relationship Id="rId41" Type="http://schemas.openxmlformats.org/officeDocument/2006/relationships/image" Target="media/image5.png"/><Relationship Id="rId54" Type="http://schemas.openxmlformats.org/officeDocument/2006/relationships/hyperlink" Target="https://www.usccb.org/resources/prayer-st-joseph-defender-life" TargetMode="External"/><Relationship Id="rId6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CA53D00E4E84C80F9B7051D6B85D3" ma:contentTypeVersion="13" ma:contentTypeDescription="Create a new document." ma:contentTypeScope="" ma:versionID="881804a7c9a051ca0a458023fc88518f">
  <xsd:schema xmlns:xsd="http://www.w3.org/2001/XMLSchema" xmlns:xs="http://www.w3.org/2001/XMLSchema" xmlns:p="http://schemas.microsoft.com/office/2006/metadata/properties" xmlns:ns3="b9018524-fa97-40a7-8675-174e37e8b6fc" xmlns:ns4="90969c9e-14a9-43a5-b029-e5676834ee2b" targetNamespace="http://schemas.microsoft.com/office/2006/metadata/properties" ma:root="true" ma:fieldsID="de11d07fcc3b42aaf315398fd051f449" ns3:_="" ns4:_="">
    <xsd:import namespace="b9018524-fa97-40a7-8675-174e37e8b6fc"/>
    <xsd:import namespace="90969c9e-14a9-43a5-b029-e5676834ee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18524-fa97-40a7-8675-174e37e8b6f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69c9e-14a9-43a5-b029-e5676834ee2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9EF7-22B6-4B1F-8133-C8A8BA96F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18524-fa97-40a7-8675-174e37e8b6fc"/>
    <ds:schemaRef ds:uri="90969c9e-14a9-43a5-b029-e5676834e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1DABE-64AE-4404-9379-F1040AD6B1AC}">
  <ds:schemaRefs>
    <ds:schemaRef ds:uri="http://schemas.microsoft.com/sharepoint/v3/contenttype/forms"/>
  </ds:schemaRefs>
</ds:datastoreItem>
</file>

<file path=customXml/itemProps3.xml><?xml version="1.0" encoding="utf-8"?>
<ds:datastoreItem xmlns:ds="http://schemas.openxmlformats.org/officeDocument/2006/customXml" ds:itemID="{B2947874-D132-4FB3-B66A-9BE456DA1D2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CB6402-9BE4-40D7-B5A3-F78B0AA3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1014</Words>
  <Characters>4990</Characters>
  <Application>Microsoft Office Word</Application>
  <DocSecurity>0</DocSecurity>
  <Lines>216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Maria Zalot</cp:lastModifiedBy>
  <cp:revision>5</cp:revision>
  <cp:lastPrinted>2018-08-21T17:16:00Z</cp:lastPrinted>
  <dcterms:created xsi:type="dcterms:W3CDTF">2025-04-04T15:29:00Z</dcterms:created>
  <dcterms:modified xsi:type="dcterms:W3CDTF">2025-04-08T19:34:00Z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0x010100FC1CA53D00E4E84C80F9B7051D6B85D3</vt:lpwstr>
  </property>
</Properties>
</file>