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89442" w14:textId="01E4F6D5" w:rsidR="00652D63" w:rsidRPr="004E2F11" w:rsidRDefault="00652D63" w:rsidP="00652D63">
      <w:pPr>
        <w:contextualSpacing/>
        <w:jc w:val="center"/>
        <w:rPr>
          <w:b/>
          <w:bCs/>
          <w:smallCaps/>
          <w:sz w:val="36"/>
          <w:szCs w:val="36"/>
          <w:lang w:val="es-ES_tradnl"/>
        </w:rPr>
      </w:pPr>
      <w:r w:rsidRPr="004E2F11">
        <w:rPr>
          <w:b/>
          <w:bCs/>
          <w:smallCaps/>
          <w:sz w:val="36"/>
          <w:szCs w:val="36"/>
          <w:lang w:val="es-ES_tradnl"/>
        </w:rPr>
        <w:t xml:space="preserve">Ayudas </w:t>
      </w:r>
      <w:proofErr w:type="spellStart"/>
      <w:r w:rsidR="0077645C" w:rsidRPr="004E2F11">
        <w:rPr>
          <w:b/>
          <w:bCs/>
          <w:smallCaps/>
          <w:sz w:val="36"/>
          <w:szCs w:val="36"/>
          <w:lang w:val="es-ES_tradnl"/>
        </w:rPr>
        <w:t>Homiléticas</w:t>
      </w:r>
      <w:proofErr w:type="spellEnd"/>
      <w:r w:rsidR="0077645C" w:rsidRPr="004E2F11">
        <w:rPr>
          <w:b/>
          <w:bCs/>
          <w:smallCaps/>
          <w:sz w:val="36"/>
          <w:szCs w:val="36"/>
          <w:lang w:val="es-ES_tradnl"/>
        </w:rPr>
        <w:t xml:space="preserve"> </w:t>
      </w:r>
      <w:r w:rsidRPr="004E2F11">
        <w:rPr>
          <w:b/>
          <w:bCs/>
          <w:smallCaps/>
          <w:sz w:val="36"/>
          <w:szCs w:val="36"/>
          <w:lang w:val="es-ES_tradnl"/>
        </w:rPr>
        <w:t xml:space="preserve">para </w:t>
      </w:r>
      <w:r w:rsidR="0077645C">
        <w:rPr>
          <w:b/>
          <w:bCs/>
          <w:smallCaps/>
          <w:sz w:val="36"/>
          <w:szCs w:val="36"/>
          <w:lang w:val="es-ES_tradnl"/>
        </w:rPr>
        <w:br/>
      </w:r>
      <w:r w:rsidRPr="004E2F11">
        <w:rPr>
          <w:b/>
          <w:bCs/>
          <w:smallCaps/>
          <w:sz w:val="36"/>
          <w:szCs w:val="36"/>
          <w:lang w:val="es-ES_tradnl"/>
        </w:rPr>
        <w:t>el</w:t>
      </w:r>
      <w:r w:rsidR="0077645C">
        <w:rPr>
          <w:b/>
          <w:bCs/>
          <w:smallCaps/>
          <w:sz w:val="36"/>
          <w:szCs w:val="36"/>
          <w:lang w:val="es-ES_tradnl"/>
        </w:rPr>
        <w:t xml:space="preserve"> </w:t>
      </w:r>
      <w:r w:rsidRPr="004E2F11">
        <w:rPr>
          <w:b/>
          <w:bCs/>
          <w:smallCaps/>
          <w:sz w:val="36"/>
          <w:szCs w:val="36"/>
          <w:lang w:val="es-ES_tradnl"/>
        </w:rPr>
        <w:t>Domingo Respetemos la Vida</w:t>
      </w:r>
    </w:p>
    <w:p w14:paraId="294D9E16" w14:textId="77777777" w:rsidR="00652D63" w:rsidRPr="004E2F11" w:rsidRDefault="00652D63" w:rsidP="00652D63">
      <w:pPr>
        <w:jc w:val="center"/>
        <w:rPr>
          <w:b/>
          <w:bCs/>
          <w:i/>
          <w:iCs/>
          <w:color w:val="000000"/>
          <w:sz w:val="28"/>
          <w:szCs w:val="28"/>
          <w:lang w:val="es-ES_tradnl"/>
        </w:rPr>
      </w:pPr>
      <w:r w:rsidRPr="004E2F11">
        <w:rPr>
          <w:b/>
          <w:bCs/>
          <w:i/>
          <w:iCs/>
          <w:color w:val="000000"/>
          <w:sz w:val="28"/>
          <w:szCs w:val="28"/>
          <w:lang w:val="es-ES_tradnl"/>
        </w:rPr>
        <w:t>27° Domingo del Tiempo Ordinario</w:t>
      </w:r>
    </w:p>
    <w:p w14:paraId="21B677E7" w14:textId="77777777" w:rsidR="00652D63" w:rsidRPr="004E2F11" w:rsidRDefault="00652D63" w:rsidP="00652D63">
      <w:pPr>
        <w:spacing w:after="120"/>
        <w:contextualSpacing/>
        <w:jc w:val="center"/>
        <w:rPr>
          <w:b/>
          <w:bCs/>
          <w:i/>
          <w:sz w:val="28"/>
          <w:szCs w:val="28"/>
          <w:lang w:val="es-ES_tradnl"/>
        </w:rPr>
        <w:sectPr w:rsidR="00652D63" w:rsidRPr="004E2F11" w:rsidSect="000A192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432"/>
          <w:docGrid w:linePitch="360"/>
        </w:sectPr>
      </w:pPr>
      <w:r w:rsidRPr="004E2F11">
        <w:rPr>
          <w:b/>
          <w:bCs/>
          <w:i/>
          <w:sz w:val="28"/>
          <w:szCs w:val="28"/>
          <w:lang w:val="es-ES_tradnl"/>
        </w:rPr>
        <w:t>4 de octubre de 2020</w:t>
      </w:r>
    </w:p>
    <w:p w14:paraId="70229E73" w14:textId="77777777" w:rsidR="00652D63" w:rsidRPr="004E2F11" w:rsidRDefault="00652D63" w:rsidP="00652D63">
      <w:pPr>
        <w:spacing w:after="120"/>
        <w:rPr>
          <w:shd w:val="clear" w:color="auto" w:fill="FFFFFF"/>
          <w:lang w:val="es-ES_tradnl"/>
        </w:rPr>
        <w:sectPr w:rsidR="00652D63" w:rsidRPr="004E2F11" w:rsidSect="004553B8">
          <w:type w:val="continuous"/>
          <w:pgSz w:w="12240" w:h="15840"/>
          <w:pgMar w:top="1440" w:right="1440" w:bottom="1440" w:left="1440" w:header="720" w:footer="720" w:gutter="0"/>
          <w:cols w:num="2" w:space="432" w:equalWidth="0">
            <w:col w:w="4176" w:space="432"/>
            <w:col w:w="4752"/>
          </w:cols>
          <w:docGrid w:linePitch="360"/>
        </w:sectPr>
      </w:pPr>
    </w:p>
    <w:p w14:paraId="7B259131" w14:textId="5AE0D6B4" w:rsidR="00652D63" w:rsidRPr="004E2F11" w:rsidRDefault="00652D63" w:rsidP="00652D63">
      <w:pPr>
        <w:spacing w:after="120"/>
        <w:contextualSpacing/>
        <w:rPr>
          <w:bCs/>
          <w:i/>
          <w:lang w:val="es-ES_tradnl"/>
        </w:rPr>
      </w:pPr>
      <w:r w:rsidRPr="004E2F11">
        <w:rPr>
          <w:bCs/>
          <w:i/>
          <w:lang w:val="es-ES_tradnl"/>
        </w:rPr>
        <w:t xml:space="preserve">Estas notas </w:t>
      </w:r>
      <w:proofErr w:type="spellStart"/>
      <w:r w:rsidRPr="004E2F11">
        <w:rPr>
          <w:bCs/>
          <w:i/>
          <w:lang w:val="es-ES_tradnl"/>
        </w:rPr>
        <w:t>homiléticas</w:t>
      </w:r>
      <w:proofErr w:type="spellEnd"/>
      <w:r w:rsidRPr="004E2F11">
        <w:rPr>
          <w:bCs/>
          <w:i/>
          <w:lang w:val="es-ES_tradnl"/>
        </w:rPr>
        <w:t xml:space="preserve"> se ofrecen para ayudar a los sacerdotes y diáconos a destacar el Evangelio de la Vida explicando el tema de Respetemos la Vida para 2020-2021 ("Vive el Evangelio de la Vida") en el contexto de las lecturas del Leccionario para el Domingo Respetemos la Vida (4 de octubre de 2020). Pueden utilizar segmentos de estas notas o todas. Otros dirigentes de los ministerios también pueden utilizar estas notas en otros entornos, como estudios bíblicos, grupos pequeños de formación en</w:t>
      </w:r>
      <w:r w:rsidR="000D1916">
        <w:rPr>
          <w:bCs/>
          <w:i/>
          <w:lang w:val="es-ES_tradnl"/>
        </w:rPr>
        <w:t xml:space="preserve"> l</w:t>
      </w:r>
      <w:r w:rsidRPr="004E2F11">
        <w:rPr>
          <w:bCs/>
          <w:i/>
          <w:lang w:val="es-ES_tradnl"/>
        </w:rPr>
        <w:t xml:space="preserve">a fe o de los </w:t>
      </w:r>
      <w:r w:rsidR="000D1916">
        <w:rPr>
          <w:bCs/>
          <w:i/>
          <w:lang w:val="es-ES_tradnl"/>
        </w:rPr>
        <w:t xml:space="preserve">diversos </w:t>
      </w:r>
      <w:r w:rsidRPr="004E2F11">
        <w:rPr>
          <w:bCs/>
          <w:i/>
          <w:lang w:val="es-ES_tradnl"/>
        </w:rPr>
        <w:t>ministerios.</w:t>
      </w:r>
    </w:p>
    <w:p w14:paraId="6B4008E6" w14:textId="77777777" w:rsidR="00652D63" w:rsidRPr="004E2F11" w:rsidRDefault="00652D63" w:rsidP="00652D63">
      <w:pPr>
        <w:spacing w:after="120"/>
        <w:rPr>
          <w:b/>
          <w:bCs/>
          <w:color w:val="000000"/>
          <w:lang w:val="es-ES_tradnl"/>
        </w:rPr>
      </w:pPr>
    </w:p>
    <w:p w14:paraId="12A24263" w14:textId="77777777" w:rsidR="00652D63" w:rsidRPr="004E2F11" w:rsidRDefault="00652D63" w:rsidP="00652D63">
      <w:pPr>
        <w:rPr>
          <w:b/>
          <w:bCs/>
          <w:color w:val="000000"/>
          <w:lang w:val="es-ES_tradnl"/>
        </w:rPr>
      </w:pPr>
      <w:r w:rsidRPr="004E2F11">
        <w:rPr>
          <w:b/>
          <w:bCs/>
          <w:color w:val="000000"/>
          <w:lang w:val="es-ES_tradnl"/>
        </w:rPr>
        <w:t>27° Domingo del Tiempo Ordinario</w:t>
      </w:r>
    </w:p>
    <w:p w14:paraId="75D999EB" w14:textId="1772FBFF" w:rsidR="00652D63" w:rsidRPr="004E2F11" w:rsidRDefault="00652D63" w:rsidP="00652D63">
      <w:pPr>
        <w:spacing w:after="120"/>
        <w:rPr>
          <w:b/>
          <w:bCs/>
          <w:color w:val="000000"/>
          <w:lang w:val="es-ES_tradnl"/>
        </w:rPr>
      </w:pPr>
      <w:r w:rsidRPr="004E2F11">
        <w:rPr>
          <w:b/>
          <w:bCs/>
          <w:color w:val="000000"/>
          <w:lang w:val="es-ES_tradnl"/>
        </w:rPr>
        <w:t>Domingo Respetemos la Vida, 4 de octubre de 2020</w:t>
      </w:r>
    </w:p>
    <w:p w14:paraId="37F2B0ED" w14:textId="77777777" w:rsidR="00652D63" w:rsidRPr="004E2F11" w:rsidRDefault="00652D63" w:rsidP="00652D63">
      <w:pPr>
        <w:spacing w:after="120"/>
        <w:contextualSpacing/>
        <w:rPr>
          <w:b/>
          <w:bCs/>
          <w:smallCaps/>
          <w:sz w:val="28"/>
          <w:szCs w:val="28"/>
          <w:lang w:val="es-ES_tradnl"/>
        </w:rPr>
      </w:pPr>
      <w:r w:rsidRPr="004E2F11">
        <w:rPr>
          <w:b/>
          <w:bCs/>
          <w:smallCaps/>
          <w:noProof/>
          <w:sz w:val="28"/>
          <w:szCs w:val="28"/>
          <w:lang w:val="es-ES_tradnl"/>
        </w:rPr>
        <mc:AlternateContent>
          <mc:Choice Requires="wps">
            <w:drawing>
              <wp:anchor distT="0" distB="0" distL="114300" distR="114300" simplePos="0" relativeHeight="251659264" behindDoc="0" locked="0" layoutInCell="1" allowOverlap="1" wp14:anchorId="4414991C" wp14:editId="79F09077">
                <wp:simplePos x="0" y="0"/>
                <wp:positionH relativeFrom="column">
                  <wp:posOffset>27709</wp:posOffset>
                </wp:positionH>
                <wp:positionV relativeFrom="paragraph">
                  <wp:posOffset>45374</wp:posOffset>
                </wp:positionV>
                <wp:extent cx="3792855" cy="1517072"/>
                <wp:effectExtent l="0" t="0" r="17145" b="26035"/>
                <wp:wrapNone/>
                <wp:docPr id="1" name="Text Box 1"/>
                <wp:cNvGraphicFramePr/>
                <a:graphic xmlns:a="http://schemas.openxmlformats.org/drawingml/2006/main">
                  <a:graphicData uri="http://schemas.microsoft.com/office/word/2010/wordprocessingShape">
                    <wps:wsp>
                      <wps:cNvSpPr txBox="1"/>
                      <wps:spPr>
                        <a:xfrm>
                          <a:off x="0" y="0"/>
                          <a:ext cx="3792855" cy="1517072"/>
                        </a:xfrm>
                        <a:prstGeom prst="rect">
                          <a:avLst/>
                        </a:prstGeom>
                        <a:solidFill>
                          <a:schemeClr val="lt1"/>
                        </a:solidFill>
                        <a:ln w="6350">
                          <a:solidFill>
                            <a:prstClr val="black"/>
                          </a:solidFill>
                        </a:ln>
                      </wps:spPr>
                      <wps:txbx>
                        <w:txbxContent>
                          <w:p w14:paraId="48B0BB80" w14:textId="77777777" w:rsidR="00652D63" w:rsidRPr="00652D63" w:rsidRDefault="00652D63" w:rsidP="00652D63">
                            <w:pPr>
                              <w:spacing w:after="120"/>
                              <w:contextualSpacing/>
                              <w:rPr>
                                <w:bCs/>
                                <w:noProof/>
                                <w:color w:val="000000"/>
                              </w:rPr>
                            </w:pPr>
                            <w:r w:rsidRPr="00652D63">
                              <w:rPr>
                                <w:b/>
                                <w:bCs/>
                                <w:noProof/>
                                <w:color w:val="000000"/>
                              </w:rPr>
                              <w:t xml:space="preserve">Primera lectura: </w:t>
                            </w:r>
                            <w:r w:rsidRPr="00652D63">
                              <w:rPr>
                                <w:bCs/>
                                <w:noProof/>
                                <w:color w:val="000000"/>
                              </w:rPr>
                              <w:t>Isaías 5,1-7</w:t>
                            </w:r>
                            <w:r w:rsidRPr="00652D63">
                              <w:rPr>
                                <w:bCs/>
                                <w:noProof/>
                                <w:color w:val="000000"/>
                              </w:rPr>
                              <w:br/>
                            </w:r>
                            <w:r w:rsidRPr="00652D63">
                              <w:rPr>
                                <w:b/>
                                <w:bCs/>
                                <w:noProof/>
                                <w:color w:val="000000"/>
                              </w:rPr>
                              <w:t xml:space="preserve">Salmo Responsorial – </w:t>
                            </w:r>
                            <w:r w:rsidRPr="00652D63">
                              <w:rPr>
                                <w:bCs/>
                                <w:noProof/>
                                <w:color w:val="000000"/>
                              </w:rPr>
                              <w:t>Salmo 80,9.12.13-14.15-16.19-20</w:t>
                            </w:r>
                            <w:r w:rsidRPr="00652D63">
                              <w:rPr>
                                <w:bCs/>
                                <w:noProof/>
                                <w:color w:val="000000"/>
                              </w:rPr>
                              <w:br/>
                            </w:r>
                            <w:r w:rsidRPr="00652D63">
                              <w:rPr>
                                <w:b/>
                                <w:bCs/>
                                <w:noProof/>
                                <w:color w:val="000000"/>
                              </w:rPr>
                              <w:t xml:space="preserve">Segunda Lectura: </w:t>
                            </w:r>
                            <w:r w:rsidRPr="00652D63">
                              <w:rPr>
                                <w:bCs/>
                                <w:noProof/>
                                <w:color w:val="000000"/>
                              </w:rPr>
                              <w:t>Filipenses 4,6-9</w:t>
                            </w:r>
                            <w:r w:rsidRPr="00652D63">
                              <w:rPr>
                                <w:bCs/>
                                <w:noProof/>
                                <w:color w:val="000000"/>
                              </w:rPr>
                              <w:br/>
                            </w:r>
                            <w:r w:rsidRPr="00652D63">
                              <w:rPr>
                                <w:b/>
                                <w:bCs/>
                                <w:noProof/>
                                <w:color w:val="000000"/>
                              </w:rPr>
                              <w:t xml:space="preserve">Aclamación antes del Evangelio: </w:t>
                            </w:r>
                            <w:r w:rsidRPr="00652D63">
                              <w:rPr>
                                <w:bCs/>
                                <w:noProof/>
                                <w:color w:val="000000"/>
                              </w:rPr>
                              <w:t>cf. Juan 15,16</w:t>
                            </w:r>
                          </w:p>
                          <w:p w14:paraId="3F15FF95" w14:textId="77777777" w:rsidR="00652D63" w:rsidRPr="00652D63" w:rsidRDefault="00652D63" w:rsidP="00652D63">
                            <w:pPr>
                              <w:spacing w:after="120"/>
                              <w:contextualSpacing/>
                              <w:rPr>
                                <w:bCs/>
                                <w:noProof/>
                                <w:color w:val="000000"/>
                              </w:rPr>
                            </w:pPr>
                            <w:r w:rsidRPr="00652D63">
                              <w:rPr>
                                <w:b/>
                                <w:bCs/>
                                <w:noProof/>
                                <w:color w:val="000000"/>
                              </w:rPr>
                              <w:t xml:space="preserve">Evangelio: </w:t>
                            </w:r>
                            <w:r w:rsidRPr="00652D63">
                              <w:rPr>
                                <w:bCs/>
                                <w:noProof/>
                                <w:color w:val="000000"/>
                              </w:rPr>
                              <w:t>Mateo 21,33-43</w:t>
                            </w:r>
                          </w:p>
                          <w:p w14:paraId="49FAC80D" w14:textId="77777777" w:rsidR="00652D63" w:rsidRPr="00652D63" w:rsidRDefault="00652D63" w:rsidP="00652D63">
                            <w:pPr>
                              <w:spacing w:after="120"/>
                              <w:contextualSpacing/>
                              <w:rPr>
                                <w:bCs/>
                                <w:noProof/>
                                <w:color w:val="000000"/>
                              </w:rPr>
                            </w:pPr>
                          </w:p>
                          <w:p w14:paraId="16567E9B" w14:textId="35D0BA1A" w:rsidR="00652D63" w:rsidRPr="0077645C" w:rsidRDefault="00652D63" w:rsidP="00652D63">
                            <w:pPr>
                              <w:spacing w:after="120"/>
                              <w:rPr>
                                <w:i/>
                                <w:iCs/>
                                <w:noProof/>
                                <w:color w:val="000000"/>
                              </w:rPr>
                            </w:pPr>
                            <w:r w:rsidRPr="00652D63">
                              <w:rPr>
                                <w:b/>
                                <w:bCs/>
                                <w:i/>
                                <w:iCs/>
                                <w:noProof/>
                                <w:color w:val="000000"/>
                              </w:rPr>
                              <w:t>Lecturas:</w:t>
                            </w:r>
                            <w:r w:rsidRPr="00652D63">
                              <w:rPr>
                                <w:i/>
                                <w:iCs/>
                                <w:noProof/>
                                <w:color w:val="000000"/>
                              </w:rPr>
                              <w:t xml:space="preserve"> </w:t>
                            </w:r>
                            <w:hyperlink r:id="rId13" w:history="1">
                              <w:r w:rsidR="004E2F11" w:rsidRPr="004E2F11">
                                <w:rPr>
                                  <w:rStyle w:val="Hyperlink"/>
                                </w:rPr>
                                <w:t>bible.usccb.org/es/bible/</w:t>
                              </w:r>
                              <w:proofErr w:type="spellStart"/>
                              <w:r w:rsidR="004E2F11" w:rsidRPr="004E2F11">
                                <w:rPr>
                                  <w:rStyle w:val="Hyperlink"/>
                                </w:rPr>
                                <w:t>lecturas</w:t>
                              </w:r>
                              <w:proofErr w:type="spellEnd"/>
                              <w:r w:rsidR="004E2F11" w:rsidRPr="004E2F11">
                                <w:rPr>
                                  <w:rStyle w:val="Hyperlink"/>
                                </w:rPr>
                                <w:t>/100420.cfm</w:t>
                              </w:r>
                            </w:hyperlink>
                          </w:p>
                          <w:p w14:paraId="0F43C851" w14:textId="77777777" w:rsidR="00652D63" w:rsidRPr="00652D63" w:rsidRDefault="00652D63" w:rsidP="00652D63">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4991C" id="_x0000_t202" coordsize="21600,21600" o:spt="202" path="m,l,21600r21600,l21600,xe">
                <v:stroke joinstyle="miter"/>
                <v:path gradientshapeok="t" o:connecttype="rect"/>
              </v:shapetype>
              <v:shape id="Text Box 1" o:spid="_x0000_s1026" type="#_x0000_t202" style="position:absolute;margin-left:2.2pt;margin-top:3.55pt;width:298.65pt;height:1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" fillcolor="white [3201]" strokeweight=".5pt">
                <v:textbox>
                  <w:txbxContent>
                    <w:p w14:paraId="48B0BB80" w14:textId="77777777" w:rsidR="00652D63" w:rsidRPr="00652D63" w:rsidRDefault="00652D63" w:rsidP="00652D63">
                      <w:pPr>
                        <w:spacing w:after="120"/>
                        <w:contextualSpacing/>
                        <w:rPr>
                          <w:bCs/>
                          <w:noProof/>
                          <w:color w:val="000000"/>
                        </w:rPr>
                      </w:pPr>
                      <w:r w:rsidRPr="00652D63">
                        <w:rPr>
                          <w:b/>
                          <w:bCs/>
                          <w:noProof/>
                          <w:color w:val="000000"/>
                        </w:rPr>
                        <w:t xml:space="preserve">Primera lectura: </w:t>
                      </w:r>
                      <w:r w:rsidRPr="00652D63">
                        <w:rPr>
                          <w:bCs/>
                          <w:noProof/>
                          <w:color w:val="000000"/>
                        </w:rPr>
                        <w:t>Isaías 5,1-7</w:t>
                      </w:r>
                      <w:r w:rsidRPr="00652D63">
                        <w:rPr>
                          <w:bCs/>
                          <w:noProof/>
                          <w:color w:val="000000"/>
                        </w:rPr>
                        <w:br/>
                      </w:r>
                      <w:r w:rsidRPr="00652D63">
                        <w:rPr>
                          <w:b/>
                          <w:bCs/>
                          <w:noProof/>
                          <w:color w:val="000000"/>
                        </w:rPr>
                        <w:t xml:space="preserve">Salmo Responsorial – </w:t>
                      </w:r>
                      <w:r w:rsidRPr="00652D63">
                        <w:rPr>
                          <w:bCs/>
                          <w:noProof/>
                          <w:color w:val="000000"/>
                        </w:rPr>
                        <w:t>Salmo 80,9.12.13-14.15-16.19-20</w:t>
                      </w:r>
                      <w:r w:rsidRPr="00652D63">
                        <w:rPr>
                          <w:bCs/>
                          <w:noProof/>
                          <w:color w:val="000000"/>
                        </w:rPr>
                        <w:br/>
                      </w:r>
                      <w:r w:rsidRPr="00652D63">
                        <w:rPr>
                          <w:b/>
                          <w:bCs/>
                          <w:noProof/>
                          <w:color w:val="000000"/>
                        </w:rPr>
                        <w:t xml:space="preserve">Segunda Lectura: </w:t>
                      </w:r>
                      <w:r w:rsidRPr="00652D63">
                        <w:rPr>
                          <w:bCs/>
                          <w:noProof/>
                          <w:color w:val="000000"/>
                        </w:rPr>
                        <w:t>Filipenses 4,6-9</w:t>
                      </w:r>
                      <w:r w:rsidRPr="00652D63">
                        <w:rPr>
                          <w:bCs/>
                          <w:noProof/>
                          <w:color w:val="000000"/>
                        </w:rPr>
                        <w:br/>
                      </w:r>
                      <w:r w:rsidRPr="00652D63">
                        <w:rPr>
                          <w:b/>
                          <w:bCs/>
                          <w:noProof/>
                          <w:color w:val="000000"/>
                        </w:rPr>
                        <w:t xml:space="preserve">Aclamación antes del Evangelio: </w:t>
                      </w:r>
                      <w:r w:rsidRPr="00652D63">
                        <w:rPr>
                          <w:bCs/>
                          <w:noProof/>
                          <w:color w:val="000000"/>
                        </w:rPr>
                        <w:t>cf. Juan 15,16</w:t>
                      </w:r>
                    </w:p>
                    <w:p w14:paraId="3F15FF95" w14:textId="77777777" w:rsidR="00652D63" w:rsidRPr="00652D63" w:rsidRDefault="00652D63" w:rsidP="00652D63">
                      <w:pPr>
                        <w:spacing w:after="120"/>
                        <w:contextualSpacing/>
                        <w:rPr>
                          <w:bCs/>
                          <w:noProof/>
                          <w:color w:val="000000"/>
                        </w:rPr>
                      </w:pPr>
                      <w:r w:rsidRPr="00652D63">
                        <w:rPr>
                          <w:b/>
                          <w:bCs/>
                          <w:noProof/>
                          <w:color w:val="000000"/>
                        </w:rPr>
                        <w:t xml:space="preserve">Evangelio: </w:t>
                      </w:r>
                      <w:r w:rsidRPr="00652D63">
                        <w:rPr>
                          <w:bCs/>
                          <w:noProof/>
                          <w:color w:val="000000"/>
                        </w:rPr>
                        <w:t>Mateo 21,33-43</w:t>
                      </w:r>
                    </w:p>
                    <w:p w14:paraId="49FAC80D" w14:textId="77777777" w:rsidR="00652D63" w:rsidRPr="00652D63" w:rsidRDefault="00652D63" w:rsidP="00652D63">
                      <w:pPr>
                        <w:spacing w:after="120"/>
                        <w:contextualSpacing/>
                        <w:rPr>
                          <w:bCs/>
                          <w:noProof/>
                          <w:color w:val="000000"/>
                        </w:rPr>
                      </w:pPr>
                    </w:p>
                    <w:p w14:paraId="16567E9B" w14:textId="35D0BA1A" w:rsidR="00652D63" w:rsidRPr="0077645C" w:rsidRDefault="00652D63" w:rsidP="00652D63">
                      <w:pPr>
                        <w:spacing w:after="120"/>
                        <w:rPr>
                          <w:i/>
                          <w:iCs/>
                          <w:noProof/>
                          <w:color w:val="000000"/>
                        </w:rPr>
                      </w:pPr>
                      <w:r w:rsidRPr="00652D63">
                        <w:rPr>
                          <w:b/>
                          <w:bCs/>
                          <w:i/>
                          <w:iCs/>
                          <w:noProof/>
                          <w:color w:val="000000"/>
                        </w:rPr>
                        <w:t>Lecturas:</w:t>
                      </w:r>
                      <w:r w:rsidRPr="00652D63">
                        <w:rPr>
                          <w:i/>
                          <w:iCs/>
                          <w:noProof/>
                          <w:color w:val="000000"/>
                        </w:rPr>
                        <w:t xml:space="preserve"> </w:t>
                      </w:r>
                      <w:hyperlink r:id="rId14" w:history="1">
                        <w:r w:rsidR="004E2F11" w:rsidRPr="004E2F11">
                          <w:rPr>
                            <w:rStyle w:val="Hyperlink"/>
                          </w:rPr>
                          <w:t>bible.usccb.org/es/bible/</w:t>
                        </w:r>
                        <w:proofErr w:type="spellStart"/>
                        <w:r w:rsidR="004E2F11" w:rsidRPr="004E2F11">
                          <w:rPr>
                            <w:rStyle w:val="Hyperlink"/>
                          </w:rPr>
                          <w:t>lecturas</w:t>
                        </w:r>
                        <w:proofErr w:type="spellEnd"/>
                        <w:r w:rsidR="004E2F11" w:rsidRPr="004E2F11">
                          <w:rPr>
                            <w:rStyle w:val="Hyperlink"/>
                          </w:rPr>
                          <w:t>/100420.cfm</w:t>
                        </w:r>
                      </w:hyperlink>
                    </w:p>
                    <w:p w14:paraId="0F43C851" w14:textId="77777777" w:rsidR="00652D63" w:rsidRPr="00652D63" w:rsidRDefault="00652D63" w:rsidP="00652D63">
                      <w:pPr>
                        <w:rPr>
                          <w:noProof/>
                        </w:rPr>
                      </w:pPr>
                    </w:p>
                  </w:txbxContent>
                </v:textbox>
              </v:shape>
            </w:pict>
          </mc:Fallback>
        </mc:AlternateContent>
      </w:r>
    </w:p>
    <w:p w14:paraId="747A44F1" w14:textId="77777777" w:rsidR="00652D63" w:rsidRPr="004E2F11" w:rsidRDefault="00652D63" w:rsidP="00652D63">
      <w:pPr>
        <w:spacing w:after="120"/>
        <w:contextualSpacing/>
        <w:rPr>
          <w:bCs/>
          <w:lang w:val="es-ES_tradnl"/>
        </w:rPr>
      </w:pPr>
      <w:r w:rsidRPr="004E2F11">
        <w:rPr>
          <w:bCs/>
          <w:lang w:val="es-ES_tradnl"/>
        </w:rPr>
        <w:br/>
      </w:r>
      <w:r w:rsidRPr="004E2F11">
        <w:rPr>
          <w:bCs/>
          <w:lang w:val="es-ES_tradnl"/>
        </w:rPr>
        <w:tab/>
      </w:r>
    </w:p>
    <w:p w14:paraId="11B3D162" w14:textId="77777777" w:rsidR="00652D63" w:rsidRPr="004E2F11" w:rsidRDefault="00652D63" w:rsidP="00652D63">
      <w:pPr>
        <w:spacing w:after="120"/>
        <w:contextualSpacing/>
        <w:rPr>
          <w:bCs/>
          <w:lang w:val="es-ES_tradnl"/>
        </w:rPr>
      </w:pPr>
    </w:p>
    <w:p w14:paraId="3A744B95" w14:textId="77777777" w:rsidR="00652D63" w:rsidRPr="004E2F11" w:rsidRDefault="00652D63" w:rsidP="00652D63">
      <w:pPr>
        <w:spacing w:after="120"/>
        <w:contextualSpacing/>
        <w:rPr>
          <w:bCs/>
          <w:lang w:val="es-ES_tradnl"/>
        </w:rPr>
      </w:pPr>
    </w:p>
    <w:p w14:paraId="1A8468B3" w14:textId="77777777" w:rsidR="00652D63" w:rsidRPr="004E2F11" w:rsidRDefault="00652D63" w:rsidP="00652D63">
      <w:pPr>
        <w:spacing w:after="120"/>
        <w:contextualSpacing/>
        <w:rPr>
          <w:bCs/>
          <w:lang w:val="es-ES_tradnl"/>
        </w:rPr>
      </w:pPr>
    </w:p>
    <w:p w14:paraId="64B15F23" w14:textId="77777777" w:rsidR="00652D63" w:rsidRPr="004E2F11" w:rsidRDefault="00652D63" w:rsidP="00652D63">
      <w:pPr>
        <w:spacing w:after="120"/>
        <w:rPr>
          <w:bCs/>
          <w:lang w:val="es-ES_tradnl"/>
        </w:rPr>
      </w:pPr>
    </w:p>
    <w:p w14:paraId="039B9FD4" w14:textId="77777777" w:rsidR="00652D63" w:rsidRPr="004E2F11" w:rsidRDefault="00652D63" w:rsidP="00652D63">
      <w:pPr>
        <w:spacing w:after="120"/>
        <w:rPr>
          <w:bCs/>
          <w:lang w:val="es-ES_tradnl"/>
        </w:rPr>
      </w:pPr>
    </w:p>
    <w:p w14:paraId="044F40E4" w14:textId="77777777" w:rsidR="00652D63" w:rsidRPr="004E2F11" w:rsidRDefault="00652D63" w:rsidP="00652D63">
      <w:pPr>
        <w:pStyle w:val="ListParagraph"/>
        <w:numPr>
          <w:ilvl w:val="0"/>
          <w:numId w:val="10"/>
        </w:numPr>
        <w:spacing w:after="120"/>
        <w:rPr>
          <w:bCs/>
          <w:lang w:val="es-ES_tradnl"/>
        </w:rPr>
      </w:pPr>
      <w:r w:rsidRPr="004E2F11">
        <w:rPr>
          <w:bCs/>
          <w:lang w:val="es-ES_tradnl"/>
        </w:rPr>
        <w:t xml:space="preserve">En las lecturas del Leccionario, se nos presenta el tema recurrente de la viña, que se utiliza para simbolizar al pueblo de Dios. Por ser miembros de la Iglesia, formamos parte de la viña del Señor. </w:t>
      </w:r>
      <w:r w:rsidRPr="004E2F11">
        <w:rPr>
          <w:bCs/>
          <w:lang w:val="es-ES_tradnl"/>
        </w:rPr>
        <w:br/>
      </w:r>
    </w:p>
    <w:p w14:paraId="6F791922" w14:textId="77777777" w:rsidR="00652D63" w:rsidRPr="004E2F11" w:rsidRDefault="00652D63" w:rsidP="00652D63">
      <w:pPr>
        <w:pStyle w:val="ListParagraph"/>
        <w:numPr>
          <w:ilvl w:val="0"/>
          <w:numId w:val="10"/>
        </w:numPr>
        <w:spacing w:after="120"/>
        <w:rPr>
          <w:bCs/>
          <w:i/>
          <w:iCs/>
          <w:lang w:val="es-ES_tradnl"/>
        </w:rPr>
      </w:pPr>
      <w:r w:rsidRPr="004E2F11">
        <w:rPr>
          <w:bCs/>
          <w:lang w:val="es-ES_tradnl"/>
        </w:rPr>
        <w:t xml:space="preserve">La Primera Lectura de Isaías describe cómo el propietario de la viña (Dios) cuidaba su viña (Israel), haciendo todo lo posible para ayudarla a crecer y prosperar en su amor: </w:t>
      </w:r>
      <w:r w:rsidRPr="004E2F11">
        <w:rPr>
          <w:bCs/>
          <w:i/>
          <w:iCs/>
          <w:lang w:val="es-ES_tradnl"/>
        </w:rPr>
        <w:t xml:space="preserve">Mi amado tenía una viña en una ladera fértil. Removió la tierra, quitó las piedras y plantó en ella vides selectas. </w:t>
      </w:r>
      <w:r w:rsidRPr="004E2F11">
        <w:rPr>
          <w:bCs/>
          <w:lang w:val="es-ES_tradnl"/>
        </w:rPr>
        <w:t xml:space="preserve">La gente simbolizada por la viña de Dios es su </w:t>
      </w:r>
      <w:r w:rsidRPr="004E2F11">
        <w:rPr>
          <w:bCs/>
          <w:i/>
          <w:iCs/>
          <w:lang w:val="es-ES_tradnl"/>
        </w:rPr>
        <w:t>plantación preferida</w:t>
      </w:r>
      <w:r w:rsidRPr="004E2F11">
        <w:rPr>
          <w:bCs/>
          <w:lang w:val="es-ES_tradnl"/>
        </w:rPr>
        <w:t xml:space="preserve">. Pero a pesar de cuidarla con cariño, la viña solo da </w:t>
      </w:r>
      <w:r w:rsidRPr="004E2F11">
        <w:rPr>
          <w:bCs/>
          <w:i/>
          <w:iCs/>
          <w:lang w:val="es-ES_tradnl"/>
        </w:rPr>
        <w:t xml:space="preserve">uvas agrias </w:t>
      </w:r>
      <w:r w:rsidRPr="004E2F11">
        <w:rPr>
          <w:bCs/>
          <w:lang w:val="es-ES_tradnl"/>
        </w:rPr>
        <w:t xml:space="preserve">(pecado). </w:t>
      </w:r>
    </w:p>
    <w:p w14:paraId="13C610EF" w14:textId="77777777" w:rsidR="00652D63" w:rsidRPr="004E2F11" w:rsidRDefault="00652D63" w:rsidP="00652D63">
      <w:pPr>
        <w:pStyle w:val="ListParagraph"/>
        <w:spacing w:after="120"/>
        <w:rPr>
          <w:bCs/>
          <w:i/>
          <w:iCs/>
          <w:lang w:val="es-ES_tradnl"/>
        </w:rPr>
      </w:pPr>
    </w:p>
    <w:p w14:paraId="308463BD" w14:textId="77777777" w:rsidR="00652D63" w:rsidRPr="004E2F11" w:rsidRDefault="00652D63" w:rsidP="00652D63">
      <w:pPr>
        <w:pStyle w:val="ListParagraph"/>
        <w:numPr>
          <w:ilvl w:val="0"/>
          <w:numId w:val="10"/>
        </w:numPr>
        <w:spacing w:after="120"/>
        <w:rPr>
          <w:bCs/>
          <w:lang w:val="es-ES_tradnl"/>
        </w:rPr>
      </w:pPr>
      <w:r w:rsidRPr="004E2F11">
        <w:rPr>
          <w:bCs/>
          <w:lang w:val="es-ES_tradnl"/>
        </w:rPr>
        <w:t xml:space="preserve">Al igual que el dueño que cuidó tanto la creación y el cultivo de su viña, Dios nos amó a cada uno de nosotros hasta darnos la vida y sigue cuidándonos, y nos invita cada vez más a una amistad más profunda con él. Nos acercamos más a Él cuando seguimos su ejemplo y nos amamos los unos a los otros como Él nos ama. </w:t>
      </w:r>
    </w:p>
    <w:p w14:paraId="61F30500" w14:textId="77777777" w:rsidR="00652D63" w:rsidRPr="004E2F11" w:rsidRDefault="00652D63" w:rsidP="00652D63">
      <w:pPr>
        <w:pStyle w:val="ListParagraph"/>
        <w:rPr>
          <w:bCs/>
          <w:lang w:val="es-ES_tradnl"/>
        </w:rPr>
      </w:pPr>
    </w:p>
    <w:p w14:paraId="4313CBCF" w14:textId="50BEE78B" w:rsidR="00652D63" w:rsidRDefault="00652D63" w:rsidP="00652D63">
      <w:pPr>
        <w:pStyle w:val="ListParagraph"/>
        <w:numPr>
          <w:ilvl w:val="0"/>
          <w:numId w:val="10"/>
        </w:numPr>
        <w:spacing w:after="120"/>
        <w:rPr>
          <w:bCs/>
          <w:lang w:val="es-ES_tradnl"/>
        </w:rPr>
      </w:pPr>
      <w:r w:rsidRPr="004E2F11">
        <w:rPr>
          <w:bCs/>
          <w:lang w:val="es-ES_tradnl"/>
        </w:rPr>
        <w:t>Pero</w:t>
      </w:r>
      <w:r w:rsidR="00A223B8">
        <w:rPr>
          <w:bCs/>
          <w:lang w:val="es-ES_tradnl"/>
        </w:rPr>
        <w:t>,</w:t>
      </w:r>
      <w:r w:rsidRPr="004E2F11">
        <w:rPr>
          <w:bCs/>
          <w:lang w:val="es-ES_tradnl"/>
        </w:rPr>
        <w:t xml:space="preserve"> muy a menudo, no nos tratamos mutuamente según la dignidad con la que nos creó. Cuando no seguimos a Dios, y en cambio nos alejamos de Él, </w:t>
      </w:r>
      <w:r w:rsidR="00A51BA6" w:rsidRPr="004E2F11">
        <w:rPr>
          <w:bCs/>
          <w:lang w:val="es-ES_tradnl"/>
        </w:rPr>
        <w:t>proporcionamos</w:t>
      </w:r>
      <w:r w:rsidRPr="004E2F11">
        <w:rPr>
          <w:bCs/>
          <w:lang w:val="es-ES_tradnl"/>
        </w:rPr>
        <w:t xml:space="preserve"> </w:t>
      </w:r>
      <w:r w:rsidRPr="004E2F11">
        <w:rPr>
          <w:bCs/>
          <w:i/>
          <w:iCs/>
          <w:lang w:val="es-ES_tradnl"/>
        </w:rPr>
        <w:t xml:space="preserve">uvas agrias </w:t>
      </w:r>
      <w:r w:rsidRPr="004E2F11">
        <w:rPr>
          <w:bCs/>
          <w:lang w:val="es-ES_tradnl"/>
        </w:rPr>
        <w:t xml:space="preserve">de pecado. </w:t>
      </w:r>
    </w:p>
    <w:p w14:paraId="46C5A03A" w14:textId="77777777" w:rsidR="00A51BA6" w:rsidRPr="00A51BA6" w:rsidRDefault="00A51BA6" w:rsidP="00A51BA6">
      <w:pPr>
        <w:spacing w:after="120"/>
        <w:rPr>
          <w:bCs/>
          <w:lang w:val="es-ES_tradnl"/>
        </w:rPr>
      </w:pPr>
    </w:p>
    <w:p w14:paraId="697E92DF" w14:textId="6C639B09" w:rsidR="00652D63" w:rsidRPr="004E2F11" w:rsidRDefault="00A51BA6" w:rsidP="00652D63">
      <w:pPr>
        <w:pStyle w:val="ListParagraph"/>
        <w:numPr>
          <w:ilvl w:val="0"/>
          <w:numId w:val="10"/>
        </w:numPr>
        <w:spacing w:after="120"/>
        <w:rPr>
          <w:bCs/>
          <w:i/>
          <w:iCs/>
          <w:lang w:val="es-ES_tradnl"/>
        </w:rPr>
      </w:pPr>
      <w:r>
        <w:rPr>
          <w:bCs/>
          <w:lang w:val="es-ES_tradnl"/>
        </w:rPr>
        <w:lastRenderedPageBreak/>
        <w:t xml:space="preserve">Aún así, </w:t>
      </w:r>
      <w:r w:rsidR="00652D63" w:rsidRPr="004E2F11">
        <w:rPr>
          <w:bCs/>
          <w:lang w:val="es-ES_tradnl"/>
        </w:rPr>
        <w:t xml:space="preserve">el salmista recuerda a Israel su necesidad de salvación y arrepentimiento, se nos recuerda que pertenecemos a Dios, y que siempre son posibles la misericordia y la sanación. El salmista recuerda el amor y el cuidado cariñosos de Dios: </w:t>
      </w:r>
      <w:r w:rsidR="00652D63" w:rsidRPr="004E2F11">
        <w:rPr>
          <w:bCs/>
          <w:i/>
          <w:iCs/>
          <w:lang w:val="es-ES_tradnl"/>
        </w:rPr>
        <w:t xml:space="preserve">Señor, tú trajiste de Egipto una vid, / arrojaste de aquí a los paganos y la plantaste. </w:t>
      </w:r>
      <w:r w:rsidR="00652D63" w:rsidRPr="004E2F11">
        <w:rPr>
          <w:bCs/>
          <w:lang w:val="es-ES_tradnl"/>
        </w:rPr>
        <w:t xml:space="preserve">El salmista busca la protección de Dios: </w:t>
      </w:r>
      <w:r w:rsidR="00652D63" w:rsidRPr="004E2F11">
        <w:rPr>
          <w:bCs/>
          <w:i/>
          <w:iCs/>
          <w:lang w:val="es-ES_tradnl"/>
        </w:rPr>
        <w:t xml:space="preserve">Señor, Dios de los ejércitos, vuelve tus ojos, / mira tu viña y visítala; / protege la cepa plantada por tu mano, / el renuevo que tú mismo cultivaste. </w:t>
      </w:r>
      <w:r w:rsidR="00652D63" w:rsidRPr="004E2F11">
        <w:rPr>
          <w:bCs/>
          <w:lang w:val="es-ES_tradnl"/>
        </w:rPr>
        <w:t xml:space="preserve">Y finalmente, el Salmista promete un regreso a Dios: </w:t>
      </w:r>
      <w:r w:rsidR="00652D63" w:rsidRPr="004E2F11">
        <w:rPr>
          <w:bCs/>
          <w:i/>
          <w:iCs/>
          <w:lang w:val="es-ES_tradnl"/>
        </w:rPr>
        <w:t>Ya no nos alejaremos de ti: / consérvanos la vida y alabaremos tu poder. / Restablécenos, Señor, Dios de los ejércitos, / míranos con bondad y estaremos a salvo.</w:t>
      </w:r>
    </w:p>
    <w:p w14:paraId="37D56A93" w14:textId="77777777" w:rsidR="00652D63" w:rsidRPr="004E2F11" w:rsidRDefault="00652D63" w:rsidP="00652D63">
      <w:pPr>
        <w:pStyle w:val="ListParagraph"/>
        <w:rPr>
          <w:bCs/>
          <w:i/>
          <w:iCs/>
          <w:lang w:val="es-ES_tradnl"/>
        </w:rPr>
      </w:pPr>
    </w:p>
    <w:p w14:paraId="11666305" w14:textId="77777777" w:rsidR="00652D63" w:rsidRPr="004E2F11" w:rsidRDefault="00652D63" w:rsidP="00652D63">
      <w:pPr>
        <w:pStyle w:val="ListParagraph"/>
        <w:numPr>
          <w:ilvl w:val="0"/>
          <w:numId w:val="10"/>
        </w:numPr>
        <w:spacing w:after="120"/>
        <w:rPr>
          <w:bCs/>
          <w:lang w:val="es-ES_tradnl"/>
        </w:rPr>
      </w:pPr>
      <w:r w:rsidRPr="004E2F11">
        <w:rPr>
          <w:bCs/>
          <w:lang w:val="es-ES_tradnl"/>
        </w:rPr>
        <w:t xml:space="preserve">Del mismo modo, el Señor nos invita a buscar el perdón cada vez que nos alejamos de Él, y a recibir su cariñosa misericordia. Quiere </w:t>
      </w:r>
      <w:r w:rsidRPr="004E2F11">
        <w:rPr>
          <w:bCs/>
          <w:i/>
          <w:iCs/>
          <w:lang w:val="es-ES_tradnl"/>
        </w:rPr>
        <w:t>conservarnos la vida</w:t>
      </w:r>
      <w:r w:rsidRPr="004E2F11">
        <w:rPr>
          <w:bCs/>
          <w:lang w:val="es-ES_tradnl"/>
        </w:rPr>
        <w:t>.</w:t>
      </w:r>
    </w:p>
    <w:p w14:paraId="1FF17396" w14:textId="77777777" w:rsidR="00652D63" w:rsidRPr="004E2F11" w:rsidRDefault="00652D63" w:rsidP="00652D63">
      <w:pPr>
        <w:pStyle w:val="ListParagraph"/>
        <w:rPr>
          <w:lang w:val="es-ES_tradnl"/>
        </w:rPr>
      </w:pPr>
    </w:p>
    <w:p w14:paraId="0CEC00E3" w14:textId="77777777" w:rsidR="00652D63" w:rsidRPr="004E2F11" w:rsidRDefault="00652D63" w:rsidP="00652D63">
      <w:pPr>
        <w:pStyle w:val="ListParagraph"/>
        <w:numPr>
          <w:ilvl w:val="0"/>
          <w:numId w:val="10"/>
        </w:numPr>
        <w:spacing w:after="120"/>
        <w:rPr>
          <w:bCs/>
          <w:lang w:val="es-ES_tradnl"/>
        </w:rPr>
      </w:pPr>
      <w:r w:rsidRPr="004E2F11">
        <w:rPr>
          <w:bCs/>
          <w:lang w:val="es-ES_tradnl"/>
        </w:rPr>
        <w:t xml:space="preserve">La Segunda Lectura nos dice que, como pueblo de Dios, estamos llamados a buscar lo que es </w:t>
      </w:r>
      <w:r w:rsidRPr="004E2F11">
        <w:rPr>
          <w:bCs/>
          <w:i/>
          <w:iCs/>
          <w:lang w:val="es-ES_tradnl"/>
        </w:rPr>
        <w:t>verdadero</w:t>
      </w:r>
      <w:r w:rsidRPr="004E2F11">
        <w:rPr>
          <w:bCs/>
          <w:lang w:val="es-ES_tradnl"/>
        </w:rPr>
        <w:t xml:space="preserve">, </w:t>
      </w:r>
      <w:r w:rsidRPr="004E2F11">
        <w:rPr>
          <w:bCs/>
          <w:i/>
          <w:iCs/>
          <w:lang w:val="es-ES_tradnl"/>
        </w:rPr>
        <w:t>noble</w:t>
      </w:r>
      <w:r w:rsidRPr="004E2F11">
        <w:rPr>
          <w:bCs/>
          <w:lang w:val="es-ES_tradnl"/>
        </w:rPr>
        <w:t xml:space="preserve">, </w:t>
      </w:r>
      <w:r w:rsidRPr="004E2F11">
        <w:rPr>
          <w:bCs/>
          <w:i/>
          <w:iCs/>
          <w:lang w:val="es-ES_tradnl"/>
        </w:rPr>
        <w:t>justo</w:t>
      </w:r>
      <w:r w:rsidRPr="004E2F11">
        <w:rPr>
          <w:bCs/>
          <w:lang w:val="es-ES_tradnl"/>
        </w:rPr>
        <w:t xml:space="preserve">, </w:t>
      </w:r>
      <w:r w:rsidRPr="004E2F11">
        <w:rPr>
          <w:bCs/>
          <w:i/>
          <w:iCs/>
          <w:lang w:val="es-ES_tradnl"/>
        </w:rPr>
        <w:t>puro</w:t>
      </w:r>
      <w:r w:rsidRPr="004E2F11">
        <w:rPr>
          <w:bCs/>
          <w:lang w:val="es-ES_tradnl"/>
        </w:rPr>
        <w:t xml:space="preserve">, </w:t>
      </w:r>
      <w:r w:rsidRPr="004E2F11">
        <w:rPr>
          <w:bCs/>
          <w:i/>
          <w:iCs/>
          <w:lang w:val="es-ES_tradnl"/>
        </w:rPr>
        <w:t xml:space="preserve">amable </w:t>
      </w:r>
      <w:r w:rsidRPr="004E2F11">
        <w:rPr>
          <w:bCs/>
          <w:lang w:val="es-ES_tradnl"/>
        </w:rPr>
        <w:t xml:space="preserve">y </w:t>
      </w:r>
      <w:r w:rsidRPr="004E2F11">
        <w:rPr>
          <w:bCs/>
          <w:i/>
          <w:iCs/>
          <w:lang w:val="es-ES_tradnl"/>
        </w:rPr>
        <w:t>honroso</w:t>
      </w:r>
      <w:r w:rsidRPr="004E2F11">
        <w:rPr>
          <w:bCs/>
          <w:lang w:val="es-ES_tradnl"/>
        </w:rPr>
        <w:t xml:space="preserve">, para que seamos las </w:t>
      </w:r>
      <w:r w:rsidRPr="004E2F11">
        <w:rPr>
          <w:bCs/>
          <w:i/>
          <w:iCs/>
          <w:lang w:val="es-ES_tradnl"/>
        </w:rPr>
        <w:t>vides selectas</w:t>
      </w:r>
      <w:r w:rsidRPr="004E2F11">
        <w:rPr>
          <w:bCs/>
          <w:lang w:val="es-ES_tradnl"/>
        </w:rPr>
        <w:t>, que producen cosecha abundante. Una de las maneras de hacerlo es amándonos los unos a los otros como Cristo nos ama, en especial cuidando a los más necesitados.</w:t>
      </w:r>
    </w:p>
    <w:p w14:paraId="54EAAB34" w14:textId="77777777" w:rsidR="00652D63" w:rsidRPr="004E2F11" w:rsidRDefault="00652D63" w:rsidP="00652D63">
      <w:pPr>
        <w:pStyle w:val="ListParagraph"/>
        <w:rPr>
          <w:bCs/>
          <w:lang w:val="es-ES_tradnl"/>
        </w:rPr>
      </w:pPr>
    </w:p>
    <w:p w14:paraId="49B6C035" w14:textId="45FBE765" w:rsidR="00652D63" w:rsidRPr="004E2F11" w:rsidRDefault="00652D63" w:rsidP="00652D63">
      <w:pPr>
        <w:pStyle w:val="ListParagraph"/>
        <w:numPr>
          <w:ilvl w:val="0"/>
          <w:numId w:val="10"/>
        </w:numPr>
        <w:rPr>
          <w:bCs/>
          <w:lang w:val="es-ES_tradnl"/>
        </w:rPr>
      </w:pPr>
      <w:r w:rsidRPr="004E2F11">
        <w:rPr>
          <w:bCs/>
          <w:lang w:val="es-ES_tradnl"/>
        </w:rPr>
        <w:t xml:space="preserve">Octubre es el Mes Respetemos la Vida y hoy (4 de </w:t>
      </w:r>
      <w:r w:rsidR="000D1916" w:rsidRPr="004E2F11">
        <w:rPr>
          <w:bCs/>
          <w:lang w:val="es-ES_tradnl"/>
        </w:rPr>
        <w:t>octubre</w:t>
      </w:r>
      <w:r w:rsidRPr="004E2F11">
        <w:rPr>
          <w:bCs/>
          <w:lang w:val="es-ES_tradnl"/>
        </w:rPr>
        <w:t xml:space="preserve">) es el Domingo Respetemos la Vida. Cada año en esta época, los obispos de los Estados Unidos nos llaman a detenernos y reflexionar más profundamente sobre el don sagrado de la vida humana y nuestra función de acoger, atesorar y proteger la vida de nuestros hermanos y hermanas. </w:t>
      </w:r>
    </w:p>
    <w:p w14:paraId="02F894B0" w14:textId="77777777" w:rsidR="00652D63" w:rsidRPr="004E2F11" w:rsidRDefault="00652D63" w:rsidP="00652D63">
      <w:pPr>
        <w:pStyle w:val="ListParagraph"/>
        <w:rPr>
          <w:bCs/>
          <w:lang w:val="es-ES_tradnl"/>
        </w:rPr>
      </w:pPr>
    </w:p>
    <w:p w14:paraId="156CD8D7" w14:textId="6CAC070C" w:rsidR="00652D63" w:rsidRPr="004E2F11" w:rsidRDefault="00652D63" w:rsidP="00652D63">
      <w:pPr>
        <w:pStyle w:val="ListParagraph"/>
        <w:numPr>
          <w:ilvl w:val="0"/>
          <w:numId w:val="10"/>
        </w:numPr>
        <w:rPr>
          <w:lang w:val="es-ES_tradnl"/>
        </w:rPr>
      </w:pPr>
      <w:r w:rsidRPr="004E2F11">
        <w:rPr>
          <w:bCs/>
          <w:lang w:val="es-ES_tradnl"/>
        </w:rPr>
        <w:t>Este año también celebramos el 25</w:t>
      </w:r>
      <w:r w:rsidRPr="004E2F11">
        <w:rPr>
          <w:bCs/>
          <w:vertAlign w:val="superscript"/>
          <w:lang w:val="es-ES_tradnl"/>
        </w:rPr>
        <w:t>°</w:t>
      </w:r>
      <w:r w:rsidRPr="004E2F11">
        <w:rPr>
          <w:bCs/>
          <w:lang w:val="es-ES_tradnl"/>
        </w:rPr>
        <w:t xml:space="preserve"> aniversario de la encíclica profética de san Juan Pablo, </w:t>
      </w:r>
      <w:r w:rsidRPr="004E2F11">
        <w:rPr>
          <w:bCs/>
          <w:i/>
          <w:iCs/>
          <w:lang w:val="es-ES_tradnl"/>
        </w:rPr>
        <w:t>El Evangelio de la Vida</w:t>
      </w:r>
      <w:r w:rsidR="00B70B12">
        <w:rPr>
          <w:bCs/>
          <w:i/>
          <w:iCs/>
          <w:lang w:val="es-ES_tradnl"/>
        </w:rPr>
        <w:t xml:space="preserve"> </w:t>
      </w:r>
      <w:r w:rsidRPr="004E2F11">
        <w:rPr>
          <w:bCs/>
          <w:lang w:val="es-ES_tradnl"/>
        </w:rPr>
        <w:t>(</w:t>
      </w:r>
      <w:proofErr w:type="spellStart"/>
      <w:r w:rsidRPr="004E2F11">
        <w:rPr>
          <w:bCs/>
          <w:i/>
          <w:iCs/>
          <w:lang w:val="es-ES_tradnl"/>
        </w:rPr>
        <w:t>Evangelium</w:t>
      </w:r>
      <w:proofErr w:type="spellEnd"/>
      <w:r w:rsidRPr="004E2F11">
        <w:rPr>
          <w:bCs/>
          <w:i/>
          <w:iCs/>
          <w:lang w:val="es-ES_tradnl"/>
        </w:rPr>
        <w:t xml:space="preserve"> vitae</w:t>
      </w:r>
      <w:r w:rsidRPr="004E2F11">
        <w:rPr>
          <w:bCs/>
          <w:lang w:val="es-ES_tradnl"/>
        </w:rPr>
        <w:t xml:space="preserve">). </w:t>
      </w:r>
      <w:r w:rsidRPr="004E2F11">
        <w:rPr>
          <w:lang w:val="es-ES_tradnl"/>
        </w:rPr>
        <w:t xml:space="preserve">Nuestro Santo Padre escribió este documento para reafirmar y presentar la gozosa doctrina de la Iglesia sobre la vida humana dentro del contexto de los tiempos modernos, y hoy sigue siendo relevante. El tema oportuno de este año es "Vive el Evangelio de la Vida". </w:t>
      </w:r>
      <w:r w:rsidRPr="004E2F11">
        <w:rPr>
          <w:lang w:val="es-ES_tradnl"/>
        </w:rPr>
        <w:br/>
      </w:r>
    </w:p>
    <w:p w14:paraId="0BC76CBA" w14:textId="77777777" w:rsidR="00652D63" w:rsidRPr="004E2F11" w:rsidRDefault="00652D63" w:rsidP="00652D63">
      <w:pPr>
        <w:pStyle w:val="ListParagraph"/>
        <w:numPr>
          <w:ilvl w:val="0"/>
          <w:numId w:val="10"/>
        </w:numPr>
        <w:spacing w:after="120"/>
        <w:rPr>
          <w:lang w:val="es-ES_tradnl"/>
        </w:rPr>
      </w:pPr>
      <w:r w:rsidRPr="004E2F11">
        <w:rPr>
          <w:lang w:val="es-ES_tradnl"/>
        </w:rPr>
        <w:t xml:space="preserve">¿Qué significa vivir el Evangelio de la Vida? En su vida terrenal, </w:t>
      </w:r>
      <w:proofErr w:type="spellStart"/>
      <w:r w:rsidRPr="004E2F11">
        <w:rPr>
          <w:lang w:val="es-ES_tradnl"/>
        </w:rPr>
        <w:t>Jesus</w:t>
      </w:r>
      <w:proofErr w:type="spellEnd"/>
      <w:r w:rsidRPr="004E2F11">
        <w:rPr>
          <w:lang w:val="es-ES_tradnl"/>
        </w:rPr>
        <w:t xml:space="preserve"> nos proporcionó el modelo perfecto de cómo debemos amar a nuestro prójimo y vivir la llamada del Evangelio: “En verdad les digo que, cuando lo hicieron con alguno de los más pequeños de estos mis hermanos, me lo hicieron a mí” (</w:t>
      </w:r>
      <w:r w:rsidRPr="00B70B12">
        <w:rPr>
          <w:i/>
          <w:iCs/>
          <w:lang w:val="es-ES_tradnl"/>
        </w:rPr>
        <w:t>Mt</w:t>
      </w:r>
      <w:r w:rsidRPr="004E2F11">
        <w:rPr>
          <w:lang w:val="es-ES_tradnl"/>
        </w:rPr>
        <w:t xml:space="preserve"> 25,40). En otras palabras, como nos recuerda san Juan Pablo II, Jesús nos llama a cada uno de nosotros a “hacernos cargo del otro como persona confiada por Dios a nuestra responsabilidad” (</w:t>
      </w:r>
      <w:r w:rsidRPr="00B70B12">
        <w:rPr>
          <w:i/>
          <w:iCs/>
          <w:lang w:val="es-ES_tradnl"/>
        </w:rPr>
        <w:t>EV</w:t>
      </w:r>
      <w:r w:rsidRPr="004E2F11">
        <w:rPr>
          <w:lang w:val="es-ES_tradnl"/>
        </w:rPr>
        <w:t xml:space="preserve"> 87).</w:t>
      </w:r>
    </w:p>
    <w:p w14:paraId="7CA2E406" w14:textId="77777777" w:rsidR="00652D63" w:rsidRPr="004E2F11" w:rsidRDefault="00652D63" w:rsidP="00652D63">
      <w:pPr>
        <w:pStyle w:val="ListParagraph"/>
        <w:spacing w:after="120"/>
        <w:rPr>
          <w:lang w:val="es-ES_tradnl"/>
        </w:rPr>
      </w:pPr>
    </w:p>
    <w:p w14:paraId="1012ACD3" w14:textId="0F0878C5" w:rsidR="00652D63" w:rsidRPr="004E2F11" w:rsidRDefault="00652D63" w:rsidP="00652D63">
      <w:pPr>
        <w:pStyle w:val="ListParagraph"/>
        <w:numPr>
          <w:ilvl w:val="0"/>
          <w:numId w:val="10"/>
        </w:numPr>
        <w:spacing w:after="120"/>
        <w:rPr>
          <w:lang w:val="es-ES_tradnl"/>
        </w:rPr>
      </w:pPr>
      <w:r w:rsidRPr="004E2F11">
        <w:rPr>
          <w:lang w:val="es-ES_tradnl"/>
        </w:rPr>
        <w:t xml:space="preserve">Algunos de los que necesitan más nuestro cuidado y atención son aquellas personas cuya vida se trata como si no importara. </w:t>
      </w:r>
      <w:r w:rsidR="00A51BA6">
        <w:rPr>
          <w:lang w:val="es-ES_tradnl"/>
        </w:rPr>
        <w:t>L</w:t>
      </w:r>
      <w:r w:rsidRPr="004E2F11">
        <w:rPr>
          <w:lang w:val="es-ES_tradnl"/>
        </w:rPr>
        <w:t>ament</w:t>
      </w:r>
      <w:r w:rsidR="00A51BA6">
        <w:rPr>
          <w:lang w:val="es-ES_tradnl"/>
        </w:rPr>
        <w:t>abl</w:t>
      </w:r>
      <w:r w:rsidRPr="004E2F11">
        <w:rPr>
          <w:lang w:val="es-ES_tradnl"/>
        </w:rPr>
        <w:t>e</w:t>
      </w:r>
      <w:r w:rsidR="00A51BA6">
        <w:rPr>
          <w:lang w:val="es-ES_tradnl"/>
        </w:rPr>
        <w:t>mente</w:t>
      </w:r>
      <w:r w:rsidRPr="004E2F11">
        <w:rPr>
          <w:lang w:val="es-ES_tradnl"/>
        </w:rPr>
        <w:t xml:space="preserve">, la vida humana a menudo </w:t>
      </w:r>
      <w:r w:rsidR="0077645C">
        <w:rPr>
          <w:lang w:val="es-ES_tradnl"/>
        </w:rPr>
        <w:t xml:space="preserve">se ve </w:t>
      </w:r>
      <w:r w:rsidRPr="004E2F11">
        <w:rPr>
          <w:lang w:val="es-ES_tradnl"/>
        </w:rPr>
        <w:t xml:space="preserve">amenazada en su inicio y final, precisamente cuando más necesita protección. Por ejemplo, las prácticas del aborto y el suicidio asistido de manera trágica rechazan la verdad de que siempre la vida humana debe atesorarse y defenderse con amorosa preocupación. </w:t>
      </w:r>
    </w:p>
    <w:p w14:paraId="377CCAD5" w14:textId="77777777" w:rsidR="00652D63" w:rsidRPr="004E2F11" w:rsidRDefault="00652D63" w:rsidP="00652D63">
      <w:pPr>
        <w:pStyle w:val="ListParagraph"/>
        <w:rPr>
          <w:lang w:val="es-ES_tradnl"/>
        </w:rPr>
      </w:pPr>
    </w:p>
    <w:p w14:paraId="497E1F5A" w14:textId="77777777" w:rsidR="00652D63" w:rsidRPr="004E2F11" w:rsidRDefault="00652D63" w:rsidP="00652D63">
      <w:pPr>
        <w:pStyle w:val="ListParagraph"/>
        <w:numPr>
          <w:ilvl w:val="0"/>
          <w:numId w:val="10"/>
        </w:numPr>
        <w:spacing w:after="120"/>
        <w:rPr>
          <w:bCs/>
          <w:lang w:val="es-ES_tradnl"/>
        </w:rPr>
      </w:pPr>
      <w:r w:rsidRPr="004E2F11">
        <w:rPr>
          <w:bCs/>
          <w:lang w:val="es-ES_tradnl"/>
        </w:rPr>
        <w:t xml:space="preserve">Recordemos las palabras de la aclamación al Evangelio de hoy: </w:t>
      </w:r>
      <w:r w:rsidRPr="004E2F11">
        <w:rPr>
          <w:bCs/>
          <w:i/>
          <w:iCs/>
          <w:lang w:val="es-ES_tradnl"/>
        </w:rPr>
        <w:t xml:space="preserve">Yo los he elegido del mundo, dice el Señor, para que vayan y den fruto, y su fruto permanezca. </w:t>
      </w:r>
      <w:r w:rsidRPr="004E2F11">
        <w:rPr>
          <w:bCs/>
          <w:lang w:val="es-ES_tradnl"/>
        </w:rPr>
        <w:t xml:space="preserve">Debemos </w:t>
      </w:r>
      <w:r w:rsidRPr="004E2F11">
        <w:rPr>
          <w:bCs/>
          <w:lang w:val="es-ES_tradnl"/>
        </w:rPr>
        <w:lastRenderedPageBreak/>
        <w:t xml:space="preserve">perseverar y trabajar para proteger la vida de quienes no pueden hablar por sí mismos o quienes sienten que su vida no vale la pena vivirla. </w:t>
      </w:r>
    </w:p>
    <w:p w14:paraId="06858E99" w14:textId="77777777" w:rsidR="00652D63" w:rsidRPr="004E2F11" w:rsidRDefault="00652D63" w:rsidP="00652D63">
      <w:pPr>
        <w:pStyle w:val="ListParagraph"/>
        <w:spacing w:after="120"/>
        <w:rPr>
          <w:bCs/>
          <w:lang w:val="es-ES_tradnl"/>
        </w:rPr>
      </w:pPr>
    </w:p>
    <w:p w14:paraId="4CBC4153" w14:textId="77B3D839" w:rsidR="00652D63" w:rsidRPr="004E2F11" w:rsidRDefault="00652D63" w:rsidP="00652D63">
      <w:pPr>
        <w:pStyle w:val="ListParagraph"/>
        <w:numPr>
          <w:ilvl w:val="0"/>
          <w:numId w:val="10"/>
        </w:numPr>
        <w:spacing w:after="120"/>
        <w:rPr>
          <w:i/>
          <w:iCs/>
          <w:lang w:val="es-ES_tradnl"/>
        </w:rPr>
      </w:pPr>
      <w:r w:rsidRPr="004E2F11">
        <w:rPr>
          <w:lang w:val="es-ES_tradnl"/>
        </w:rPr>
        <w:t>¿Qué podemos hacer? ¿Cómo respondemos? Estas son algunas preguntas que nos podemos hacer…</w:t>
      </w:r>
      <w:r w:rsidRPr="004E2F11">
        <w:rPr>
          <w:lang w:val="es-ES_tradnl"/>
        </w:rPr>
        <w:br/>
      </w:r>
      <w:r w:rsidRPr="004E2F11">
        <w:rPr>
          <w:i/>
          <w:iCs/>
          <w:lang w:val="es-ES_tradnl"/>
        </w:rPr>
        <w:t xml:space="preserve">¿Ayudo a las embarazadas y a las madres que crían hijos de mi comunidad quienes necesitan un hombro donde apoyarse o una mano que las ayude? ¿Sé cómo apoyar a un ser querido en su lecho de muerte de una manera que respete el don de su vida? ¿Me informo acerca de las </w:t>
      </w:r>
      <w:r w:rsidR="0077645C">
        <w:rPr>
          <w:i/>
          <w:iCs/>
          <w:lang w:val="es-ES_tradnl"/>
        </w:rPr>
        <w:t xml:space="preserve">doctrinas </w:t>
      </w:r>
      <w:r w:rsidRPr="004E2F11">
        <w:rPr>
          <w:i/>
          <w:iCs/>
          <w:lang w:val="es-ES_tradnl"/>
        </w:rPr>
        <w:t>de la Iglesia y participo en el ámbito cívico primero como seguidor de Cristo? ¿Apoyo e intercedo por las leyes y políticas que protegen y defienden la vida humana?</w:t>
      </w:r>
    </w:p>
    <w:p w14:paraId="6D22DA67" w14:textId="77777777" w:rsidR="00652D63" w:rsidRPr="004E2F11" w:rsidRDefault="00652D63" w:rsidP="00652D63">
      <w:pPr>
        <w:pStyle w:val="ListParagraph"/>
        <w:spacing w:after="120"/>
        <w:rPr>
          <w:i/>
          <w:iCs/>
          <w:lang w:val="es-ES_tradnl"/>
        </w:rPr>
      </w:pPr>
    </w:p>
    <w:p w14:paraId="6D2185AB" w14:textId="5E074C17" w:rsidR="00652D63" w:rsidRDefault="00652D63" w:rsidP="00652D63">
      <w:pPr>
        <w:pStyle w:val="ListParagraph"/>
        <w:numPr>
          <w:ilvl w:val="0"/>
          <w:numId w:val="10"/>
        </w:numPr>
        <w:rPr>
          <w:lang w:val="es-ES_tradnl"/>
        </w:rPr>
      </w:pPr>
      <w:r w:rsidRPr="004E2F11">
        <w:rPr>
          <w:lang w:val="es-ES_tradnl"/>
        </w:rPr>
        <w:t xml:space="preserve">En nuestros esfuerzos por seguir al Señor y dar buenos frutos, a veces puede ser difícil. Podemos sentir que la viña fue descuidada, pisoteada y devastada. Pero podemos encontrar fortaleza y consuelo al saber que el Señor no nos abandona. El cuidador de la viña no olvidó su </w:t>
      </w:r>
      <w:r w:rsidRPr="004E2F11">
        <w:rPr>
          <w:i/>
          <w:iCs/>
          <w:lang w:val="es-ES_tradnl"/>
        </w:rPr>
        <w:t>plantación preferida (Primera Lectura)</w:t>
      </w:r>
      <w:r w:rsidRPr="004E2F11">
        <w:rPr>
          <w:lang w:val="es-ES_tradnl"/>
        </w:rPr>
        <w:t xml:space="preserve">. </w:t>
      </w:r>
    </w:p>
    <w:p w14:paraId="58FEF648" w14:textId="77777777" w:rsidR="0077645C" w:rsidRPr="0077645C" w:rsidRDefault="0077645C" w:rsidP="0077645C">
      <w:pPr>
        <w:rPr>
          <w:lang w:val="es-ES_tradnl"/>
        </w:rPr>
      </w:pPr>
    </w:p>
    <w:p w14:paraId="3A11F2D3" w14:textId="53DFF2DA" w:rsidR="00652D63" w:rsidRDefault="00652D63" w:rsidP="00652D63">
      <w:pPr>
        <w:pStyle w:val="ListParagraph"/>
        <w:numPr>
          <w:ilvl w:val="0"/>
          <w:numId w:val="10"/>
        </w:numPr>
        <w:spacing w:after="120"/>
        <w:rPr>
          <w:bCs/>
          <w:lang w:val="es-ES_tradnl"/>
        </w:rPr>
      </w:pPr>
      <w:r w:rsidRPr="004E2F11">
        <w:rPr>
          <w:bCs/>
          <w:lang w:val="es-ES_tradnl"/>
        </w:rPr>
        <w:t xml:space="preserve">El Evangelio de hoy demuestra la fidelidad de Dios. Dios envió a su propio Hijo para redimirnos. Jesús dio su propia vida para que podamos estar con él. ¿De qué otro modo podemos responder, salvo con amor por el que tanto nos amó? Animémonos a trabajar en la viña, confiados en que el Señor hará nacer los buenos frutos. </w:t>
      </w:r>
    </w:p>
    <w:p w14:paraId="5174837D" w14:textId="77777777" w:rsidR="0077645C" w:rsidRPr="004E2F11" w:rsidRDefault="0077645C" w:rsidP="0077645C">
      <w:pPr>
        <w:pStyle w:val="ListParagraph"/>
        <w:spacing w:after="120"/>
        <w:rPr>
          <w:bCs/>
          <w:lang w:val="es-ES_tradnl"/>
        </w:rPr>
      </w:pPr>
    </w:p>
    <w:p w14:paraId="5D9D4C50" w14:textId="25C65EBD" w:rsidR="00652D63" w:rsidRPr="004E2F11" w:rsidRDefault="00652D63" w:rsidP="00652D63">
      <w:pPr>
        <w:pStyle w:val="ListParagraph"/>
        <w:numPr>
          <w:ilvl w:val="0"/>
          <w:numId w:val="10"/>
        </w:numPr>
        <w:spacing w:after="120"/>
        <w:rPr>
          <w:bCs/>
          <w:lang w:val="es-ES_tradnl"/>
        </w:rPr>
      </w:pPr>
      <w:r w:rsidRPr="004E2F11">
        <w:rPr>
          <w:bCs/>
          <w:lang w:val="es-ES_tradnl"/>
        </w:rPr>
        <w:t xml:space="preserve">Durante este Mes Respetemos la Vida, pregúntale a Jesús de qué manera específica </w:t>
      </w:r>
      <w:r w:rsidRPr="004E2F11">
        <w:rPr>
          <w:bCs/>
          <w:i/>
          <w:iCs/>
          <w:lang w:val="es-ES_tradnl"/>
        </w:rPr>
        <w:t>te</w:t>
      </w:r>
      <w:r w:rsidRPr="004E2F11">
        <w:rPr>
          <w:bCs/>
          <w:lang w:val="es-ES_tradnl"/>
        </w:rPr>
        <w:t xml:space="preserve"> llama para que sigas sus pasos. ¿Cómo te llama para que cuides la vida de tu prójimo, especialmente los más vulnerables? Sigamos, </w:t>
      </w:r>
      <w:r w:rsidRPr="004E2F11">
        <w:rPr>
          <w:bCs/>
          <w:i/>
          <w:iCs/>
          <w:lang w:val="es-ES_tradnl"/>
        </w:rPr>
        <w:t>en la oración y la súplica</w:t>
      </w:r>
      <w:r w:rsidRPr="004E2F11">
        <w:rPr>
          <w:bCs/>
          <w:lang w:val="es-ES_tradnl"/>
        </w:rPr>
        <w:t xml:space="preserve">, </w:t>
      </w:r>
      <w:r w:rsidRPr="004E2F11">
        <w:rPr>
          <w:bCs/>
          <w:i/>
          <w:iCs/>
          <w:lang w:val="es-ES_tradnl"/>
        </w:rPr>
        <w:t>presentando nuestras peticiones a Dios (Segunda Lectura)</w:t>
      </w:r>
      <w:r w:rsidRPr="004E2F11">
        <w:rPr>
          <w:bCs/>
          <w:lang w:val="es-ES_tradnl"/>
        </w:rPr>
        <w:t xml:space="preserve">. Como nos alienta la Segunda Lectura: </w:t>
      </w:r>
      <w:r w:rsidRPr="004E2F11">
        <w:rPr>
          <w:bCs/>
          <w:i/>
          <w:iCs/>
          <w:lang w:val="es-ES_tradnl"/>
        </w:rPr>
        <w:t xml:space="preserve">Pongan por obra cuanto han aprendido y recibido de mí, todo lo que yo he dicho y me han visto hacer. </w:t>
      </w:r>
      <w:r w:rsidRPr="004E2F11">
        <w:rPr>
          <w:bCs/>
          <w:lang w:val="es-ES_tradnl"/>
        </w:rPr>
        <w:t>Pidamos al Señor una efusión de gracia, en especial las gracias de sabiduría, humildad y valor, como así también un corazón abierto y generoso, que podamos responder a su llamado a Vivir el Evangelio de la Vida.</w:t>
      </w:r>
    </w:p>
    <w:p w14:paraId="768573B9" w14:textId="77777777" w:rsidR="00652D63" w:rsidRPr="004E2F11" w:rsidRDefault="00652D63" w:rsidP="00652D63">
      <w:pPr>
        <w:spacing w:after="120"/>
        <w:contextualSpacing/>
        <w:rPr>
          <w:bCs/>
          <w:lang w:val="es-ES_tradnl"/>
        </w:rPr>
      </w:pPr>
    </w:p>
    <w:p w14:paraId="78B5782A" w14:textId="77777777" w:rsidR="00652D63" w:rsidRPr="004E2F11" w:rsidRDefault="00652D63" w:rsidP="00652D63">
      <w:pPr>
        <w:spacing w:after="120"/>
        <w:rPr>
          <w:bCs/>
          <w:sz w:val="20"/>
          <w:szCs w:val="20"/>
          <w:lang w:val="es-ES_tradnl"/>
        </w:rPr>
      </w:pPr>
      <w:r w:rsidRPr="004E2F11">
        <w:rPr>
          <w:sz w:val="20"/>
          <w:szCs w:val="20"/>
          <w:lang w:val="es-ES_tradnl"/>
        </w:rPr>
        <w:t xml:space="preserve">Fragmentos de </w:t>
      </w:r>
      <w:proofErr w:type="spellStart"/>
      <w:r w:rsidRPr="004E2F11">
        <w:rPr>
          <w:i/>
          <w:iCs/>
          <w:sz w:val="20"/>
          <w:szCs w:val="20"/>
          <w:lang w:val="es-ES_tradnl"/>
        </w:rPr>
        <w:t>Evangelium</w:t>
      </w:r>
      <w:proofErr w:type="spellEnd"/>
      <w:r w:rsidRPr="004E2F11">
        <w:rPr>
          <w:i/>
          <w:iCs/>
          <w:sz w:val="20"/>
          <w:szCs w:val="20"/>
          <w:lang w:val="es-ES_tradnl"/>
        </w:rPr>
        <w:t xml:space="preserve"> vitae </w:t>
      </w:r>
      <w:r w:rsidRPr="004E2F11">
        <w:rPr>
          <w:sz w:val="20"/>
          <w:szCs w:val="20"/>
          <w:lang w:val="es-ES_tradnl"/>
        </w:rPr>
        <w:t xml:space="preserve">© 1995, </w:t>
      </w:r>
      <w:proofErr w:type="spellStart"/>
      <w:r w:rsidRPr="004E2F11">
        <w:rPr>
          <w:sz w:val="20"/>
          <w:szCs w:val="20"/>
          <w:lang w:val="es-ES_tradnl"/>
        </w:rPr>
        <w:t>Libreria</w:t>
      </w:r>
      <w:proofErr w:type="spellEnd"/>
      <w:r w:rsidRPr="004E2F11">
        <w:rPr>
          <w:sz w:val="20"/>
          <w:szCs w:val="20"/>
          <w:lang w:val="es-ES_tradnl"/>
        </w:rPr>
        <w:t xml:space="preserve"> </w:t>
      </w:r>
      <w:proofErr w:type="spellStart"/>
      <w:r w:rsidRPr="004E2F11">
        <w:rPr>
          <w:sz w:val="20"/>
          <w:szCs w:val="20"/>
          <w:lang w:val="es-ES_tradnl"/>
        </w:rPr>
        <w:t>Editrice</w:t>
      </w:r>
      <w:proofErr w:type="spellEnd"/>
      <w:r w:rsidRPr="004E2F11">
        <w:rPr>
          <w:sz w:val="20"/>
          <w:szCs w:val="20"/>
          <w:lang w:val="es-ES_tradnl"/>
        </w:rPr>
        <w:t xml:space="preserve"> </w:t>
      </w:r>
      <w:proofErr w:type="gramStart"/>
      <w:r w:rsidRPr="004E2F11">
        <w:rPr>
          <w:sz w:val="20"/>
          <w:szCs w:val="20"/>
          <w:lang w:val="es-ES_tradnl"/>
        </w:rPr>
        <w:t>Vaticana</w:t>
      </w:r>
      <w:proofErr w:type="gramEnd"/>
      <w:r w:rsidRPr="004E2F11">
        <w:rPr>
          <w:sz w:val="20"/>
          <w:szCs w:val="20"/>
          <w:lang w:val="es-ES_tradnl"/>
        </w:rPr>
        <w:t xml:space="preserve">. Se utiliza con permiso. Se reservan todos los derechos. </w:t>
      </w:r>
      <w:r w:rsidRPr="004E2F11">
        <w:rPr>
          <w:bCs/>
          <w:sz w:val="20"/>
          <w:szCs w:val="20"/>
          <w:lang w:val="es-ES_tradnl"/>
        </w:rPr>
        <w:t xml:space="preserve">Extractos bíblicos de los </w:t>
      </w:r>
      <w:r w:rsidRPr="004E2F11">
        <w:rPr>
          <w:bCs/>
          <w:i/>
          <w:iCs/>
          <w:sz w:val="20"/>
          <w:szCs w:val="20"/>
          <w:lang w:val="es-ES_tradnl"/>
        </w:rPr>
        <w:t xml:space="preserve">Leccionarios I, II y III, propiedad de la Comisión Episcopal de Pastoral Litúrgica de la Conferencia Episcopal Mexicana, </w:t>
      </w:r>
      <w:r w:rsidRPr="004E2F11">
        <w:rPr>
          <w:bCs/>
          <w:sz w:val="20"/>
          <w:szCs w:val="20"/>
          <w:lang w:val="es-ES_tradnl"/>
        </w:rPr>
        <w:t xml:space="preserve">copyright (C) 1987, quinta edición de septiembre de 2004. Se utiliza con permiso. Se reservan todos los derechos. Copyright © 2020, </w:t>
      </w:r>
      <w:proofErr w:type="spellStart"/>
      <w:r w:rsidRPr="004E2F11">
        <w:rPr>
          <w:bCs/>
          <w:sz w:val="20"/>
          <w:szCs w:val="20"/>
          <w:lang w:val="es-ES_tradnl"/>
        </w:rPr>
        <w:t>United</w:t>
      </w:r>
      <w:proofErr w:type="spellEnd"/>
      <w:r w:rsidRPr="004E2F11">
        <w:rPr>
          <w:bCs/>
          <w:sz w:val="20"/>
          <w:szCs w:val="20"/>
          <w:lang w:val="es-ES_tradnl"/>
        </w:rPr>
        <w:t xml:space="preserve"> </w:t>
      </w:r>
      <w:proofErr w:type="spellStart"/>
      <w:r w:rsidRPr="004E2F11">
        <w:rPr>
          <w:bCs/>
          <w:sz w:val="20"/>
          <w:szCs w:val="20"/>
          <w:lang w:val="es-ES_tradnl"/>
        </w:rPr>
        <w:t>States</w:t>
      </w:r>
      <w:proofErr w:type="spellEnd"/>
      <w:r w:rsidRPr="004E2F11">
        <w:rPr>
          <w:bCs/>
          <w:sz w:val="20"/>
          <w:szCs w:val="20"/>
          <w:lang w:val="es-ES_tradnl"/>
        </w:rPr>
        <w:t xml:space="preserve"> </w:t>
      </w:r>
      <w:proofErr w:type="spellStart"/>
      <w:r w:rsidRPr="004E2F11">
        <w:rPr>
          <w:bCs/>
          <w:sz w:val="20"/>
          <w:szCs w:val="20"/>
          <w:lang w:val="es-ES_tradnl"/>
        </w:rPr>
        <w:t>Conference</w:t>
      </w:r>
      <w:proofErr w:type="spellEnd"/>
      <w:r w:rsidRPr="004E2F11">
        <w:rPr>
          <w:bCs/>
          <w:sz w:val="20"/>
          <w:szCs w:val="20"/>
          <w:lang w:val="es-ES_tradnl"/>
        </w:rPr>
        <w:t xml:space="preserve"> of </w:t>
      </w:r>
      <w:proofErr w:type="spellStart"/>
      <w:r w:rsidRPr="004E2F11">
        <w:rPr>
          <w:bCs/>
          <w:sz w:val="20"/>
          <w:szCs w:val="20"/>
          <w:lang w:val="es-ES_tradnl"/>
        </w:rPr>
        <w:t>Catholic</w:t>
      </w:r>
      <w:proofErr w:type="spellEnd"/>
      <w:r w:rsidRPr="004E2F11">
        <w:rPr>
          <w:bCs/>
          <w:sz w:val="20"/>
          <w:szCs w:val="20"/>
          <w:lang w:val="es-ES_tradnl"/>
        </w:rPr>
        <w:t xml:space="preserve"> </w:t>
      </w:r>
      <w:proofErr w:type="spellStart"/>
      <w:r w:rsidRPr="004E2F11">
        <w:rPr>
          <w:bCs/>
          <w:sz w:val="20"/>
          <w:szCs w:val="20"/>
          <w:lang w:val="es-ES_tradnl"/>
        </w:rPr>
        <w:t>Bishops</w:t>
      </w:r>
      <w:proofErr w:type="spellEnd"/>
      <w:r w:rsidRPr="004E2F11">
        <w:rPr>
          <w:bCs/>
          <w:sz w:val="20"/>
          <w:szCs w:val="20"/>
          <w:lang w:val="es-ES_tradnl"/>
        </w:rPr>
        <w:t>, Washington, D.C.  Se reservan todos los derechos.</w:t>
      </w:r>
    </w:p>
    <w:p w14:paraId="64CFDC1D" w14:textId="77777777" w:rsidR="00652D63" w:rsidRPr="004E2F11" w:rsidRDefault="00652D63" w:rsidP="00652D63">
      <w:pPr>
        <w:spacing w:after="120"/>
        <w:rPr>
          <w:bCs/>
          <w:sz w:val="20"/>
          <w:szCs w:val="20"/>
          <w:lang w:val="es-ES_tradnl"/>
        </w:rPr>
      </w:pPr>
    </w:p>
    <w:p w14:paraId="153C444A" w14:textId="77777777" w:rsidR="00652D63" w:rsidRPr="004E2F11" w:rsidRDefault="00652D63" w:rsidP="00652D63">
      <w:pPr>
        <w:spacing w:after="120"/>
        <w:rPr>
          <w:bCs/>
          <w:sz w:val="20"/>
          <w:szCs w:val="20"/>
          <w:lang w:val="es-ES_tradnl"/>
        </w:rPr>
      </w:pPr>
    </w:p>
    <w:sectPr w:rsidR="00652D63" w:rsidRPr="004E2F11" w:rsidSect="004553B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4CF19" w14:textId="77777777" w:rsidR="00402941" w:rsidRPr="00652D63" w:rsidRDefault="00402941" w:rsidP="005359AE">
      <w:pPr>
        <w:rPr>
          <w:noProof/>
        </w:rPr>
      </w:pPr>
      <w:r w:rsidRPr="00652D63">
        <w:rPr>
          <w:noProof/>
        </w:rPr>
        <w:separator/>
      </w:r>
    </w:p>
  </w:endnote>
  <w:endnote w:type="continuationSeparator" w:id="0">
    <w:p w14:paraId="31AE7C43" w14:textId="77777777" w:rsidR="00402941" w:rsidRPr="00652D63" w:rsidRDefault="00402941" w:rsidP="005359AE">
      <w:pPr>
        <w:rPr>
          <w:noProof/>
        </w:rPr>
      </w:pPr>
      <w:r w:rsidRPr="00652D6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A1660" w14:textId="77777777" w:rsidR="00652D63" w:rsidRDefault="00652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4521D" w14:textId="77777777" w:rsidR="00652D63" w:rsidRDefault="00652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6A23" w14:textId="77777777" w:rsidR="00652D63" w:rsidRDefault="00652D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430F" w14:textId="77777777" w:rsidR="00652D63" w:rsidRDefault="00652D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9B6BF" w14:textId="77777777" w:rsidR="00652D63" w:rsidRDefault="00652D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CDBA5" w14:textId="77777777" w:rsidR="00652D63" w:rsidRDefault="00652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4186F" w14:textId="77777777" w:rsidR="00402941" w:rsidRPr="00652D63" w:rsidRDefault="00402941" w:rsidP="005359AE">
      <w:pPr>
        <w:rPr>
          <w:noProof/>
        </w:rPr>
      </w:pPr>
      <w:r w:rsidRPr="00652D63">
        <w:rPr>
          <w:noProof/>
        </w:rPr>
        <w:separator/>
      </w:r>
    </w:p>
  </w:footnote>
  <w:footnote w:type="continuationSeparator" w:id="0">
    <w:p w14:paraId="43E1D77D" w14:textId="77777777" w:rsidR="00402941" w:rsidRPr="00652D63" w:rsidRDefault="00402941" w:rsidP="005359AE">
      <w:pPr>
        <w:rPr>
          <w:noProof/>
        </w:rPr>
      </w:pPr>
      <w:r w:rsidRPr="00652D63">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5A13" w14:textId="77777777" w:rsidR="00652D63" w:rsidRDefault="00652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2D28A" w14:textId="77777777" w:rsidR="00652D63" w:rsidRDefault="00652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91C4" w14:textId="77777777" w:rsidR="00652D63" w:rsidRDefault="00652D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52C12" w14:textId="77777777" w:rsidR="00652D63" w:rsidRDefault="00652D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EDDD0" w14:textId="77777777" w:rsidR="00652D63" w:rsidRDefault="00652D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FC786" w14:textId="77777777" w:rsidR="00652D63" w:rsidRDefault="0065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43BDB"/>
    <w:multiLevelType w:val="hybridMultilevel"/>
    <w:tmpl w:val="F77E6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7F0359"/>
    <w:multiLevelType w:val="hybridMultilevel"/>
    <w:tmpl w:val="4FF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355EC"/>
    <w:multiLevelType w:val="hybridMultilevel"/>
    <w:tmpl w:val="025E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F7279"/>
    <w:multiLevelType w:val="hybridMultilevel"/>
    <w:tmpl w:val="11C0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F6EC2"/>
    <w:multiLevelType w:val="hybridMultilevel"/>
    <w:tmpl w:val="BD529892"/>
    <w:lvl w:ilvl="0" w:tplc="E0522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A7B24"/>
    <w:multiLevelType w:val="hybridMultilevel"/>
    <w:tmpl w:val="5D6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4"/>
  </w:num>
  <w:num w:numId="5">
    <w:abstractNumId w:val="3"/>
  </w:num>
  <w:num w:numId="6">
    <w:abstractNumId w:val="0"/>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016EB"/>
    <w:rsid w:val="000124BC"/>
    <w:rsid w:val="00040857"/>
    <w:rsid w:val="00047C21"/>
    <w:rsid w:val="000611A7"/>
    <w:rsid w:val="000652E6"/>
    <w:rsid w:val="00080A6C"/>
    <w:rsid w:val="000821C2"/>
    <w:rsid w:val="00082AFE"/>
    <w:rsid w:val="000A1928"/>
    <w:rsid w:val="000A20D3"/>
    <w:rsid w:val="000A3DBF"/>
    <w:rsid w:val="000B01A6"/>
    <w:rsid w:val="000B2258"/>
    <w:rsid w:val="000B68CA"/>
    <w:rsid w:val="000D1916"/>
    <w:rsid w:val="000D2F3F"/>
    <w:rsid w:val="000D5B38"/>
    <w:rsid w:val="001133FA"/>
    <w:rsid w:val="00115E40"/>
    <w:rsid w:val="001168D2"/>
    <w:rsid w:val="00126CB6"/>
    <w:rsid w:val="00131B84"/>
    <w:rsid w:val="0013412B"/>
    <w:rsid w:val="00143D8A"/>
    <w:rsid w:val="00146922"/>
    <w:rsid w:val="00152B71"/>
    <w:rsid w:val="00157C18"/>
    <w:rsid w:val="001655C4"/>
    <w:rsid w:val="00174590"/>
    <w:rsid w:val="0018323F"/>
    <w:rsid w:val="001910B3"/>
    <w:rsid w:val="001B30D4"/>
    <w:rsid w:val="001B362D"/>
    <w:rsid w:val="001C1754"/>
    <w:rsid w:val="001D02CF"/>
    <w:rsid w:val="001D1B8E"/>
    <w:rsid w:val="001E1012"/>
    <w:rsid w:val="001E183A"/>
    <w:rsid w:val="001E65B6"/>
    <w:rsid w:val="001E76EC"/>
    <w:rsid w:val="001F2826"/>
    <w:rsid w:val="002029D3"/>
    <w:rsid w:val="00205622"/>
    <w:rsid w:val="00210A19"/>
    <w:rsid w:val="00210BA0"/>
    <w:rsid w:val="002131E0"/>
    <w:rsid w:val="002144F5"/>
    <w:rsid w:val="002168E0"/>
    <w:rsid w:val="00223FC2"/>
    <w:rsid w:val="00224FCF"/>
    <w:rsid w:val="00227761"/>
    <w:rsid w:val="00230DAF"/>
    <w:rsid w:val="002431BF"/>
    <w:rsid w:val="00246037"/>
    <w:rsid w:val="00246495"/>
    <w:rsid w:val="002517F7"/>
    <w:rsid w:val="002557DF"/>
    <w:rsid w:val="00256EE8"/>
    <w:rsid w:val="002608ED"/>
    <w:rsid w:val="00265148"/>
    <w:rsid w:val="002669D4"/>
    <w:rsid w:val="00271E48"/>
    <w:rsid w:val="002848B1"/>
    <w:rsid w:val="00287BF4"/>
    <w:rsid w:val="00290ADF"/>
    <w:rsid w:val="00295DB3"/>
    <w:rsid w:val="002A1ADD"/>
    <w:rsid w:val="002B2095"/>
    <w:rsid w:val="002B2FE9"/>
    <w:rsid w:val="002B7219"/>
    <w:rsid w:val="002D2A1E"/>
    <w:rsid w:val="002D4F4F"/>
    <w:rsid w:val="002D6567"/>
    <w:rsid w:val="002D6CC1"/>
    <w:rsid w:val="002D6EAE"/>
    <w:rsid w:val="002E264D"/>
    <w:rsid w:val="002E42FB"/>
    <w:rsid w:val="002E4B87"/>
    <w:rsid w:val="00300A55"/>
    <w:rsid w:val="00310DCF"/>
    <w:rsid w:val="0031466C"/>
    <w:rsid w:val="00314A16"/>
    <w:rsid w:val="003158E7"/>
    <w:rsid w:val="003232A4"/>
    <w:rsid w:val="003235FA"/>
    <w:rsid w:val="003314B8"/>
    <w:rsid w:val="00333D99"/>
    <w:rsid w:val="00341213"/>
    <w:rsid w:val="003626CE"/>
    <w:rsid w:val="00364D10"/>
    <w:rsid w:val="0036713C"/>
    <w:rsid w:val="00383FDD"/>
    <w:rsid w:val="0039149C"/>
    <w:rsid w:val="00392B9A"/>
    <w:rsid w:val="003A1E61"/>
    <w:rsid w:val="003A27C9"/>
    <w:rsid w:val="003A3A2E"/>
    <w:rsid w:val="003A74D5"/>
    <w:rsid w:val="003D3F69"/>
    <w:rsid w:val="003E0702"/>
    <w:rsid w:val="003E3472"/>
    <w:rsid w:val="003E3B3E"/>
    <w:rsid w:val="003E3F7B"/>
    <w:rsid w:val="003E428D"/>
    <w:rsid w:val="003E7195"/>
    <w:rsid w:val="003F029A"/>
    <w:rsid w:val="003F681F"/>
    <w:rsid w:val="003F6936"/>
    <w:rsid w:val="00402941"/>
    <w:rsid w:val="00404238"/>
    <w:rsid w:val="0041047D"/>
    <w:rsid w:val="00410EB2"/>
    <w:rsid w:val="00416C48"/>
    <w:rsid w:val="00427684"/>
    <w:rsid w:val="004276DE"/>
    <w:rsid w:val="00440930"/>
    <w:rsid w:val="00442154"/>
    <w:rsid w:val="00442156"/>
    <w:rsid w:val="00444A7A"/>
    <w:rsid w:val="00445663"/>
    <w:rsid w:val="0044743F"/>
    <w:rsid w:val="0045073E"/>
    <w:rsid w:val="004553B8"/>
    <w:rsid w:val="00461E72"/>
    <w:rsid w:val="004657E5"/>
    <w:rsid w:val="00472A22"/>
    <w:rsid w:val="00474E29"/>
    <w:rsid w:val="00486AC3"/>
    <w:rsid w:val="0049233F"/>
    <w:rsid w:val="004972CB"/>
    <w:rsid w:val="004B4F17"/>
    <w:rsid w:val="004B5B1E"/>
    <w:rsid w:val="004B78E3"/>
    <w:rsid w:val="004D6AC0"/>
    <w:rsid w:val="004D7364"/>
    <w:rsid w:val="004E2F11"/>
    <w:rsid w:val="004E3EC6"/>
    <w:rsid w:val="004E7F93"/>
    <w:rsid w:val="004F6724"/>
    <w:rsid w:val="004F6BEB"/>
    <w:rsid w:val="00516D30"/>
    <w:rsid w:val="00530D58"/>
    <w:rsid w:val="005359AE"/>
    <w:rsid w:val="00536B9A"/>
    <w:rsid w:val="00536E18"/>
    <w:rsid w:val="005441F5"/>
    <w:rsid w:val="005452FB"/>
    <w:rsid w:val="00547244"/>
    <w:rsid w:val="005608C2"/>
    <w:rsid w:val="00567AB3"/>
    <w:rsid w:val="00574BD4"/>
    <w:rsid w:val="005B2442"/>
    <w:rsid w:val="005C1B14"/>
    <w:rsid w:val="005C1E92"/>
    <w:rsid w:val="005C7487"/>
    <w:rsid w:val="005D23AC"/>
    <w:rsid w:val="005E28F7"/>
    <w:rsid w:val="005E3EA5"/>
    <w:rsid w:val="005F5160"/>
    <w:rsid w:val="006100DC"/>
    <w:rsid w:val="0062630E"/>
    <w:rsid w:val="00644488"/>
    <w:rsid w:val="00646799"/>
    <w:rsid w:val="006509D4"/>
    <w:rsid w:val="006512FE"/>
    <w:rsid w:val="006516F8"/>
    <w:rsid w:val="00652D33"/>
    <w:rsid w:val="00652D63"/>
    <w:rsid w:val="00657074"/>
    <w:rsid w:val="0066141B"/>
    <w:rsid w:val="0066218E"/>
    <w:rsid w:val="0067090E"/>
    <w:rsid w:val="00671FE9"/>
    <w:rsid w:val="00673DEB"/>
    <w:rsid w:val="00682249"/>
    <w:rsid w:val="00683A80"/>
    <w:rsid w:val="00684A2F"/>
    <w:rsid w:val="006966CE"/>
    <w:rsid w:val="006A49A1"/>
    <w:rsid w:val="006A7D7B"/>
    <w:rsid w:val="006B610F"/>
    <w:rsid w:val="006D1496"/>
    <w:rsid w:val="006F1363"/>
    <w:rsid w:val="006F4468"/>
    <w:rsid w:val="006F4C60"/>
    <w:rsid w:val="0070089D"/>
    <w:rsid w:val="00703575"/>
    <w:rsid w:val="00703FA1"/>
    <w:rsid w:val="00704EBB"/>
    <w:rsid w:val="0071696F"/>
    <w:rsid w:val="0073439F"/>
    <w:rsid w:val="00734E84"/>
    <w:rsid w:val="00752AC1"/>
    <w:rsid w:val="00762EEA"/>
    <w:rsid w:val="00764B20"/>
    <w:rsid w:val="00764B61"/>
    <w:rsid w:val="00774204"/>
    <w:rsid w:val="007749EF"/>
    <w:rsid w:val="0077645C"/>
    <w:rsid w:val="0078048A"/>
    <w:rsid w:val="00785C99"/>
    <w:rsid w:val="00791BCA"/>
    <w:rsid w:val="00793212"/>
    <w:rsid w:val="007932D3"/>
    <w:rsid w:val="0079683F"/>
    <w:rsid w:val="007B2FA8"/>
    <w:rsid w:val="007C312B"/>
    <w:rsid w:val="007C4AE4"/>
    <w:rsid w:val="007D08C6"/>
    <w:rsid w:val="007D6CA7"/>
    <w:rsid w:val="007F1F4E"/>
    <w:rsid w:val="00812D8B"/>
    <w:rsid w:val="00815AEC"/>
    <w:rsid w:val="008169D3"/>
    <w:rsid w:val="0082033B"/>
    <w:rsid w:val="00821574"/>
    <w:rsid w:val="00822443"/>
    <w:rsid w:val="008332EC"/>
    <w:rsid w:val="0083511F"/>
    <w:rsid w:val="00836C30"/>
    <w:rsid w:val="00841811"/>
    <w:rsid w:val="00841946"/>
    <w:rsid w:val="00851D96"/>
    <w:rsid w:val="00861CC4"/>
    <w:rsid w:val="0086285E"/>
    <w:rsid w:val="008706F7"/>
    <w:rsid w:val="00882245"/>
    <w:rsid w:val="00882D58"/>
    <w:rsid w:val="008944CB"/>
    <w:rsid w:val="008A0241"/>
    <w:rsid w:val="008A0C92"/>
    <w:rsid w:val="008A2174"/>
    <w:rsid w:val="008B6A42"/>
    <w:rsid w:val="008D0443"/>
    <w:rsid w:val="008D257A"/>
    <w:rsid w:val="008D61B5"/>
    <w:rsid w:val="008F6BDA"/>
    <w:rsid w:val="008F716A"/>
    <w:rsid w:val="00904A3D"/>
    <w:rsid w:val="00914BFF"/>
    <w:rsid w:val="00917E53"/>
    <w:rsid w:val="009371A9"/>
    <w:rsid w:val="00963B80"/>
    <w:rsid w:val="00976910"/>
    <w:rsid w:val="009862EC"/>
    <w:rsid w:val="009901B1"/>
    <w:rsid w:val="00992CED"/>
    <w:rsid w:val="00995457"/>
    <w:rsid w:val="009965E9"/>
    <w:rsid w:val="009A4AD5"/>
    <w:rsid w:val="009A5176"/>
    <w:rsid w:val="009C76F4"/>
    <w:rsid w:val="009D0CCD"/>
    <w:rsid w:val="009D4075"/>
    <w:rsid w:val="009E1BEA"/>
    <w:rsid w:val="009F0B07"/>
    <w:rsid w:val="00A04316"/>
    <w:rsid w:val="00A045BF"/>
    <w:rsid w:val="00A05A3E"/>
    <w:rsid w:val="00A05DE4"/>
    <w:rsid w:val="00A077FB"/>
    <w:rsid w:val="00A223B8"/>
    <w:rsid w:val="00A23F1F"/>
    <w:rsid w:val="00A3216D"/>
    <w:rsid w:val="00A355F7"/>
    <w:rsid w:val="00A40DBB"/>
    <w:rsid w:val="00A4398E"/>
    <w:rsid w:val="00A45D4F"/>
    <w:rsid w:val="00A51BA6"/>
    <w:rsid w:val="00A563E8"/>
    <w:rsid w:val="00A62D7A"/>
    <w:rsid w:val="00A7038B"/>
    <w:rsid w:val="00A70488"/>
    <w:rsid w:val="00A725CE"/>
    <w:rsid w:val="00A7314D"/>
    <w:rsid w:val="00A74B48"/>
    <w:rsid w:val="00A8154F"/>
    <w:rsid w:val="00A875CA"/>
    <w:rsid w:val="00A87C3B"/>
    <w:rsid w:val="00A962DE"/>
    <w:rsid w:val="00A966DB"/>
    <w:rsid w:val="00AA3E90"/>
    <w:rsid w:val="00AA475B"/>
    <w:rsid w:val="00AA6F35"/>
    <w:rsid w:val="00AA7B81"/>
    <w:rsid w:val="00AB5EBC"/>
    <w:rsid w:val="00AB7BE9"/>
    <w:rsid w:val="00AD2FD2"/>
    <w:rsid w:val="00B05703"/>
    <w:rsid w:val="00B31116"/>
    <w:rsid w:val="00B35105"/>
    <w:rsid w:val="00B3686D"/>
    <w:rsid w:val="00B4018D"/>
    <w:rsid w:val="00B47D5A"/>
    <w:rsid w:val="00B520AB"/>
    <w:rsid w:val="00B56CC9"/>
    <w:rsid w:val="00B67C19"/>
    <w:rsid w:val="00B70B12"/>
    <w:rsid w:val="00B807A3"/>
    <w:rsid w:val="00B8157F"/>
    <w:rsid w:val="00B818A4"/>
    <w:rsid w:val="00B8202A"/>
    <w:rsid w:val="00B83350"/>
    <w:rsid w:val="00B87138"/>
    <w:rsid w:val="00B90123"/>
    <w:rsid w:val="00BA43BB"/>
    <w:rsid w:val="00BA6170"/>
    <w:rsid w:val="00BA6F76"/>
    <w:rsid w:val="00BB24F5"/>
    <w:rsid w:val="00BC3EFD"/>
    <w:rsid w:val="00BC7A2B"/>
    <w:rsid w:val="00BD7397"/>
    <w:rsid w:val="00BE2772"/>
    <w:rsid w:val="00BE7D16"/>
    <w:rsid w:val="00BF15B6"/>
    <w:rsid w:val="00BF2DB2"/>
    <w:rsid w:val="00C02DCE"/>
    <w:rsid w:val="00C07456"/>
    <w:rsid w:val="00C105F1"/>
    <w:rsid w:val="00C154C7"/>
    <w:rsid w:val="00C41E9B"/>
    <w:rsid w:val="00C42ED5"/>
    <w:rsid w:val="00C60770"/>
    <w:rsid w:val="00C61CCD"/>
    <w:rsid w:val="00C66D55"/>
    <w:rsid w:val="00C837D9"/>
    <w:rsid w:val="00C85975"/>
    <w:rsid w:val="00CA7694"/>
    <w:rsid w:val="00CA7A8C"/>
    <w:rsid w:val="00CB6652"/>
    <w:rsid w:val="00CB769D"/>
    <w:rsid w:val="00CC37F0"/>
    <w:rsid w:val="00CD63CD"/>
    <w:rsid w:val="00CD76DA"/>
    <w:rsid w:val="00CF292B"/>
    <w:rsid w:val="00CF5451"/>
    <w:rsid w:val="00D00E3A"/>
    <w:rsid w:val="00D00EB2"/>
    <w:rsid w:val="00D04496"/>
    <w:rsid w:val="00D52B4D"/>
    <w:rsid w:val="00D6310D"/>
    <w:rsid w:val="00D76FFE"/>
    <w:rsid w:val="00D77C87"/>
    <w:rsid w:val="00D84906"/>
    <w:rsid w:val="00D86C08"/>
    <w:rsid w:val="00D91E58"/>
    <w:rsid w:val="00D95450"/>
    <w:rsid w:val="00DA5132"/>
    <w:rsid w:val="00DB248C"/>
    <w:rsid w:val="00DB6B88"/>
    <w:rsid w:val="00DB6CDE"/>
    <w:rsid w:val="00DC18C7"/>
    <w:rsid w:val="00DC22B4"/>
    <w:rsid w:val="00DE2DDF"/>
    <w:rsid w:val="00DF6B6A"/>
    <w:rsid w:val="00E016C4"/>
    <w:rsid w:val="00E0176D"/>
    <w:rsid w:val="00E03B12"/>
    <w:rsid w:val="00E16A9A"/>
    <w:rsid w:val="00E2147E"/>
    <w:rsid w:val="00E227B0"/>
    <w:rsid w:val="00E23BC9"/>
    <w:rsid w:val="00E24090"/>
    <w:rsid w:val="00E26BD8"/>
    <w:rsid w:val="00E40250"/>
    <w:rsid w:val="00E41A22"/>
    <w:rsid w:val="00E54C2E"/>
    <w:rsid w:val="00E61477"/>
    <w:rsid w:val="00E646C6"/>
    <w:rsid w:val="00E67179"/>
    <w:rsid w:val="00E67889"/>
    <w:rsid w:val="00E73264"/>
    <w:rsid w:val="00E73AAB"/>
    <w:rsid w:val="00E74582"/>
    <w:rsid w:val="00E7579C"/>
    <w:rsid w:val="00E75A8A"/>
    <w:rsid w:val="00E83D9B"/>
    <w:rsid w:val="00E853C3"/>
    <w:rsid w:val="00E965D7"/>
    <w:rsid w:val="00EA4C43"/>
    <w:rsid w:val="00EB5025"/>
    <w:rsid w:val="00EC10A6"/>
    <w:rsid w:val="00EC5429"/>
    <w:rsid w:val="00ED0815"/>
    <w:rsid w:val="00ED3AD6"/>
    <w:rsid w:val="00ED69AE"/>
    <w:rsid w:val="00EE3236"/>
    <w:rsid w:val="00EE6479"/>
    <w:rsid w:val="00EF71E4"/>
    <w:rsid w:val="00F00A02"/>
    <w:rsid w:val="00F010DE"/>
    <w:rsid w:val="00F0373F"/>
    <w:rsid w:val="00F10158"/>
    <w:rsid w:val="00F150A8"/>
    <w:rsid w:val="00F34925"/>
    <w:rsid w:val="00F4409E"/>
    <w:rsid w:val="00F567FC"/>
    <w:rsid w:val="00F65EEC"/>
    <w:rsid w:val="00F709DD"/>
    <w:rsid w:val="00F72FF7"/>
    <w:rsid w:val="00F8101E"/>
    <w:rsid w:val="00F924BC"/>
    <w:rsid w:val="00FA22BB"/>
    <w:rsid w:val="00FA2F38"/>
    <w:rsid w:val="00FB201B"/>
    <w:rsid w:val="00FC1F89"/>
    <w:rsid w:val="00FE5B99"/>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unhideWhenUsed/>
    <w:rsid w:val="0036713C"/>
    <w:rPr>
      <w:sz w:val="20"/>
      <w:szCs w:val="20"/>
    </w:rPr>
  </w:style>
  <w:style w:type="character" w:customStyle="1" w:styleId="CommentTextChar">
    <w:name w:val="Comment Text Char"/>
    <w:basedOn w:val="DefaultParagraphFont"/>
    <w:link w:val="CommentText"/>
    <w:uiPriority w:val="99"/>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7781554">
      <w:bodyDiv w:val="1"/>
      <w:marLeft w:val="0"/>
      <w:marRight w:val="0"/>
      <w:marTop w:val="0"/>
      <w:marBottom w:val="0"/>
      <w:divBdr>
        <w:top w:val="none" w:sz="0" w:space="0" w:color="auto"/>
        <w:left w:val="none" w:sz="0" w:space="0" w:color="auto"/>
        <w:bottom w:val="none" w:sz="0" w:space="0" w:color="auto"/>
        <w:right w:val="none" w:sz="0" w:space="0" w:color="auto"/>
      </w:divBdr>
    </w:div>
    <w:div w:id="56366085">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330068531">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67709749">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859512413">
      <w:bodyDiv w:val="1"/>
      <w:marLeft w:val="0"/>
      <w:marRight w:val="0"/>
      <w:marTop w:val="0"/>
      <w:marBottom w:val="0"/>
      <w:divBdr>
        <w:top w:val="none" w:sz="0" w:space="0" w:color="auto"/>
        <w:left w:val="none" w:sz="0" w:space="0" w:color="auto"/>
        <w:bottom w:val="none" w:sz="0" w:space="0" w:color="auto"/>
        <w:right w:val="none" w:sz="0" w:space="0" w:color="auto"/>
      </w:divBdr>
    </w:div>
    <w:div w:id="865603133">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50090161">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69499517">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68619372">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545556287">
      <w:bodyDiv w:val="1"/>
      <w:marLeft w:val="0"/>
      <w:marRight w:val="0"/>
      <w:marTop w:val="0"/>
      <w:marBottom w:val="0"/>
      <w:divBdr>
        <w:top w:val="none" w:sz="0" w:space="0" w:color="auto"/>
        <w:left w:val="none" w:sz="0" w:space="0" w:color="auto"/>
        <w:bottom w:val="none" w:sz="0" w:space="0" w:color="auto"/>
        <w:right w:val="none" w:sz="0" w:space="0" w:color="auto"/>
      </w:divBdr>
    </w:div>
    <w:div w:id="1592011311">
      <w:bodyDiv w:val="1"/>
      <w:marLeft w:val="0"/>
      <w:marRight w:val="0"/>
      <w:marTop w:val="0"/>
      <w:marBottom w:val="0"/>
      <w:divBdr>
        <w:top w:val="none" w:sz="0" w:space="0" w:color="auto"/>
        <w:left w:val="none" w:sz="0" w:space="0" w:color="auto"/>
        <w:bottom w:val="none" w:sz="0" w:space="0" w:color="auto"/>
        <w:right w:val="none" w:sz="0" w:space="0" w:color="auto"/>
      </w:divBdr>
    </w:div>
    <w:div w:id="1662808654">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3678319">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43984984">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63861307">
      <w:bodyDiv w:val="1"/>
      <w:marLeft w:val="0"/>
      <w:marRight w:val="0"/>
      <w:marTop w:val="0"/>
      <w:marBottom w:val="0"/>
      <w:divBdr>
        <w:top w:val="none" w:sz="0" w:space="0" w:color="auto"/>
        <w:left w:val="none" w:sz="0" w:space="0" w:color="auto"/>
        <w:bottom w:val="none" w:sz="0" w:space="0" w:color="auto"/>
        <w:right w:val="none" w:sz="0" w:space="0" w:color="auto"/>
      </w:divBdr>
    </w:div>
    <w:div w:id="1885677558">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87584374">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ible.usccb.org/es/bible/lecturas/100420.cf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ble.usccb.org/es/bible/lecturas/100420.cf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3</cp:revision>
  <dcterms:created xsi:type="dcterms:W3CDTF">2020-09-14T17:59:00Z</dcterms:created>
  <dcterms:modified xsi:type="dcterms:W3CDTF">2020-09-15T15:37:00Z</dcterms:modified>
</cp:coreProperties>
</file>