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FB5C4" w14:textId="76253C97" w:rsidR="00EE6D39" w:rsidRDefault="00EE6D39" w:rsidP="00EE6D39">
      <w:pPr>
        <w:pBdr>
          <w:top w:val="threeDEmboss" w:sz="24" w:space="1" w:color="auto"/>
          <w:left w:val="threeDEmboss" w:sz="24" w:space="1" w:color="auto"/>
          <w:bottom w:val="threeDEngrave" w:sz="24" w:space="6" w:color="auto"/>
          <w:right w:val="threeDEngrave" w:sz="24" w:space="4" w:color="auto"/>
        </w:pBdr>
        <w:jc w:val="center"/>
        <w:rPr>
          <w:rFonts w:eastAsia="Calibri"/>
          <w:b/>
          <w:smallCaps/>
          <w:sz w:val="49"/>
          <w:szCs w:val="49"/>
        </w:rPr>
      </w:pPr>
      <w:r>
        <w:rPr>
          <w:rFonts w:eastAsia="Calibri"/>
          <w:b/>
          <w:smallCaps/>
          <w:sz w:val="49"/>
          <w:szCs w:val="49"/>
        </w:rPr>
        <w:t xml:space="preserve">Word of Life: </w:t>
      </w:r>
      <w:r w:rsidR="00B50C6B">
        <w:rPr>
          <w:rFonts w:eastAsia="Calibri"/>
          <w:b/>
          <w:smallCaps/>
          <w:sz w:val="49"/>
          <w:szCs w:val="49"/>
        </w:rPr>
        <w:t>May</w:t>
      </w:r>
      <w:r>
        <w:rPr>
          <w:rFonts w:eastAsia="Calibri"/>
          <w:b/>
          <w:smallCaps/>
          <w:sz w:val="49"/>
          <w:szCs w:val="49"/>
        </w:rPr>
        <w:t xml:space="preserve"> 20</w:t>
      </w:r>
      <w:r w:rsidR="007D7CFD">
        <w:rPr>
          <w:rFonts w:eastAsia="Calibri"/>
          <w:b/>
          <w:smallCaps/>
          <w:sz w:val="49"/>
          <w:szCs w:val="49"/>
        </w:rPr>
        <w:t>2</w:t>
      </w:r>
      <w:r w:rsidR="00AB722D">
        <w:rPr>
          <w:rFonts w:eastAsia="Calibri"/>
          <w:b/>
          <w:smallCaps/>
          <w:sz w:val="49"/>
          <w:szCs w:val="49"/>
        </w:rPr>
        <w:t>6</w:t>
      </w:r>
    </w:p>
    <w:p w14:paraId="31C5E540" w14:textId="4585DF31" w:rsidR="001D3EAA" w:rsidRPr="008F5089" w:rsidRDefault="00EE6D39" w:rsidP="008F5089">
      <w:pPr>
        <w:pBdr>
          <w:top w:val="threeDEmboss" w:sz="24" w:space="1" w:color="auto"/>
          <w:left w:val="threeDEmboss" w:sz="24" w:space="1" w:color="auto"/>
          <w:bottom w:val="threeDEngrave" w:sz="24" w:space="6" w:color="auto"/>
          <w:right w:val="threeDEngrave" w:sz="24" w:space="4" w:color="auto"/>
        </w:pBdr>
        <w:spacing w:after="120"/>
        <w:jc w:val="center"/>
        <w:rPr>
          <w:rFonts w:eastAsia="Calibri"/>
          <w:b/>
          <w:smallCaps/>
        </w:rPr>
      </w:pPr>
      <w:r w:rsidRPr="00B35D6D">
        <w:rPr>
          <w:rFonts w:eastAsia="Calibri"/>
          <w:i/>
        </w:rPr>
        <w:t>Recommended dates are provided, but you are welcome to use these materials at any time!</w:t>
      </w:r>
    </w:p>
    <w:p w14:paraId="727E6ACB" w14:textId="0E753393" w:rsidR="00C20A0D" w:rsidRPr="007D2970" w:rsidRDefault="00DA4CAF" w:rsidP="00B32000">
      <w:pPr>
        <w:spacing w:before="240" w:after="240"/>
        <w:rPr>
          <w:b/>
          <w:bCs/>
          <w:sz w:val="32"/>
          <w:szCs w:val="32"/>
        </w:rPr>
      </w:pPr>
      <w:r w:rsidRPr="009B0F88">
        <w:rPr>
          <w:b/>
          <w:bCs/>
          <w:smallCaps/>
          <w:noProof/>
          <w:sz w:val="32"/>
          <w:szCs w:val="32"/>
        </w:rPr>
        <w:t xml:space="preserve">Featured </w:t>
      </w:r>
      <w:r w:rsidR="009B0F88">
        <w:rPr>
          <w:b/>
          <w:bCs/>
          <w:smallCaps/>
          <w:noProof/>
          <w:sz w:val="32"/>
          <w:szCs w:val="32"/>
        </w:rPr>
        <w:t>t</w:t>
      </w:r>
      <w:r w:rsidRPr="009B0F88">
        <w:rPr>
          <w:b/>
          <w:bCs/>
          <w:smallCaps/>
          <w:noProof/>
          <w:sz w:val="32"/>
          <w:szCs w:val="32"/>
        </w:rPr>
        <w:t>his</w:t>
      </w:r>
      <w:r w:rsidR="00EE6D39" w:rsidRPr="009B0F88">
        <w:rPr>
          <w:b/>
          <w:bCs/>
          <w:smallCaps/>
          <w:sz w:val="32"/>
          <w:szCs w:val="32"/>
        </w:rPr>
        <w:t xml:space="preserve"> Month</w:t>
      </w:r>
      <w:r>
        <w:rPr>
          <w:b/>
          <w:bCs/>
          <w:sz w:val="32"/>
          <w:szCs w:val="32"/>
        </w:rPr>
        <w:t>…</w:t>
      </w:r>
    </w:p>
    <w:p w14:paraId="7E0287CD" w14:textId="36016BCE" w:rsidR="00B32000" w:rsidRPr="00B32000" w:rsidRDefault="00B32000" w:rsidP="00B32000"/>
    <w:p w14:paraId="73C22D61" w14:textId="3B4264E0" w:rsidR="00A432F8" w:rsidRPr="00B32000" w:rsidRDefault="001908F8" w:rsidP="006B6E73">
      <w:pPr>
        <w:rPr>
          <w:bCs/>
          <w:sz w:val="18"/>
          <w:szCs w:val="18"/>
        </w:rPr>
      </w:pPr>
      <w:r>
        <w:rPr>
          <w:b/>
          <w:bCs/>
          <w:sz w:val="28"/>
          <w:szCs w:val="28"/>
        </w:rPr>
        <w:t xml:space="preserve">May </w:t>
      </w:r>
      <w:r w:rsidR="00F07DA6">
        <w:rPr>
          <w:b/>
          <w:bCs/>
          <w:sz w:val="28"/>
          <w:szCs w:val="28"/>
        </w:rPr>
        <w:t>1</w:t>
      </w:r>
      <w:r w:rsidR="0095380D">
        <w:rPr>
          <w:b/>
          <w:bCs/>
          <w:sz w:val="28"/>
          <w:szCs w:val="28"/>
        </w:rPr>
        <w:t>0</w:t>
      </w:r>
      <w:r>
        <w:rPr>
          <w:b/>
          <w:bCs/>
          <w:sz w:val="28"/>
          <w:szCs w:val="28"/>
        </w:rPr>
        <w:t>, 202</w:t>
      </w:r>
      <w:r w:rsidR="0095380D">
        <w:rPr>
          <w:b/>
          <w:bCs/>
          <w:sz w:val="28"/>
          <w:szCs w:val="28"/>
        </w:rPr>
        <w:t>6</w:t>
      </w:r>
      <w:r>
        <w:rPr>
          <w:b/>
          <w:bCs/>
          <w:sz w:val="28"/>
          <w:szCs w:val="28"/>
        </w:rPr>
        <w:t xml:space="preserve">: </w:t>
      </w:r>
      <w:r w:rsidR="00A432F8">
        <w:rPr>
          <w:b/>
          <w:bCs/>
          <w:sz w:val="28"/>
          <w:szCs w:val="28"/>
        </w:rPr>
        <w:t>Mother’s Day</w:t>
      </w:r>
      <w:r w:rsidR="005C3DB7">
        <w:rPr>
          <w:b/>
          <w:bCs/>
          <w:sz w:val="28"/>
          <w:szCs w:val="28"/>
        </w:rPr>
        <w:br/>
      </w:r>
    </w:p>
    <w:p w14:paraId="39CE01E9" w14:textId="2F210FE3" w:rsidR="00D27538" w:rsidRDefault="0052618C" w:rsidP="007C6980">
      <w:pPr>
        <w:spacing w:after="120" w:line="276" w:lineRule="auto"/>
        <w:rPr>
          <w:bCs/>
        </w:rPr>
      </w:pPr>
      <w:r>
        <w:rPr>
          <w:bCs/>
          <w:noProof/>
        </w:rPr>
        <w:drawing>
          <wp:anchor distT="0" distB="0" distL="114300" distR="114300" simplePos="0" relativeHeight="251658240" behindDoc="1" locked="0" layoutInCell="1" allowOverlap="1" wp14:anchorId="21520E1D" wp14:editId="46B18A67">
            <wp:simplePos x="0" y="0"/>
            <wp:positionH relativeFrom="column">
              <wp:posOffset>-6350</wp:posOffset>
            </wp:positionH>
            <wp:positionV relativeFrom="paragraph">
              <wp:posOffset>27305</wp:posOffset>
            </wp:positionV>
            <wp:extent cx="1397000" cy="1808480"/>
            <wp:effectExtent l="50800" t="12700" r="50800" b="83820"/>
            <wp:wrapTight wrapText="bothSides">
              <wp:wrapPolygon edited="0">
                <wp:start x="-393" y="-152"/>
                <wp:lineTo x="-785" y="0"/>
                <wp:lineTo x="-785" y="21843"/>
                <wp:lineTo x="-393" y="22449"/>
                <wp:lineTo x="21796" y="22449"/>
                <wp:lineTo x="22189" y="21843"/>
                <wp:lineTo x="22189" y="2427"/>
                <wp:lineTo x="21796" y="152"/>
                <wp:lineTo x="21796" y="-152"/>
                <wp:lineTo x="-393" y="-152"/>
              </wp:wrapPolygon>
            </wp:wrapTight>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7000" cy="1808480"/>
                    </a:xfrm>
                    <a:prstGeom prst="rect">
                      <a:avLst/>
                    </a:prstGeom>
                    <a:effectLst>
                      <a:outerShdw blurRad="50800" dist="38100" dir="5400000" algn="t"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7C6980" w:rsidRPr="00A432F8">
        <w:rPr>
          <w:bCs/>
        </w:rPr>
        <w:t xml:space="preserve">Mother’s Day is a wonderful opportunity to highlight the beautiful vocation of motherhood and the gift of life. </w:t>
      </w:r>
    </w:p>
    <w:p w14:paraId="7D5F29D9" w14:textId="6374B662" w:rsidR="007C6980" w:rsidRDefault="007C6980" w:rsidP="007C6980">
      <w:pPr>
        <w:spacing w:after="120" w:line="276" w:lineRule="auto"/>
        <w:rPr>
          <w:bCs/>
        </w:rPr>
      </w:pPr>
      <w:r>
        <w:rPr>
          <w:bCs/>
        </w:rPr>
        <w:t xml:space="preserve">Our </w:t>
      </w:r>
      <w:hyperlink r:id="rId9" w:history="1">
        <w:r w:rsidRPr="00090FE2">
          <w:rPr>
            <w:rStyle w:val="Hyperlink"/>
            <w:bCs/>
          </w:rPr>
          <w:t>M</w:t>
        </w:r>
        <w:r w:rsidR="00644697" w:rsidRPr="00090FE2">
          <w:rPr>
            <w:rStyle w:val="Hyperlink"/>
            <w:bCs/>
          </w:rPr>
          <w:t xml:space="preserve">other’s </w:t>
        </w:r>
        <w:r w:rsidR="00644697" w:rsidRPr="00090FE2">
          <w:rPr>
            <w:rStyle w:val="Hyperlink"/>
            <w:bCs/>
          </w:rPr>
          <w:t>D</w:t>
        </w:r>
        <w:r w:rsidR="00644697" w:rsidRPr="00090FE2">
          <w:rPr>
            <w:rStyle w:val="Hyperlink"/>
            <w:bCs/>
          </w:rPr>
          <w:t>ay</w:t>
        </w:r>
        <w:r w:rsidRPr="00090FE2">
          <w:rPr>
            <w:rStyle w:val="Hyperlink"/>
            <w:bCs/>
          </w:rPr>
          <w:t xml:space="preserve"> </w:t>
        </w:r>
        <w:r w:rsidR="00644697" w:rsidRPr="00090FE2">
          <w:rPr>
            <w:rStyle w:val="Hyperlink"/>
            <w:bCs/>
          </w:rPr>
          <w:t>a</w:t>
        </w:r>
        <w:r w:rsidRPr="00090FE2">
          <w:rPr>
            <w:rStyle w:val="Hyperlink"/>
            <w:bCs/>
          </w:rPr>
          <w:t xml:space="preserve">ction </w:t>
        </w:r>
        <w:r w:rsidR="00644697" w:rsidRPr="00090FE2">
          <w:rPr>
            <w:rStyle w:val="Hyperlink"/>
            <w:bCs/>
          </w:rPr>
          <w:t>g</w:t>
        </w:r>
        <w:r w:rsidRPr="00090FE2">
          <w:rPr>
            <w:rStyle w:val="Hyperlink"/>
            <w:bCs/>
          </w:rPr>
          <w:t>uide</w:t>
        </w:r>
      </w:hyperlink>
      <w:r>
        <w:rPr>
          <w:bCs/>
        </w:rPr>
        <w:t xml:space="preserve"> features </w:t>
      </w:r>
      <w:r w:rsidRPr="003A1A9C">
        <w:t xml:space="preserve">homily </w:t>
      </w:r>
      <w:r w:rsidR="00644697">
        <w:t>considerations</w:t>
      </w:r>
      <w:r w:rsidRPr="003A1A9C">
        <w:t xml:space="preserve">, </w:t>
      </w:r>
      <w:r w:rsidR="00C61268">
        <w:t>intercessions</w:t>
      </w:r>
      <w:r w:rsidRPr="003A1A9C">
        <w:t xml:space="preserve">, </w:t>
      </w:r>
      <w:r w:rsidR="00062ECC">
        <w:t>activity ideas</w:t>
      </w:r>
      <w:r w:rsidR="0092009B">
        <w:t xml:space="preserve"> that can be used in the parish or at home</w:t>
      </w:r>
      <w:r w:rsidR="00062ECC">
        <w:t xml:space="preserve">, </w:t>
      </w:r>
      <w:r w:rsidRPr="003A1A9C">
        <w:t>and more</w:t>
      </w:r>
      <w:r w:rsidR="004A3C7F">
        <w:t>,</w:t>
      </w:r>
      <w:r w:rsidRPr="003A1A9C">
        <w:t xml:space="preserve"> </w:t>
      </w:r>
      <w:r>
        <w:t>to assist with honoring and praying for mothers in your parish community</w:t>
      </w:r>
      <w:r>
        <w:rPr>
          <w:bCs/>
        </w:rPr>
        <w:t xml:space="preserve">. </w:t>
      </w:r>
    </w:p>
    <w:p w14:paraId="248F4CFE" w14:textId="6FEB6B85" w:rsidR="00715959" w:rsidRDefault="00715959" w:rsidP="007C6980">
      <w:pPr>
        <w:spacing w:after="120" w:line="276" w:lineRule="auto"/>
        <w:rPr>
          <w:bCs/>
        </w:rPr>
      </w:pPr>
      <w:r>
        <w:rPr>
          <w:bCs/>
        </w:rPr>
        <w:t xml:space="preserve">A </w:t>
      </w:r>
      <w:hyperlink r:id="rId10" w:history="1">
        <w:r w:rsidRPr="00090FE2">
          <w:rPr>
            <w:rStyle w:val="Hyperlink"/>
            <w:bCs/>
          </w:rPr>
          <w:t>webinar re</w:t>
        </w:r>
        <w:r w:rsidRPr="00090FE2">
          <w:rPr>
            <w:rStyle w:val="Hyperlink"/>
            <w:bCs/>
          </w:rPr>
          <w:t>c</w:t>
        </w:r>
        <w:r w:rsidRPr="00090FE2">
          <w:rPr>
            <w:rStyle w:val="Hyperlink"/>
            <w:bCs/>
          </w:rPr>
          <w:t>ording</w:t>
        </w:r>
      </w:hyperlink>
      <w:r>
        <w:rPr>
          <w:bCs/>
        </w:rPr>
        <w:t xml:space="preserve"> </w:t>
      </w:r>
      <w:r w:rsidR="007B5CA6">
        <w:rPr>
          <w:bCs/>
        </w:rPr>
        <w:t>of</w:t>
      </w:r>
      <w:r>
        <w:rPr>
          <w:bCs/>
        </w:rPr>
        <w:t xml:space="preserve"> USCCB staff walking through the materials</w:t>
      </w:r>
      <w:r w:rsidR="007B5CA6">
        <w:rPr>
          <w:bCs/>
        </w:rPr>
        <w:t xml:space="preserve">, as well as </w:t>
      </w:r>
      <w:hyperlink r:id="rId11" w:history="1">
        <w:r w:rsidR="00090FE2" w:rsidRPr="007B5CA6">
          <w:rPr>
            <w:rStyle w:val="Hyperlink"/>
            <w:bCs/>
          </w:rPr>
          <w:t>the present</w:t>
        </w:r>
        <w:r w:rsidR="00090FE2" w:rsidRPr="007B5CA6">
          <w:rPr>
            <w:rStyle w:val="Hyperlink"/>
            <w:bCs/>
          </w:rPr>
          <w:t>a</w:t>
        </w:r>
        <w:r w:rsidR="00090FE2" w:rsidRPr="007B5CA6">
          <w:rPr>
            <w:rStyle w:val="Hyperlink"/>
            <w:bCs/>
          </w:rPr>
          <w:t>tion slides</w:t>
        </w:r>
      </w:hyperlink>
      <w:r w:rsidR="0092009B" w:rsidRPr="0092009B">
        <w:rPr>
          <w:rStyle w:val="Hyperlink"/>
          <w:bCs/>
          <w:u w:val="none"/>
        </w:rPr>
        <w:t xml:space="preserve"> </w:t>
      </w:r>
      <w:r w:rsidR="0092009B" w:rsidRPr="0092009B">
        <w:rPr>
          <w:rStyle w:val="Hyperlink"/>
          <w:bCs/>
          <w:color w:val="000000" w:themeColor="text1"/>
          <w:u w:val="none"/>
        </w:rPr>
        <w:t>from that webinar</w:t>
      </w:r>
      <w:r w:rsidR="007B5CA6" w:rsidRPr="0092009B">
        <w:rPr>
          <w:bCs/>
          <w:color w:val="000000" w:themeColor="text1"/>
        </w:rPr>
        <w:t xml:space="preserve">, </w:t>
      </w:r>
      <w:r w:rsidR="00090FE2" w:rsidRPr="0092009B">
        <w:rPr>
          <w:bCs/>
          <w:color w:val="000000" w:themeColor="text1"/>
        </w:rPr>
        <w:t>are available</w:t>
      </w:r>
      <w:r w:rsidRPr="0092009B">
        <w:rPr>
          <w:bCs/>
          <w:color w:val="000000" w:themeColor="text1"/>
        </w:rPr>
        <w:t xml:space="preserve">. </w:t>
      </w:r>
    </w:p>
    <w:p w14:paraId="198BF0D3" w14:textId="7E41175D" w:rsidR="00715959" w:rsidRDefault="00C06491" w:rsidP="007C6980">
      <w:pPr>
        <w:spacing w:after="120" w:line="276" w:lineRule="auto"/>
        <w:rPr>
          <w:bCs/>
          <w:i/>
          <w:iCs/>
        </w:rPr>
      </w:pPr>
      <w:r>
        <w:rPr>
          <w:bCs/>
        </w:rPr>
        <w:t>*</w:t>
      </w:r>
      <w:r>
        <w:rPr>
          <w:bCs/>
          <w:i/>
          <w:iCs/>
        </w:rPr>
        <w:t xml:space="preserve">You’re welcome to use </w:t>
      </w:r>
      <w:r w:rsidR="005D542A">
        <w:rPr>
          <w:bCs/>
          <w:i/>
          <w:iCs/>
        </w:rPr>
        <w:t>one component of the action guide or the whole thing—whatever’s helpful!</w:t>
      </w:r>
    </w:p>
    <w:p w14:paraId="71F36A57" w14:textId="113CFE94" w:rsidR="00B32000" w:rsidRPr="00B32000" w:rsidRDefault="00B32000" w:rsidP="00B32000">
      <w:pPr>
        <w:rPr>
          <w:bCs/>
          <w:i/>
          <w:iCs/>
          <w:sz w:val="18"/>
          <w:szCs w:val="18"/>
        </w:rPr>
      </w:pPr>
    </w:p>
    <w:p w14:paraId="3023A13E" w14:textId="3A05B719" w:rsidR="006F7BB0" w:rsidRPr="00664DB5" w:rsidRDefault="005D21E9" w:rsidP="006F7BB0">
      <w:pPr>
        <w:rPr>
          <w:rFonts w:eastAsia="Calibri"/>
          <w:i/>
          <w:iCs/>
        </w:rPr>
      </w:pPr>
      <w:r>
        <w:rPr>
          <w:i/>
          <w:iCs/>
        </w:rPr>
        <w:t xml:space="preserve">  </w:t>
      </w:r>
      <w:r w:rsidR="006F7BB0" w:rsidRPr="00664DB5">
        <w:rPr>
          <w:i/>
          <w:iCs/>
        </w:rPr>
        <w:t xml:space="preserve">  </w:t>
      </w:r>
    </w:p>
    <w:p w14:paraId="10B7813D" w14:textId="13201E04" w:rsidR="00154290" w:rsidRDefault="00EE5F37" w:rsidP="00E0640C">
      <w:pPr>
        <w:spacing w:after="120"/>
        <w:rPr>
          <w:rFonts w:eastAsia="Calibri"/>
          <w:b/>
          <w:smallCaps/>
          <w:sz w:val="28"/>
          <w:szCs w:val="28"/>
        </w:rPr>
      </w:pPr>
      <w:r>
        <w:rPr>
          <w:b/>
          <w:bCs/>
          <w:sz w:val="28"/>
          <w:szCs w:val="28"/>
        </w:rPr>
        <w:t xml:space="preserve">Respect Life Reflection: </w:t>
      </w:r>
      <w:hyperlink r:id="rId12" w:history="1">
        <w:r w:rsidRPr="00EE5F37">
          <w:rPr>
            <w:rStyle w:val="Hyperlink"/>
            <w:b/>
            <w:bCs/>
            <w:sz w:val="28"/>
            <w:szCs w:val="28"/>
          </w:rPr>
          <w:t>St. Francis, V</w:t>
        </w:r>
        <w:r w:rsidRPr="00EE5F37">
          <w:rPr>
            <w:rStyle w:val="Hyperlink"/>
            <w:b/>
            <w:bCs/>
            <w:sz w:val="28"/>
            <w:szCs w:val="28"/>
          </w:rPr>
          <w:t>i</w:t>
        </w:r>
        <w:r w:rsidRPr="00EE5F37">
          <w:rPr>
            <w:rStyle w:val="Hyperlink"/>
            <w:b/>
            <w:bCs/>
            <w:sz w:val="28"/>
            <w:szCs w:val="28"/>
          </w:rPr>
          <w:t>sionary of Life</w:t>
        </w:r>
      </w:hyperlink>
    </w:p>
    <w:p w14:paraId="7BB0E8F3" w14:textId="3666433D" w:rsidR="001F6D11" w:rsidRDefault="001F6D11" w:rsidP="00E0640C">
      <w:pPr>
        <w:spacing w:after="120"/>
        <w:rPr>
          <w:bCs/>
        </w:rPr>
      </w:pPr>
      <w:r>
        <w:rPr>
          <w:bCs/>
          <w:noProof/>
        </w:rPr>
        <w:drawing>
          <wp:anchor distT="0" distB="0" distL="114300" distR="114300" simplePos="0" relativeHeight="251675655" behindDoc="1" locked="0" layoutInCell="1" allowOverlap="1" wp14:anchorId="7CD3341A" wp14:editId="3C3E8BE7">
            <wp:simplePos x="0" y="0"/>
            <wp:positionH relativeFrom="margin">
              <wp:align>left</wp:align>
            </wp:positionH>
            <wp:positionV relativeFrom="paragraph">
              <wp:posOffset>8890</wp:posOffset>
            </wp:positionV>
            <wp:extent cx="1512570" cy="1957705"/>
            <wp:effectExtent l="57150" t="19050" r="49530" b="99695"/>
            <wp:wrapTight wrapText="bothSides">
              <wp:wrapPolygon edited="0">
                <wp:start x="-544" y="-210"/>
                <wp:lineTo x="-816" y="0"/>
                <wp:lineTo x="-816" y="22280"/>
                <wp:lineTo x="-544" y="22490"/>
                <wp:lineTo x="21763" y="22490"/>
                <wp:lineTo x="22035" y="20388"/>
                <wp:lineTo x="22035" y="3363"/>
                <wp:lineTo x="21763" y="210"/>
                <wp:lineTo x="21763" y="-210"/>
                <wp:lineTo x="-544" y="-210"/>
              </wp:wrapPolygon>
            </wp:wrapTight>
            <wp:docPr id="1354035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2570" cy="1957705"/>
                    </a:xfrm>
                    <a:prstGeom prst="rect">
                      <a:avLst/>
                    </a:prstGeom>
                    <a:noFill/>
                    <a:ln>
                      <a:noFill/>
                    </a:ln>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bCs/>
        </w:rPr>
        <w:t>In honor of the 800</w:t>
      </w:r>
      <w:r w:rsidRPr="001F6D11">
        <w:rPr>
          <w:bCs/>
          <w:vertAlign w:val="superscript"/>
        </w:rPr>
        <w:t>th</w:t>
      </w:r>
      <w:r>
        <w:rPr>
          <w:bCs/>
        </w:rPr>
        <w:t xml:space="preserve"> anniversary of Saint Francis of Assisi’s death, Pope Leo XVI has proclaimed a </w:t>
      </w:r>
      <w:r w:rsidRPr="001F6D11">
        <w:rPr>
          <w:b/>
        </w:rPr>
        <w:t>Jubilee Year of Saint Francis</w:t>
      </w:r>
      <w:r>
        <w:rPr>
          <w:bCs/>
        </w:rPr>
        <w:t>.</w:t>
      </w:r>
    </w:p>
    <w:p w14:paraId="5AB08111" w14:textId="1CCB8B24" w:rsidR="001F6D11" w:rsidRDefault="00EE5F37" w:rsidP="00E0640C">
      <w:pPr>
        <w:spacing w:after="120"/>
        <w:rPr>
          <w:bCs/>
        </w:rPr>
      </w:pPr>
      <w:r w:rsidRPr="00EE5F37">
        <w:rPr>
          <w:bCs/>
        </w:rPr>
        <w:t xml:space="preserve">In this Year of Saint Francis, may he help us to see the beauty of life in all of </w:t>
      </w:r>
      <w:proofErr w:type="gramStart"/>
      <w:r w:rsidRPr="00EE5F37">
        <w:rPr>
          <w:bCs/>
        </w:rPr>
        <w:t>creation, in particular, in</w:t>
      </w:r>
      <w:proofErr w:type="gramEnd"/>
      <w:r w:rsidRPr="00EE5F37">
        <w:rPr>
          <w:bCs/>
        </w:rPr>
        <w:t xml:space="preserve"> the weakest and most vulnerable among us. </w:t>
      </w:r>
      <w:r w:rsidRPr="001F6D11">
        <w:rPr>
          <w:bCs/>
        </w:rPr>
        <w:t>Together, let us pray for the protection of human life and the courage to defend it.</w:t>
      </w:r>
    </w:p>
    <w:p w14:paraId="62D7DFF4" w14:textId="1DD23819" w:rsidR="00EE5F37" w:rsidRDefault="001F6D11" w:rsidP="00E0640C">
      <w:pPr>
        <w:spacing w:after="120"/>
        <w:rPr>
          <w:rFonts w:eastAsia="Calibri"/>
          <w:b/>
          <w:smallCaps/>
          <w:sz w:val="28"/>
          <w:szCs w:val="28"/>
        </w:rPr>
      </w:pPr>
      <w:r>
        <w:rPr>
          <w:bCs/>
        </w:rPr>
        <w:t xml:space="preserve">Our </w:t>
      </w:r>
      <w:hyperlink r:id="rId14" w:history="1">
        <w:r w:rsidRPr="001F6D11">
          <w:rPr>
            <w:rStyle w:val="Hyperlink"/>
            <w:bCs/>
          </w:rPr>
          <w:t>downloadabl</w:t>
        </w:r>
        <w:r w:rsidRPr="001F6D11">
          <w:rPr>
            <w:rStyle w:val="Hyperlink"/>
            <w:bCs/>
          </w:rPr>
          <w:t>e</w:t>
        </w:r>
        <w:r w:rsidRPr="001F6D11">
          <w:rPr>
            <w:rStyle w:val="Hyperlink"/>
            <w:bCs/>
          </w:rPr>
          <w:t xml:space="preserve"> resources</w:t>
        </w:r>
      </w:hyperlink>
      <w:r>
        <w:rPr>
          <w:bCs/>
        </w:rPr>
        <w:t xml:space="preserve"> feature </w:t>
      </w:r>
      <w:r w:rsidR="004A7500" w:rsidRPr="004A7500">
        <w:rPr>
          <w:bCs/>
        </w:rPr>
        <w:t>a full reflection on Saint Francis and shorter "bulletin boxes". To find these resources and learn more about this</w:t>
      </w:r>
      <w:r w:rsidR="004A7500">
        <w:rPr>
          <w:bCs/>
        </w:rPr>
        <w:t xml:space="preserve"> </w:t>
      </w:r>
      <w:r>
        <w:rPr>
          <w:bCs/>
        </w:rPr>
        <w:t xml:space="preserve">Visionary of Life, click </w:t>
      </w:r>
      <w:hyperlink r:id="rId15" w:history="1">
        <w:r w:rsidRPr="001F6D11">
          <w:rPr>
            <w:rStyle w:val="Hyperlink"/>
            <w:bCs/>
          </w:rPr>
          <w:t>he</w:t>
        </w:r>
        <w:r w:rsidRPr="001F6D11">
          <w:rPr>
            <w:rStyle w:val="Hyperlink"/>
            <w:bCs/>
          </w:rPr>
          <w:t>r</w:t>
        </w:r>
        <w:r w:rsidRPr="001F6D11">
          <w:rPr>
            <w:rStyle w:val="Hyperlink"/>
            <w:bCs/>
          </w:rPr>
          <w:t>e</w:t>
        </w:r>
      </w:hyperlink>
      <w:r>
        <w:rPr>
          <w:bCs/>
        </w:rPr>
        <w:t>!</w:t>
      </w:r>
    </w:p>
    <w:p w14:paraId="3937D74A" w14:textId="2D24EE9A" w:rsidR="001F6D11" w:rsidRDefault="001F6D11" w:rsidP="00E0640C">
      <w:pPr>
        <w:spacing w:after="120"/>
        <w:rPr>
          <w:rFonts w:eastAsia="Calibri"/>
          <w:b/>
          <w:smallCaps/>
          <w:sz w:val="28"/>
          <w:szCs w:val="28"/>
        </w:rPr>
      </w:pPr>
    </w:p>
    <w:p w14:paraId="1F175050" w14:textId="77777777" w:rsidR="004A7500" w:rsidRPr="004A7500" w:rsidRDefault="004A7500" w:rsidP="00E0640C">
      <w:pPr>
        <w:spacing w:after="120"/>
        <w:rPr>
          <w:rFonts w:eastAsia="Calibri"/>
          <w:b/>
          <w:smallCaps/>
          <w:sz w:val="14"/>
          <w:szCs w:val="14"/>
        </w:rPr>
      </w:pPr>
    </w:p>
    <w:p w14:paraId="438614D5" w14:textId="24BEDF17" w:rsidR="00FD63DC" w:rsidRDefault="004A7500" w:rsidP="00E0640C">
      <w:pPr>
        <w:spacing w:after="120"/>
        <w:rPr>
          <w:rFonts w:eastAsia="Calibri"/>
          <w:b/>
          <w:smallCaps/>
          <w:sz w:val="28"/>
          <w:szCs w:val="28"/>
        </w:rPr>
      </w:pPr>
      <w:r>
        <w:rPr>
          <w:bCs/>
          <w:noProof/>
        </w:rPr>
        <w:drawing>
          <wp:anchor distT="0" distB="0" distL="114300" distR="114300" simplePos="0" relativeHeight="251676679" behindDoc="1" locked="0" layoutInCell="1" allowOverlap="1" wp14:anchorId="5B84346F" wp14:editId="2560D8AB">
            <wp:simplePos x="0" y="0"/>
            <wp:positionH relativeFrom="margin">
              <wp:align>right</wp:align>
            </wp:positionH>
            <wp:positionV relativeFrom="paragraph">
              <wp:posOffset>115025</wp:posOffset>
            </wp:positionV>
            <wp:extent cx="1548130" cy="1548130"/>
            <wp:effectExtent l="57150" t="19050" r="52070" b="90170"/>
            <wp:wrapTight wrapText="bothSides">
              <wp:wrapPolygon edited="0">
                <wp:start x="-532" y="-266"/>
                <wp:lineTo x="-797" y="0"/>
                <wp:lineTo x="-797" y="22326"/>
                <wp:lineTo x="-532" y="22592"/>
                <wp:lineTo x="21795" y="22592"/>
                <wp:lineTo x="22061" y="21263"/>
                <wp:lineTo x="22061" y="4253"/>
                <wp:lineTo x="21795" y="266"/>
                <wp:lineTo x="21795" y="-266"/>
                <wp:lineTo x="-532" y="-266"/>
              </wp:wrapPolygon>
            </wp:wrapTight>
            <wp:docPr id="126514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8130" cy="1548130"/>
                    </a:xfrm>
                    <a:prstGeom prst="rect">
                      <a:avLst/>
                    </a:prstGeom>
                    <a:noFill/>
                    <a:ln>
                      <a:noFill/>
                    </a:ln>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0662A">
        <w:rPr>
          <w:rFonts w:eastAsia="Calibri"/>
          <w:b/>
          <w:smallCaps/>
          <w:sz w:val="28"/>
          <w:szCs w:val="28"/>
        </w:rPr>
        <w:t>Saint of the Month</w:t>
      </w:r>
    </w:p>
    <w:p w14:paraId="6EBCD656" w14:textId="4173B0A4" w:rsidR="00C0662A" w:rsidRPr="00C0662A" w:rsidRDefault="00C0662A" w:rsidP="00C0662A">
      <w:pPr>
        <w:spacing w:after="120"/>
        <w:rPr>
          <w:b/>
          <w:color w:val="000000" w:themeColor="text1"/>
        </w:rPr>
      </w:pPr>
      <w:r w:rsidRPr="00C0662A">
        <w:rPr>
          <w:b/>
          <w:bCs/>
          <w:color w:val="000000" w:themeColor="text1"/>
        </w:rPr>
        <w:t>May 1</w:t>
      </w:r>
      <w:r>
        <w:rPr>
          <w:b/>
          <w:bCs/>
          <w:color w:val="000000" w:themeColor="text1"/>
        </w:rPr>
        <w:t xml:space="preserve">0, 2026: </w:t>
      </w:r>
      <w:hyperlink r:id="rId17" w:history="1">
        <w:r w:rsidRPr="004A7500">
          <w:rPr>
            <w:rStyle w:val="Hyperlink"/>
            <w:b/>
          </w:rPr>
          <w:t>St. Damien of M</w:t>
        </w:r>
        <w:r w:rsidRPr="004A7500">
          <w:rPr>
            <w:rStyle w:val="Hyperlink"/>
            <w:b/>
          </w:rPr>
          <w:t>o</w:t>
        </w:r>
        <w:r w:rsidRPr="004A7500">
          <w:rPr>
            <w:rStyle w:val="Hyperlink"/>
            <w:b/>
          </w:rPr>
          <w:t>lokai </w:t>
        </w:r>
      </w:hyperlink>
    </w:p>
    <w:p w14:paraId="7B8E21F0" w14:textId="2A9BCF23" w:rsidR="00C0662A" w:rsidRPr="00C0662A" w:rsidRDefault="00C0662A" w:rsidP="00C0662A">
      <w:pPr>
        <w:spacing w:after="120"/>
        <w:rPr>
          <w:bCs/>
          <w:color w:val="000000" w:themeColor="text1"/>
        </w:rPr>
      </w:pPr>
      <w:r w:rsidRPr="00C0662A">
        <w:rPr>
          <w:bCs/>
          <w:color w:val="000000" w:themeColor="text1"/>
        </w:rPr>
        <w:t xml:space="preserve">St. Damien of Molokai was a Belgian priest who was sent to Hawaii to serve in a leper colony. He chose to stay in the colony and minister to the people's physical and spiritual needs even after he contracted leprosy himself. He saw profound dignity in every human life, especially the sick and dying, and dedicated his life to </w:t>
      </w:r>
      <w:proofErr w:type="gramStart"/>
      <w:r w:rsidRPr="00C0662A">
        <w:rPr>
          <w:bCs/>
          <w:color w:val="000000" w:themeColor="text1"/>
        </w:rPr>
        <w:t>serve</w:t>
      </w:r>
      <w:proofErr w:type="gramEnd"/>
      <w:r w:rsidRPr="00C0662A">
        <w:rPr>
          <w:bCs/>
          <w:color w:val="000000" w:themeColor="text1"/>
        </w:rPr>
        <w:t xml:space="preserve"> them.  </w:t>
      </w:r>
    </w:p>
    <w:p w14:paraId="4E126B45" w14:textId="77777777" w:rsidR="00C0662A" w:rsidRPr="004A7500" w:rsidRDefault="00C0662A" w:rsidP="00C0662A">
      <w:pPr>
        <w:spacing w:after="120"/>
        <w:rPr>
          <w:b/>
          <w:color w:val="000000" w:themeColor="text1"/>
        </w:rPr>
      </w:pPr>
      <w:r w:rsidRPr="004A7500">
        <w:rPr>
          <w:b/>
          <w:color w:val="000000" w:themeColor="text1"/>
        </w:rPr>
        <w:t>St. Damien of Molokai, pray for us! </w:t>
      </w:r>
    </w:p>
    <w:p w14:paraId="7E5FAD83" w14:textId="33AA2483" w:rsidR="00C0662A" w:rsidRDefault="00C0662A" w:rsidP="00E0640C">
      <w:pPr>
        <w:spacing w:after="120"/>
        <w:rPr>
          <w:rFonts w:eastAsia="Calibri"/>
          <w:b/>
          <w:smallCaps/>
          <w:sz w:val="28"/>
          <w:szCs w:val="28"/>
        </w:rPr>
      </w:pPr>
    </w:p>
    <w:p w14:paraId="3596CCC3" w14:textId="6C3663F3" w:rsidR="001D3EAA" w:rsidRPr="00EB08A2" w:rsidRDefault="001D3EAA" w:rsidP="00E0640C">
      <w:pPr>
        <w:spacing w:after="120"/>
        <w:rPr>
          <w:rFonts w:eastAsia="Calibri"/>
          <w:b/>
          <w:smallCaps/>
          <w:sz w:val="28"/>
          <w:szCs w:val="28"/>
        </w:rPr>
      </w:pPr>
      <w:r w:rsidRPr="00EB08A2">
        <w:rPr>
          <w:rFonts w:eastAsia="Calibri"/>
          <w:b/>
          <w:smallCaps/>
          <w:sz w:val="28"/>
          <w:szCs w:val="28"/>
        </w:rPr>
        <w:lastRenderedPageBreak/>
        <w:t xml:space="preserve">Word of Life </w:t>
      </w:r>
      <w:r>
        <w:rPr>
          <w:rFonts w:eastAsia="Calibri"/>
          <w:b/>
          <w:smallCaps/>
          <w:sz w:val="28"/>
          <w:szCs w:val="28"/>
        </w:rPr>
        <w:t>–</w:t>
      </w:r>
      <w:r w:rsidRPr="00EB08A2">
        <w:rPr>
          <w:rFonts w:eastAsia="Calibri"/>
          <w:b/>
          <w:smallCaps/>
          <w:sz w:val="28"/>
          <w:szCs w:val="28"/>
        </w:rPr>
        <w:t xml:space="preserve"> </w:t>
      </w:r>
      <w:r w:rsidR="00B50C6B">
        <w:rPr>
          <w:b/>
          <w:bCs/>
          <w:smallCaps/>
          <w:sz w:val="28"/>
          <w:szCs w:val="28"/>
        </w:rPr>
        <w:t>May</w:t>
      </w:r>
      <w:r>
        <w:rPr>
          <w:b/>
          <w:bCs/>
          <w:smallCaps/>
          <w:sz w:val="28"/>
          <w:szCs w:val="28"/>
        </w:rPr>
        <w:t xml:space="preserve"> 20</w:t>
      </w:r>
      <w:r w:rsidR="007D7CFD">
        <w:rPr>
          <w:b/>
          <w:bCs/>
          <w:smallCaps/>
          <w:sz w:val="28"/>
          <w:szCs w:val="28"/>
        </w:rPr>
        <w:t>2</w:t>
      </w:r>
      <w:r w:rsidR="0095380D">
        <w:rPr>
          <w:b/>
          <w:bCs/>
          <w:smallCaps/>
          <w:sz w:val="28"/>
          <w:szCs w:val="28"/>
        </w:rPr>
        <w:t>6</w:t>
      </w:r>
    </w:p>
    <w:p w14:paraId="02FB8318" w14:textId="77777777" w:rsidR="001908F8" w:rsidRPr="003B12A9" w:rsidRDefault="001908F8" w:rsidP="00DD5805">
      <w:pPr>
        <w:spacing w:line="276" w:lineRule="auto"/>
        <w:rPr>
          <w:b/>
          <w:bCs/>
          <w:sz w:val="20"/>
          <w:szCs w:val="20"/>
        </w:rPr>
      </w:pPr>
    </w:p>
    <w:p w14:paraId="23328F47" w14:textId="306738D1" w:rsidR="00DD5805" w:rsidRDefault="001D3EAA" w:rsidP="00DD5805">
      <w:pPr>
        <w:spacing w:line="276" w:lineRule="auto"/>
        <w:rPr>
          <w:b/>
          <w:bCs/>
          <w:sz w:val="36"/>
          <w:szCs w:val="36"/>
        </w:rPr>
      </w:pPr>
      <w:r w:rsidRPr="00EB08A2">
        <w:rPr>
          <w:b/>
          <w:bCs/>
          <w:sz w:val="36"/>
          <w:szCs w:val="36"/>
        </w:rPr>
        <w:t>Intercessions for Life</w:t>
      </w:r>
      <w:bookmarkStart w:id="0" w:name="_Hlk505610761"/>
      <w:bookmarkStart w:id="1" w:name="_Hlk496010705"/>
      <w:bookmarkStart w:id="2" w:name="_Hlk505612679"/>
    </w:p>
    <w:tbl>
      <w:tblPr>
        <w:tblStyle w:val="TableGridLight"/>
        <w:tblpPr w:leftFromText="180" w:rightFromText="180" w:vertAnchor="text" w:horzAnchor="margin" w:tblpY="256"/>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4320"/>
      </w:tblGrid>
      <w:tr w:rsidR="00444470" w:rsidRPr="007D7CFD" w14:paraId="58C2EAC1" w14:textId="77777777" w:rsidTr="00444470">
        <w:trPr>
          <w:trHeight w:val="2058"/>
        </w:trPr>
        <w:tc>
          <w:tcPr>
            <w:tcW w:w="5760" w:type="dxa"/>
          </w:tcPr>
          <w:p w14:paraId="56A3DC51" w14:textId="3FB1889D" w:rsidR="00444470" w:rsidRPr="007F71E7" w:rsidRDefault="00444470" w:rsidP="00444470">
            <w:pPr>
              <w:tabs>
                <w:tab w:val="left" w:pos="5760"/>
              </w:tabs>
              <w:spacing w:after="120" w:line="22" w:lineRule="atLeast"/>
              <w:rPr>
                <w:b/>
                <w:bCs/>
              </w:rPr>
            </w:pPr>
            <w:r w:rsidRPr="007F71E7">
              <w:rPr>
                <w:b/>
                <w:bCs/>
              </w:rPr>
              <w:t xml:space="preserve">May </w:t>
            </w:r>
            <w:r w:rsidR="0095380D">
              <w:rPr>
                <w:b/>
                <w:bCs/>
              </w:rPr>
              <w:t>3</w:t>
            </w:r>
            <w:r w:rsidR="0095380D">
              <w:rPr>
                <w:b/>
                <w:bCs/>
                <w:vertAlign w:val="superscript"/>
              </w:rPr>
              <w:t>rd</w:t>
            </w:r>
            <w:r w:rsidR="00D27538">
              <w:rPr>
                <w:b/>
                <w:bCs/>
              </w:rPr>
              <w:t xml:space="preserve"> </w:t>
            </w:r>
          </w:p>
          <w:p w14:paraId="2E3298CD" w14:textId="77777777" w:rsidR="000F5EB0" w:rsidRDefault="000F5EB0" w:rsidP="000F5EB0">
            <w:pPr>
              <w:tabs>
                <w:tab w:val="left" w:pos="5760"/>
              </w:tabs>
            </w:pPr>
            <w:r>
              <w:t xml:space="preserve">For those suffering after abortion: </w:t>
            </w:r>
          </w:p>
          <w:p w14:paraId="661CAE5D" w14:textId="77777777" w:rsidR="000F5EB0" w:rsidRDefault="000F5EB0" w:rsidP="000F5EB0">
            <w:pPr>
              <w:tabs>
                <w:tab w:val="left" w:pos="5760"/>
              </w:tabs>
            </w:pPr>
            <w:r>
              <w:t>May they know that the Lord desires to bring healing,</w:t>
            </w:r>
          </w:p>
          <w:p w14:paraId="755A00F8" w14:textId="77777777" w:rsidR="000F5EB0" w:rsidRDefault="000F5EB0" w:rsidP="000F5EB0">
            <w:pPr>
              <w:tabs>
                <w:tab w:val="left" w:pos="5760"/>
              </w:tabs>
            </w:pPr>
            <w:r>
              <w:t xml:space="preserve">and turn to Him for His mercy and </w:t>
            </w:r>
            <w:proofErr w:type="gramStart"/>
            <w:r>
              <w:t>peace;</w:t>
            </w:r>
            <w:proofErr w:type="gramEnd"/>
            <w:r>
              <w:t xml:space="preserve"> </w:t>
            </w:r>
          </w:p>
          <w:p w14:paraId="0F7C96BD" w14:textId="76964713" w:rsidR="000F5EB0" w:rsidRDefault="000F5EB0" w:rsidP="000F5EB0">
            <w:pPr>
              <w:tabs>
                <w:tab w:val="left" w:pos="5760"/>
              </w:tabs>
              <w:rPr>
                <w:i/>
                <w:iCs/>
              </w:rPr>
            </w:pPr>
            <w:r w:rsidRPr="00D63E3C">
              <w:rPr>
                <w:i/>
                <w:iCs/>
              </w:rPr>
              <w:t>let us pray to the Lord:</w:t>
            </w:r>
          </w:p>
          <w:p w14:paraId="59F50B29" w14:textId="207BB06A" w:rsidR="00254CD6" w:rsidRDefault="00254CD6" w:rsidP="00254CD6">
            <w:pPr>
              <w:tabs>
                <w:tab w:val="left" w:pos="5760"/>
              </w:tabs>
              <w:rPr>
                <w:i/>
                <w:iCs/>
              </w:rPr>
            </w:pPr>
          </w:p>
          <w:p w14:paraId="64C7014C" w14:textId="299BAEEF" w:rsidR="00444470" w:rsidRPr="00B10C0D" w:rsidRDefault="00444470" w:rsidP="00444470">
            <w:pPr>
              <w:tabs>
                <w:tab w:val="left" w:pos="5760"/>
              </w:tabs>
              <w:spacing w:line="22" w:lineRule="atLeast"/>
              <w:rPr>
                <w:i/>
                <w:iCs/>
              </w:rPr>
            </w:pPr>
          </w:p>
        </w:tc>
        <w:tc>
          <w:tcPr>
            <w:tcW w:w="4320" w:type="dxa"/>
          </w:tcPr>
          <w:p w14:paraId="4189A670" w14:textId="0A5886F3" w:rsidR="00444470" w:rsidRPr="0042701F" w:rsidRDefault="0095380D" w:rsidP="00444470">
            <w:pPr>
              <w:tabs>
                <w:tab w:val="left" w:pos="5760"/>
              </w:tabs>
              <w:spacing w:line="22" w:lineRule="atLeast"/>
            </w:pPr>
            <w:r>
              <w:rPr>
                <w:b/>
                <w:bCs/>
              </w:rPr>
              <w:t>Fifth</w:t>
            </w:r>
            <w:r w:rsidR="00444470" w:rsidRPr="0042701F">
              <w:rPr>
                <w:b/>
                <w:bCs/>
              </w:rPr>
              <w:t xml:space="preserve"> Sunday of Easter</w:t>
            </w:r>
          </w:p>
        </w:tc>
      </w:tr>
      <w:tr w:rsidR="00444470" w:rsidRPr="007D7CFD" w14:paraId="662C734C" w14:textId="77777777" w:rsidTr="00116FA6">
        <w:trPr>
          <w:trHeight w:val="1906"/>
        </w:trPr>
        <w:tc>
          <w:tcPr>
            <w:tcW w:w="5760" w:type="dxa"/>
          </w:tcPr>
          <w:p w14:paraId="48B4E6AC" w14:textId="4A15A5FC" w:rsidR="00444470" w:rsidRPr="007F71E7" w:rsidRDefault="00444470" w:rsidP="00444470">
            <w:pPr>
              <w:tabs>
                <w:tab w:val="left" w:pos="5760"/>
              </w:tabs>
              <w:spacing w:after="120"/>
            </w:pPr>
            <w:r w:rsidRPr="007F71E7">
              <w:rPr>
                <w:b/>
                <w:bCs/>
              </w:rPr>
              <w:t xml:space="preserve">May </w:t>
            </w:r>
            <w:r w:rsidR="00F07DA6">
              <w:rPr>
                <w:b/>
                <w:bCs/>
              </w:rPr>
              <w:t>1</w:t>
            </w:r>
            <w:r w:rsidR="004D2886">
              <w:rPr>
                <w:b/>
                <w:bCs/>
              </w:rPr>
              <w:t>0</w:t>
            </w:r>
            <w:r w:rsidRPr="007F71E7">
              <w:rPr>
                <w:b/>
                <w:bCs/>
                <w:vertAlign w:val="superscript"/>
              </w:rPr>
              <w:t>th</w:t>
            </w:r>
            <w:r w:rsidRPr="007F71E7">
              <w:rPr>
                <w:b/>
                <w:bCs/>
              </w:rPr>
              <w:t xml:space="preserve"> </w:t>
            </w:r>
          </w:p>
          <w:p w14:paraId="5492BF52" w14:textId="77777777" w:rsidR="00254CD6" w:rsidRDefault="00254CD6" w:rsidP="00254CD6">
            <w:pPr>
              <w:tabs>
                <w:tab w:val="left" w:pos="5760"/>
              </w:tabs>
              <w:spacing w:line="22" w:lineRule="atLeast"/>
            </w:pPr>
            <w:r>
              <w:t>May our parish community come together</w:t>
            </w:r>
          </w:p>
          <w:p w14:paraId="1CC284FB" w14:textId="77777777" w:rsidR="00254CD6" w:rsidRDefault="00254CD6" w:rsidP="00254CD6">
            <w:pPr>
              <w:tabs>
                <w:tab w:val="left" w:pos="5760"/>
              </w:tabs>
              <w:spacing w:line="22" w:lineRule="atLeast"/>
            </w:pPr>
            <w:r>
              <w:t xml:space="preserve">to become a place of welcome and assistance </w:t>
            </w:r>
          </w:p>
          <w:p w14:paraId="6D746301" w14:textId="77777777" w:rsidR="00254CD6" w:rsidRDefault="00254CD6" w:rsidP="00254CD6">
            <w:pPr>
              <w:tabs>
                <w:tab w:val="left" w:pos="5760"/>
              </w:tabs>
              <w:spacing w:line="22" w:lineRule="atLeast"/>
            </w:pPr>
            <w:r>
              <w:t xml:space="preserve">for all mothers in </w:t>
            </w:r>
            <w:proofErr w:type="gramStart"/>
            <w:r>
              <w:t>need;</w:t>
            </w:r>
            <w:proofErr w:type="gramEnd"/>
            <w:r>
              <w:t xml:space="preserve"> </w:t>
            </w:r>
          </w:p>
          <w:p w14:paraId="3F352947" w14:textId="0C09CB9D" w:rsidR="00444470" w:rsidRPr="007F71E7" w:rsidRDefault="0069275D" w:rsidP="00254CD6">
            <w:pPr>
              <w:tabs>
                <w:tab w:val="left" w:pos="5760"/>
              </w:tabs>
            </w:pPr>
            <w:r>
              <w:rPr>
                <w:i/>
                <w:iCs/>
              </w:rPr>
              <w:t>let us</w:t>
            </w:r>
            <w:r w:rsidR="00254CD6" w:rsidRPr="00B10C0D">
              <w:rPr>
                <w:i/>
                <w:iCs/>
              </w:rPr>
              <w:t xml:space="preserve"> pray to the Lord:</w:t>
            </w:r>
            <w:r w:rsidR="00B10C0D">
              <w:br/>
            </w:r>
          </w:p>
        </w:tc>
        <w:tc>
          <w:tcPr>
            <w:tcW w:w="4320" w:type="dxa"/>
          </w:tcPr>
          <w:p w14:paraId="757D622E" w14:textId="110B98C6" w:rsidR="00444470" w:rsidRPr="00234E84" w:rsidRDefault="0095380D" w:rsidP="00234E84">
            <w:pPr>
              <w:tabs>
                <w:tab w:val="left" w:pos="5760"/>
              </w:tabs>
              <w:spacing w:line="22" w:lineRule="atLeast"/>
              <w:rPr>
                <w:b/>
                <w:bCs/>
              </w:rPr>
            </w:pPr>
            <w:r>
              <w:rPr>
                <w:b/>
                <w:bCs/>
              </w:rPr>
              <w:t>Sixth</w:t>
            </w:r>
            <w:r w:rsidR="00154290">
              <w:rPr>
                <w:b/>
                <w:bCs/>
              </w:rPr>
              <w:t xml:space="preserve"> Sunday of Easter</w:t>
            </w:r>
            <w:r w:rsidR="00A87A84">
              <w:rPr>
                <w:b/>
                <w:bCs/>
              </w:rPr>
              <w:br/>
            </w:r>
            <w:r w:rsidR="001D59A7" w:rsidRPr="00461ED1">
              <w:rPr>
                <w:i/>
                <w:iCs/>
              </w:rPr>
              <w:t>(Mother’s Day</w:t>
            </w:r>
            <w:r w:rsidR="00A25391">
              <w:rPr>
                <w:i/>
                <w:iCs/>
              </w:rPr>
              <w:t xml:space="preserve"> </w:t>
            </w:r>
            <w:r w:rsidR="001D59A7" w:rsidRPr="00461ED1">
              <w:rPr>
                <w:i/>
                <w:iCs/>
              </w:rPr>
              <w:t xml:space="preserve">is not a liturgical </w:t>
            </w:r>
            <w:r w:rsidR="001658C1">
              <w:rPr>
                <w:i/>
                <w:iCs/>
              </w:rPr>
              <w:t>feast</w:t>
            </w:r>
            <w:r w:rsidR="00461ED1" w:rsidRPr="00461ED1">
              <w:rPr>
                <w:i/>
                <w:iCs/>
              </w:rPr>
              <w:t xml:space="preserve"> but is often recognized at Mass</w:t>
            </w:r>
            <w:r w:rsidR="00A25391">
              <w:rPr>
                <w:i/>
                <w:iCs/>
              </w:rPr>
              <w:t>.</w:t>
            </w:r>
            <w:r w:rsidR="001D59A7" w:rsidRPr="00461ED1">
              <w:rPr>
                <w:i/>
                <w:iCs/>
              </w:rPr>
              <w:t>)</w:t>
            </w:r>
          </w:p>
        </w:tc>
      </w:tr>
      <w:tr w:rsidR="00444470" w:rsidRPr="007D7CFD" w14:paraId="7DAA1986" w14:textId="77777777" w:rsidTr="00444470">
        <w:trPr>
          <w:trHeight w:val="1952"/>
        </w:trPr>
        <w:tc>
          <w:tcPr>
            <w:tcW w:w="5760" w:type="dxa"/>
          </w:tcPr>
          <w:p w14:paraId="6139432D" w14:textId="1968E9E8" w:rsidR="00444470" w:rsidRPr="0042701F" w:rsidRDefault="00444470" w:rsidP="00444470">
            <w:pPr>
              <w:tabs>
                <w:tab w:val="left" w:pos="5760"/>
              </w:tabs>
              <w:spacing w:after="120"/>
              <w:rPr>
                <w:b/>
                <w:bCs/>
                <w:smallCaps/>
                <w:color w:val="FF0000"/>
              </w:rPr>
            </w:pPr>
            <w:r w:rsidRPr="0042701F">
              <w:rPr>
                <w:b/>
                <w:bCs/>
              </w:rPr>
              <w:t xml:space="preserve">May </w:t>
            </w:r>
            <w:r w:rsidR="00234E84">
              <w:rPr>
                <w:b/>
                <w:bCs/>
              </w:rPr>
              <w:t>1</w:t>
            </w:r>
            <w:r w:rsidR="0095380D">
              <w:rPr>
                <w:b/>
                <w:bCs/>
              </w:rPr>
              <w:t>7</w:t>
            </w:r>
            <w:r w:rsidR="00234E84" w:rsidRPr="00234E84">
              <w:rPr>
                <w:b/>
                <w:bCs/>
                <w:vertAlign w:val="superscript"/>
              </w:rPr>
              <w:t>th</w:t>
            </w:r>
            <w:r w:rsidR="00234E84">
              <w:rPr>
                <w:b/>
                <w:bCs/>
              </w:rPr>
              <w:t xml:space="preserve"> </w:t>
            </w:r>
            <w:r w:rsidR="00F07DA6">
              <w:rPr>
                <w:b/>
                <w:bCs/>
              </w:rPr>
              <w:t xml:space="preserve"> </w:t>
            </w:r>
            <w:r w:rsidR="00A87A84">
              <w:rPr>
                <w:b/>
                <w:bCs/>
              </w:rPr>
              <w:t xml:space="preserve"> </w:t>
            </w:r>
            <w:r w:rsidR="00D27538">
              <w:rPr>
                <w:b/>
                <w:bCs/>
              </w:rPr>
              <w:t xml:space="preserve"> </w:t>
            </w:r>
            <w:r w:rsidRPr="0042701F">
              <w:rPr>
                <w:b/>
                <w:bCs/>
              </w:rPr>
              <w:t xml:space="preserve"> </w:t>
            </w:r>
          </w:p>
          <w:p w14:paraId="500A21CC" w14:textId="77777777" w:rsidR="000F5EB0" w:rsidRPr="007F71E7" w:rsidRDefault="000F5EB0" w:rsidP="000F5EB0">
            <w:pPr>
              <w:tabs>
                <w:tab w:val="left" w:pos="5760"/>
              </w:tabs>
            </w:pPr>
            <w:r w:rsidRPr="007F71E7">
              <w:t>For all Christians:</w:t>
            </w:r>
          </w:p>
          <w:p w14:paraId="2FBF608F" w14:textId="77777777" w:rsidR="000F5EB0" w:rsidRPr="007F71E7" w:rsidRDefault="000F5EB0" w:rsidP="000F5EB0">
            <w:pPr>
              <w:tabs>
                <w:tab w:val="left" w:pos="5760"/>
              </w:tabs>
            </w:pPr>
            <w:r>
              <w:t>May</w:t>
            </w:r>
            <w:r w:rsidRPr="007F71E7">
              <w:t xml:space="preserve"> our example give </w:t>
            </w:r>
            <w:proofErr w:type="gramStart"/>
            <w:r w:rsidRPr="007F71E7">
              <w:t>witness</w:t>
            </w:r>
            <w:proofErr w:type="gramEnd"/>
            <w:r w:rsidRPr="007F71E7">
              <w:t xml:space="preserve"> to </w:t>
            </w:r>
          </w:p>
          <w:p w14:paraId="5BE8126F" w14:textId="77777777" w:rsidR="000F5EB0" w:rsidRPr="007F71E7" w:rsidRDefault="000F5EB0" w:rsidP="000F5EB0">
            <w:pPr>
              <w:tabs>
                <w:tab w:val="left" w:pos="5760"/>
              </w:tabs>
            </w:pPr>
            <w:r w:rsidRPr="007F71E7">
              <w:t xml:space="preserve">the precious gift of human life and </w:t>
            </w:r>
          </w:p>
          <w:p w14:paraId="711806E9" w14:textId="77777777" w:rsidR="000F5EB0" w:rsidRPr="007F71E7" w:rsidRDefault="000F5EB0" w:rsidP="000F5EB0">
            <w:pPr>
              <w:tabs>
                <w:tab w:val="left" w:pos="5760"/>
              </w:tabs>
            </w:pPr>
            <w:r>
              <w:t xml:space="preserve">our responsibility to protect it until its natural </w:t>
            </w:r>
            <w:proofErr w:type="gramStart"/>
            <w:r>
              <w:t>end;</w:t>
            </w:r>
            <w:proofErr w:type="gramEnd"/>
          </w:p>
          <w:p w14:paraId="7E0F4C72" w14:textId="77777777" w:rsidR="000A0360" w:rsidRDefault="000F5EB0" w:rsidP="000F5EB0">
            <w:pPr>
              <w:tabs>
                <w:tab w:val="left" w:pos="5760"/>
              </w:tabs>
              <w:rPr>
                <w:i/>
                <w:iCs/>
              </w:rPr>
            </w:pPr>
            <w:r>
              <w:rPr>
                <w:i/>
                <w:iCs/>
              </w:rPr>
              <w:t>let us</w:t>
            </w:r>
            <w:r w:rsidRPr="007F71E7">
              <w:rPr>
                <w:i/>
                <w:iCs/>
              </w:rPr>
              <w:t xml:space="preserve"> pray to the Lord:</w:t>
            </w:r>
          </w:p>
          <w:p w14:paraId="0A0157BB" w14:textId="41CE09A3" w:rsidR="000F5EB0" w:rsidRPr="00D63E3C" w:rsidRDefault="000F5EB0" w:rsidP="000F5EB0">
            <w:pPr>
              <w:tabs>
                <w:tab w:val="left" w:pos="5760"/>
              </w:tabs>
              <w:rPr>
                <w:i/>
                <w:iCs/>
              </w:rPr>
            </w:pPr>
          </w:p>
        </w:tc>
        <w:tc>
          <w:tcPr>
            <w:tcW w:w="4320" w:type="dxa"/>
          </w:tcPr>
          <w:p w14:paraId="4D6572D4" w14:textId="77777777" w:rsidR="0095380D" w:rsidRPr="0095380D" w:rsidRDefault="0095380D" w:rsidP="0095380D">
            <w:pPr>
              <w:tabs>
                <w:tab w:val="left" w:pos="5760"/>
              </w:tabs>
              <w:spacing w:line="22" w:lineRule="atLeast"/>
              <w:rPr>
                <w:b/>
                <w:bCs/>
              </w:rPr>
            </w:pPr>
            <w:r w:rsidRPr="0095380D">
              <w:rPr>
                <w:b/>
                <w:bCs/>
              </w:rPr>
              <w:t>The Solemnity of the Ascension of the</w:t>
            </w:r>
          </w:p>
          <w:p w14:paraId="47F30AF4" w14:textId="77777777" w:rsidR="0095380D" w:rsidRPr="0095380D" w:rsidRDefault="0095380D" w:rsidP="0095380D">
            <w:pPr>
              <w:tabs>
                <w:tab w:val="left" w:pos="5760"/>
              </w:tabs>
              <w:spacing w:line="22" w:lineRule="atLeast"/>
              <w:rPr>
                <w:b/>
                <w:bCs/>
              </w:rPr>
            </w:pPr>
            <w:r w:rsidRPr="0095380D">
              <w:rPr>
                <w:b/>
                <w:bCs/>
              </w:rPr>
              <w:t xml:space="preserve">Lord (or Seventh Sunday of Easter </w:t>
            </w:r>
          </w:p>
          <w:p w14:paraId="0E183382" w14:textId="51F8079C" w:rsidR="00A87A84" w:rsidRDefault="0095380D" w:rsidP="0095380D">
            <w:pPr>
              <w:tabs>
                <w:tab w:val="left" w:pos="5760"/>
              </w:tabs>
              <w:spacing w:line="22" w:lineRule="atLeast"/>
              <w:rPr>
                <w:b/>
                <w:bCs/>
              </w:rPr>
            </w:pPr>
            <w:r w:rsidRPr="0095380D">
              <w:rPr>
                <w:b/>
                <w:bCs/>
              </w:rPr>
              <w:t>where applicable)</w:t>
            </w:r>
          </w:p>
          <w:p w14:paraId="43786AE8" w14:textId="1CCD613D" w:rsidR="00444470" w:rsidRPr="0042701F" w:rsidRDefault="00444470" w:rsidP="00444470">
            <w:pPr>
              <w:tabs>
                <w:tab w:val="left" w:pos="5760"/>
              </w:tabs>
              <w:spacing w:line="22" w:lineRule="atLeast"/>
            </w:pPr>
            <w:r w:rsidRPr="0042701F">
              <w:rPr>
                <w:b/>
                <w:bCs/>
              </w:rPr>
              <w:br/>
            </w:r>
          </w:p>
        </w:tc>
      </w:tr>
      <w:tr w:rsidR="00444470" w:rsidRPr="0042701F" w14:paraId="35DF056F" w14:textId="77777777" w:rsidTr="00444470">
        <w:trPr>
          <w:trHeight w:val="1412"/>
        </w:trPr>
        <w:tc>
          <w:tcPr>
            <w:tcW w:w="5760" w:type="dxa"/>
          </w:tcPr>
          <w:p w14:paraId="01A22252" w14:textId="46958337" w:rsidR="00444470" w:rsidRPr="0042701F" w:rsidRDefault="00444470" w:rsidP="00444470">
            <w:pPr>
              <w:tabs>
                <w:tab w:val="left" w:pos="5760"/>
              </w:tabs>
              <w:spacing w:after="120"/>
              <w:rPr>
                <w:b/>
                <w:bCs/>
                <w:smallCaps/>
                <w:color w:val="FF0000"/>
              </w:rPr>
            </w:pPr>
            <w:r w:rsidRPr="0042701F">
              <w:rPr>
                <w:b/>
                <w:bCs/>
              </w:rPr>
              <w:t xml:space="preserve">May </w:t>
            </w:r>
            <w:r w:rsidR="00154290">
              <w:rPr>
                <w:b/>
                <w:bCs/>
              </w:rPr>
              <w:t>2</w:t>
            </w:r>
            <w:r w:rsidR="0095380D">
              <w:rPr>
                <w:b/>
                <w:bCs/>
              </w:rPr>
              <w:t>4</w:t>
            </w:r>
            <w:r w:rsidR="00234E84" w:rsidRPr="00234E84">
              <w:rPr>
                <w:b/>
                <w:bCs/>
                <w:vertAlign w:val="superscript"/>
              </w:rPr>
              <w:t>th</w:t>
            </w:r>
            <w:r w:rsidR="00234E84">
              <w:rPr>
                <w:b/>
                <w:bCs/>
              </w:rPr>
              <w:t xml:space="preserve"> </w:t>
            </w:r>
            <w:r w:rsidR="00D27538">
              <w:rPr>
                <w:b/>
                <w:bCs/>
              </w:rPr>
              <w:t xml:space="preserve"> </w:t>
            </w:r>
          </w:p>
          <w:p w14:paraId="021DAED4" w14:textId="77777777" w:rsidR="0095380D" w:rsidRDefault="0095380D" w:rsidP="0095380D">
            <w:pPr>
              <w:tabs>
                <w:tab w:val="left" w:pos="5760"/>
              </w:tabs>
            </w:pPr>
            <w:r>
              <w:t>May the Holy Spirit strengthen God’s people</w:t>
            </w:r>
          </w:p>
          <w:p w14:paraId="47C8AF77" w14:textId="77777777" w:rsidR="0095380D" w:rsidRDefault="0095380D" w:rsidP="0095380D">
            <w:pPr>
              <w:tabs>
                <w:tab w:val="left" w:pos="5760"/>
              </w:tabs>
            </w:pPr>
            <w:r>
              <w:t xml:space="preserve">to embrace and protect </w:t>
            </w:r>
          </w:p>
          <w:p w14:paraId="790047C3" w14:textId="77777777" w:rsidR="0095380D" w:rsidRPr="0042701F" w:rsidRDefault="0095380D" w:rsidP="0095380D">
            <w:pPr>
              <w:tabs>
                <w:tab w:val="left" w:pos="5760"/>
              </w:tabs>
            </w:pPr>
            <w:r>
              <w:t xml:space="preserve">the precious gift of human </w:t>
            </w:r>
            <w:proofErr w:type="gramStart"/>
            <w:r>
              <w:t>life</w:t>
            </w:r>
            <w:r w:rsidRPr="0042701F">
              <w:t>;</w:t>
            </w:r>
            <w:proofErr w:type="gramEnd"/>
          </w:p>
          <w:p w14:paraId="1ACE0B63" w14:textId="77777777" w:rsidR="0095380D" w:rsidRPr="0042701F" w:rsidRDefault="0095380D" w:rsidP="0095380D">
            <w:pPr>
              <w:tabs>
                <w:tab w:val="left" w:pos="5760"/>
              </w:tabs>
              <w:rPr>
                <w:i/>
                <w:iCs/>
              </w:rPr>
            </w:pPr>
            <w:r>
              <w:rPr>
                <w:i/>
                <w:iCs/>
              </w:rPr>
              <w:t>let us</w:t>
            </w:r>
            <w:r w:rsidRPr="0042701F">
              <w:rPr>
                <w:i/>
                <w:iCs/>
              </w:rPr>
              <w:t xml:space="preserve"> pray to the Lord:</w:t>
            </w:r>
          </w:p>
          <w:p w14:paraId="3BC7D7C8" w14:textId="48E4BE54" w:rsidR="00444470" w:rsidRPr="0042701F" w:rsidRDefault="00444470" w:rsidP="001F06FE">
            <w:pPr>
              <w:tabs>
                <w:tab w:val="left" w:pos="5760"/>
              </w:tabs>
            </w:pPr>
          </w:p>
        </w:tc>
        <w:tc>
          <w:tcPr>
            <w:tcW w:w="4320" w:type="dxa"/>
          </w:tcPr>
          <w:p w14:paraId="02F44F45" w14:textId="384DC636" w:rsidR="00444470" w:rsidRDefault="0095380D" w:rsidP="00A87A84">
            <w:pPr>
              <w:tabs>
                <w:tab w:val="left" w:pos="5760"/>
              </w:tabs>
              <w:spacing w:line="22" w:lineRule="atLeast"/>
              <w:rPr>
                <w:b/>
                <w:bCs/>
              </w:rPr>
            </w:pPr>
            <w:r>
              <w:rPr>
                <w:b/>
                <w:bCs/>
              </w:rPr>
              <w:t>Pentecost Sunday</w:t>
            </w:r>
          </w:p>
          <w:p w14:paraId="7F3E0DE0" w14:textId="77777777" w:rsidR="0095380D" w:rsidRDefault="0095380D" w:rsidP="00A87A84">
            <w:pPr>
              <w:tabs>
                <w:tab w:val="left" w:pos="5760"/>
              </w:tabs>
              <w:spacing w:line="22" w:lineRule="atLeast"/>
            </w:pPr>
          </w:p>
          <w:p w14:paraId="4C1C0196" w14:textId="77777777" w:rsidR="0095380D" w:rsidRDefault="0095380D" w:rsidP="00A87A84">
            <w:pPr>
              <w:tabs>
                <w:tab w:val="left" w:pos="5760"/>
              </w:tabs>
              <w:spacing w:line="22" w:lineRule="atLeast"/>
            </w:pPr>
          </w:p>
          <w:p w14:paraId="620A0818" w14:textId="77777777" w:rsidR="0095380D" w:rsidRDefault="0095380D" w:rsidP="00A87A84">
            <w:pPr>
              <w:tabs>
                <w:tab w:val="left" w:pos="5760"/>
              </w:tabs>
              <w:spacing w:line="22" w:lineRule="atLeast"/>
            </w:pPr>
          </w:p>
          <w:p w14:paraId="3D28B698" w14:textId="77777777" w:rsidR="0095380D" w:rsidRDefault="0095380D" w:rsidP="00A87A84">
            <w:pPr>
              <w:tabs>
                <w:tab w:val="left" w:pos="5760"/>
              </w:tabs>
              <w:spacing w:line="22" w:lineRule="atLeast"/>
            </w:pPr>
          </w:p>
          <w:p w14:paraId="1B9232C6" w14:textId="77777777" w:rsidR="0095380D" w:rsidRDefault="0095380D" w:rsidP="00A87A84">
            <w:pPr>
              <w:tabs>
                <w:tab w:val="left" w:pos="5760"/>
              </w:tabs>
              <w:spacing w:line="22" w:lineRule="atLeast"/>
            </w:pPr>
          </w:p>
          <w:p w14:paraId="7CADE2B4" w14:textId="3AEA2B97" w:rsidR="0095380D" w:rsidRPr="0042701F" w:rsidRDefault="0095380D" w:rsidP="00A87A84">
            <w:pPr>
              <w:tabs>
                <w:tab w:val="left" w:pos="5760"/>
              </w:tabs>
              <w:spacing w:line="22" w:lineRule="atLeast"/>
            </w:pPr>
          </w:p>
        </w:tc>
      </w:tr>
      <w:tr w:rsidR="0095380D" w:rsidRPr="0042701F" w14:paraId="4A9806E7" w14:textId="77777777" w:rsidTr="00444470">
        <w:trPr>
          <w:trHeight w:val="1412"/>
        </w:trPr>
        <w:tc>
          <w:tcPr>
            <w:tcW w:w="5760" w:type="dxa"/>
          </w:tcPr>
          <w:p w14:paraId="71CCB4E1" w14:textId="77777777" w:rsidR="0095380D" w:rsidRDefault="0095380D" w:rsidP="00444470">
            <w:pPr>
              <w:tabs>
                <w:tab w:val="left" w:pos="5760"/>
              </w:tabs>
              <w:spacing w:after="120"/>
              <w:rPr>
                <w:b/>
                <w:bCs/>
              </w:rPr>
            </w:pPr>
            <w:r w:rsidRPr="0042701F">
              <w:rPr>
                <w:b/>
                <w:bCs/>
              </w:rPr>
              <w:t xml:space="preserve">May </w:t>
            </w:r>
            <w:r>
              <w:rPr>
                <w:b/>
                <w:bCs/>
              </w:rPr>
              <w:t>31</w:t>
            </w:r>
            <w:r>
              <w:rPr>
                <w:b/>
                <w:bCs/>
                <w:vertAlign w:val="superscript"/>
              </w:rPr>
              <w:t>st</w:t>
            </w:r>
            <w:r>
              <w:rPr>
                <w:b/>
                <w:bCs/>
              </w:rPr>
              <w:t xml:space="preserve">  </w:t>
            </w:r>
          </w:p>
          <w:p w14:paraId="55441A24" w14:textId="77777777" w:rsidR="0095380D" w:rsidRPr="0095380D" w:rsidRDefault="0095380D" w:rsidP="0095380D">
            <w:r w:rsidRPr="0095380D">
              <w:t>May we more deeply respect</w:t>
            </w:r>
          </w:p>
          <w:p w14:paraId="30ABC167" w14:textId="77777777" w:rsidR="0095380D" w:rsidRPr="0095380D" w:rsidRDefault="0095380D" w:rsidP="0095380D">
            <w:r w:rsidRPr="0095380D">
              <w:t xml:space="preserve">the gift of each person, </w:t>
            </w:r>
          </w:p>
          <w:p w14:paraId="48275C97" w14:textId="77777777" w:rsidR="0095380D" w:rsidRPr="0095380D" w:rsidRDefault="0095380D" w:rsidP="0095380D">
            <w:r w:rsidRPr="0095380D">
              <w:t xml:space="preserve">who is created and called to holiness </w:t>
            </w:r>
          </w:p>
          <w:p w14:paraId="2917F455" w14:textId="77777777" w:rsidR="0095380D" w:rsidRPr="0095380D" w:rsidRDefault="0095380D" w:rsidP="0095380D">
            <w:r w:rsidRPr="0095380D">
              <w:t xml:space="preserve">by the gracious action of the </w:t>
            </w:r>
            <w:proofErr w:type="gramStart"/>
            <w:r w:rsidRPr="0095380D">
              <w:t>Trinity;</w:t>
            </w:r>
            <w:proofErr w:type="gramEnd"/>
            <w:r w:rsidRPr="0095380D">
              <w:t xml:space="preserve"> </w:t>
            </w:r>
          </w:p>
          <w:p w14:paraId="43FB73FB" w14:textId="24D6D1FB" w:rsidR="0095380D" w:rsidRPr="0095380D" w:rsidRDefault="0095380D" w:rsidP="0095380D">
            <w:pPr>
              <w:tabs>
                <w:tab w:val="left" w:pos="5760"/>
              </w:tabs>
              <w:rPr>
                <w:i/>
                <w:iCs/>
              </w:rPr>
            </w:pPr>
            <w:r w:rsidRPr="0095380D">
              <w:rPr>
                <w:i/>
                <w:iCs/>
              </w:rPr>
              <w:t>let us pray to the Lord:</w:t>
            </w:r>
          </w:p>
        </w:tc>
        <w:tc>
          <w:tcPr>
            <w:tcW w:w="4320" w:type="dxa"/>
          </w:tcPr>
          <w:p w14:paraId="209D38C8" w14:textId="3DC760BC" w:rsidR="0095380D" w:rsidRDefault="0095380D" w:rsidP="00A87A84">
            <w:pPr>
              <w:tabs>
                <w:tab w:val="left" w:pos="5760"/>
              </w:tabs>
              <w:spacing w:line="22" w:lineRule="atLeast"/>
              <w:rPr>
                <w:b/>
                <w:bCs/>
              </w:rPr>
            </w:pPr>
            <w:r>
              <w:rPr>
                <w:b/>
                <w:bCs/>
              </w:rPr>
              <w:t>The Solemnity of the Most Holy Trinity</w:t>
            </w:r>
          </w:p>
        </w:tc>
      </w:tr>
      <w:bookmarkEnd w:id="0"/>
      <w:bookmarkEnd w:id="1"/>
      <w:bookmarkEnd w:id="2"/>
    </w:tbl>
    <w:p w14:paraId="2AB06641" w14:textId="77777777" w:rsidR="003501EF" w:rsidRDefault="003501EF" w:rsidP="00E0640C">
      <w:pPr>
        <w:spacing w:after="120"/>
        <w:rPr>
          <w:rFonts w:eastAsia="Calibri"/>
          <w:b/>
          <w:smallCaps/>
          <w:sz w:val="28"/>
          <w:szCs w:val="28"/>
        </w:rPr>
      </w:pPr>
    </w:p>
    <w:p w14:paraId="5949C43A" w14:textId="77777777" w:rsidR="00F026CC" w:rsidRDefault="00F026CC" w:rsidP="003663D3">
      <w:pPr>
        <w:spacing w:before="240" w:after="240"/>
        <w:rPr>
          <w:rFonts w:eastAsia="Calibri"/>
          <w:b/>
          <w:smallCaps/>
          <w:sz w:val="28"/>
          <w:szCs w:val="28"/>
        </w:rPr>
      </w:pPr>
    </w:p>
    <w:p w14:paraId="56EFF2C5" w14:textId="77777777" w:rsidR="00F07DA6" w:rsidRDefault="00F07DA6" w:rsidP="003663D3">
      <w:pPr>
        <w:spacing w:before="240" w:after="240"/>
        <w:rPr>
          <w:rFonts w:eastAsia="Calibri"/>
          <w:b/>
          <w:smallCaps/>
          <w:sz w:val="28"/>
          <w:szCs w:val="28"/>
        </w:rPr>
      </w:pPr>
    </w:p>
    <w:p w14:paraId="1FC97307" w14:textId="77777777" w:rsidR="00A163DC" w:rsidRDefault="00A163DC" w:rsidP="003663D3">
      <w:pPr>
        <w:spacing w:before="240" w:after="240"/>
        <w:rPr>
          <w:rFonts w:eastAsia="Calibri"/>
          <w:b/>
          <w:smallCaps/>
          <w:sz w:val="28"/>
          <w:szCs w:val="28"/>
        </w:rPr>
      </w:pPr>
    </w:p>
    <w:p w14:paraId="78BAD8A9" w14:textId="77777777" w:rsidR="00A163DC" w:rsidRDefault="00A163DC" w:rsidP="003663D3">
      <w:pPr>
        <w:spacing w:before="240" w:after="240"/>
        <w:rPr>
          <w:rFonts w:eastAsia="Calibri"/>
          <w:b/>
          <w:smallCaps/>
          <w:sz w:val="28"/>
          <w:szCs w:val="28"/>
        </w:rPr>
      </w:pPr>
    </w:p>
    <w:p w14:paraId="2E8A3C7B" w14:textId="620A7B6B" w:rsidR="00020CF9" w:rsidRPr="00A46311" w:rsidRDefault="00FE5590" w:rsidP="003663D3">
      <w:pPr>
        <w:spacing w:before="240" w:after="240"/>
        <w:rPr>
          <w:rFonts w:eastAsia="Calibri"/>
          <w:b/>
          <w:smallCaps/>
        </w:rPr>
      </w:pPr>
      <w:r w:rsidRPr="00A46311">
        <w:rPr>
          <w:rFonts w:eastAsia="Calibri"/>
          <w:b/>
          <w:smallCaps/>
        </w:rPr>
        <w:lastRenderedPageBreak/>
        <w:t xml:space="preserve">Word of Life </w:t>
      </w:r>
      <w:r w:rsidR="00EC68E7" w:rsidRPr="00A46311">
        <w:rPr>
          <w:rFonts w:eastAsia="Calibri"/>
          <w:b/>
          <w:smallCaps/>
        </w:rPr>
        <w:t>–</w:t>
      </w:r>
      <w:r w:rsidRPr="00A46311">
        <w:rPr>
          <w:rFonts w:eastAsia="Calibri"/>
          <w:b/>
          <w:smallCaps/>
        </w:rPr>
        <w:t xml:space="preserve"> </w:t>
      </w:r>
      <w:r w:rsidR="00B50C6B" w:rsidRPr="00A46311">
        <w:rPr>
          <w:b/>
          <w:bCs/>
          <w:smallCaps/>
        </w:rPr>
        <w:t>May</w:t>
      </w:r>
      <w:r w:rsidR="00F7289E" w:rsidRPr="00A46311">
        <w:rPr>
          <w:b/>
          <w:bCs/>
          <w:smallCaps/>
        </w:rPr>
        <w:t xml:space="preserve"> 20</w:t>
      </w:r>
      <w:r w:rsidR="007D7CFD" w:rsidRPr="00A46311">
        <w:rPr>
          <w:b/>
          <w:bCs/>
          <w:smallCaps/>
        </w:rPr>
        <w:t>2</w:t>
      </w:r>
      <w:r w:rsidR="00530520" w:rsidRPr="00A46311">
        <w:rPr>
          <w:b/>
          <w:bCs/>
          <w:smallCaps/>
        </w:rPr>
        <w:t>6</w:t>
      </w:r>
    </w:p>
    <w:p w14:paraId="4F39D056" w14:textId="27875A54" w:rsidR="00556E92" w:rsidRPr="00A46311" w:rsidRDefault="00FE5590" w:rsidP="00B816BB">
      <w:pPr>
        <w:spacing w:after="120"/>
        <w:rPr>
          <w:rFonts w:eastAsia="Calibri"/>
          <w:b/>
          <w:sz w:val="32"/>
          <w:szCs w:val="32"/>
        </w:rPr>
      </w:pPr>
      <w:r w:rsidRPr="00A46311">
        <w:rPr>
          <w:rFonts w:eastAsia="Calibri"/>
          <w:b/>
          <w:sz w:val="32"/>
          <w:szCs w:val="32"/>
        </w:rPr>
        <w:t xml:space="preserve">Bulletin </w:t>
      </w:r>
      <w:r w:rsidR="00757E6C" w:rsidRPr="00A46311">
        <w:rPr>
          <w:rFonts w:eastAsia="Calibri"/>
          <w:b/>
          <w:sz w:val="32"/>
          <w:szCs w:val="32"/>
        </w:rPr>
        <w:t>Quotes</w:t>
      </w:r>
    </w:p>
    <w:tbl>
      <w:tblPr>
        <w:tblStyle w:val="TableGrid"/>
        <w:tblW w:w="10350" w:type="dxa"/>
        <w:tblInd w:w="-185" w:type="dxa"/>
        <w:tblLayout w:type="fixed"/>
        <w:tblLook w:val="04A0" w:firstRow="1" w:lastRow="0" w:firstColumn="1" w:lastColumn="0" w:noHBand="0" w:noVBand="1"/>
      </w:tblPr>
      <w:tblGrid>
        <w:gridCol w:w="7848"/>
        <w:gridCol w:w="2502"/>
      </w:tblGrid>
      <w:tr w:rsidR="00254CD6" w:rsidRPr="002E3BFB" w14:paraId="0F8F7167" w14:textId="77777777" w:rsidTr="00EE5F37">
        <w:trPr>
          <w:trHeight w:val="2006"/>
        </w:trPr>
        <w:tc>
          <w:tcPr>
            <w:tcW w:w="7848" w:type="dxa"/>
            <w:tcBorders>
              <w:right w:val="nil"/>
            </w:tcBorders>
          </w:tcPr>
          <w:p w14:paraId="39174B80" w14:textId="256D6C63" w:rsidR="00254CD6" w:rsidRPr="000A0360" w:rsidRDefault="00254CD6" w:rsidP="00254CD6">
            <w:pPr>
              <w:spacing w:before="120" w:after="120"/>
              <w:ind w:right="72"/>
              <w:rPr>
                <w:b/>
                <w:bCs/>
                <w:sz w:val="26"/>
                <w:szCs w:val="26"/>
              </w:rPr>
            </w:pPr>
            <w:r>
              <w:rPr>
                <w:b/>
                <w:bCs/>
                <w:sz w:val="26"/>
                <w:szCs w:val="26"/>
              </w:rPr>
              <w:t>May</w:t>
            </w:r>
            <w:r w:rsidRPr="00DF6272">
              <w:rPr>
                <w:b/>
                <w:bCs/>
                <w:sz w:val="26"/>
                <w:szCs w:val="26"/>
              </w:rPr>
              <w:t xml:space="preserve"> </w:t>
            </w:r>
            <w:r w:rsidR="00530520">
              <w:rPr>
                <w:b/>
                <w:bCs/>
                <w:sz w:val="26"/>
                <w:szCs w:val="26"/>
              </w:rPr>
              <w:t>3</w:t>
            </w:r>
            <w:r w:rsidR="00530520">
              <w:rPr>
                <w:b/>
                <w:bCs/>
                <w:sz w:val="26"/>
                <w:szCs w:val="26"/>
                <w:vertAlign w:val="superscript"/>
              </w:rPr>
              <w:t>rd</w:t>
            </w:r>
            <w:r w:rsidR="00154290">
              <w:rPr>
                <w:b/>
                <w:bCs/>
                <w:sz w:val="26"/>
                <w:szCs w:val="26"/>
              </w:rPr>
              <w:t xml:space="preserve"> </w:t>
            </w:r>
          </w:p>
          <w:p w14:paraId="1BED147F" w14:textId="797682FD" w:rsidR="006168B9" w:rsidRDefault="00EE5F37" w:rsidP="00491047">
            <w:pPr>
              <w:rPr>
                <w:sz w:val="23"/>
                <w:szCs w:val="23"/>
              </w:rPr>
            </w:pPr>
            <w:r>
              <w:rPr>
                <w:sz w:val="23"/>
                <w:szCs w:val="23"/>
              </w:rPr>
              <w:t>“</w:t>
            </w:r>
            <w:r w:rsidRPr="00EE5F37">
              <w:rPr>
                <w:sz w:val="23"/>
                <w:szCs w:val="23"/>
              </w:rPr>
              <w:t>In this Year of Saint Francis, may he help us to see the beauty of life in all of creation</w:t>
            </w:r>
            <w:proofErr w:type="gramStart"/>
            <w:r w:rsidRPr="00EE5F37">
              <w:rPr>
                <w:sz w:val="23"/>
                <w:szCs w:val="23"/>
              </w:rPr>
              <w:t>, in particular, in</w:t>
            </w:r>
            <w:proofErr w:type="gramEnd"/>
            <w:r w:rsidRPr="00EE5F37">
              <w:rPr>
                <w:sz w:val="23"/>
                <w:szCs w:val="23"/>
              </w:rPr>
              <w:t xml:space="preserve"> the weakest and most vulnerable among us. Together, let us pray for the protection of human life and the courage to defend it.</w:t>
            </w:r>
            <w:r>
              <w:rPr>
                <w:sz w:val="23"/>
                <w:szCs w:val="23"/>
              </w:rPr>
              <w:t>”</w:t>
            </w:r>
          </w:p>
          <w:p w14:paraId="35F8C6A8" w14:textId="77777777" w:rsidR="00EE5F37" w:rsidRPr="00EE5F37" w:rsidRDefault="00EE5F37" w:rsidP="00491047">
            <w:pPr>
              <w:rPr>
                <w:sz w:val="4"/>
                <w:szCs w:val="4"/>
              </w:rPr>
            </w:pPr>
          </w:p>
          <w:p w14:paraId="62C570C6" w14:textId="77777777" w:rsidR="00EE5F37" w:rsidRPr="00EE5F37" w:rsidRDefault="00EE5F37" w:rsidP="00491047">
            <w:pPr>
              <w:rPr>
                <w:sz w:val="22"/>
                <w:szCs w:val="22"/>
              </w:rPr>
            </w:pPr>
          </w:p>
          <w:p w14:paraId="587FD72A" w14:textId="111366A6" w:rsidR="00254CD6" w:rsidRPr="00056FA0" w:rsidRDefault="006168B9" w:rsidP="00491047">
            <w:pPr>
              <w:rPr>
                <w:sz w:val="23"/>
                <w:szCs w:val="23"/>
              </w:rPr>
            </w:pPr>
            <w:r w:rsidRPr="00970563">
              <w:rPr>
                <w:sz w:val="20"/>
                <w:szCs w:val="20"/>
              </w:rPr>
              <w:t xml:space="preserve">USCCB </w:t>
            </w:r>
            <w:r w:rsidRPr="00B816BB">
              <w:rPr>
                <w:sz w:val="20"/>
                <w:szCs w:val="20"/>
              </w:rPr>
              <w:t>Secretariat of Pro-Life Activities</w:t>
            </w:r>
            <w:r>
              <w:rPr>
                <w:sz w:val="20"/>
                <w:szCs w:val="20"/>
              </w:rPr>
              <w:t xml:space="preserve">, </w:t>
            </w:r>
            <w:r w:rsidRPr="00970563">
              <w:rPr>
                <w:sz w:val="20"/>
                <w:szCs w:val="20"/>
              </w:rPr>
              <w:t>“</w:t>
            </w:r>
            <w:r w:rsidR="00EE5F37">
              <w:rPr>
                <w:sz w:val="20"/>
                <w:szCs w:val="20"/>
              </w:rPr>
              <w:t>Saint Fran</w:t>
            </w:r>
            <w:r w:rsidR="0022457E">
              <w:rPr>
                <w:sz w:val="20"/>
                <w:szCs w:val="20"/>
              </w:rPr>
              <w:t>ci</w:t>
            </w:r>
            <w:r w:rsidR="00EE5F37">
              <w:rPr>
                <w:sz w:val="20"/>
                <w:szCs w:val="20"/>
              </w:rPr>
              <w:t xml:space="preserve">s: Visionary of </w:t>
            </w:r>
            <w:proofErr w:type="gramStart"/>
            <w:r w:rsidR="00EE5F37">
              <w:rPr>
                <w:sz w:val="20"/>
                <w:szCs w:val="20"/>
              </w:rPr>
              <w:t>Life</w:t>
            </w:r>
            <w:r>
              <w:rPr>
                <w:sz w:val="20"/>
                <w:szCs w:val="20"/>
              </w:rPr>
              <w:t xml:space="preserve">” </w:t>
            </w:r>
            <w:r w:rsidRPr="00970563">
              <w:rPr>
                <w:sz w:val="20"/>
                <w:szCs w:val="20"/>
              </w:rPr>
              <w:t xml:space="preserve"> </w:t>
            </w:r>
            <w:r w:rsidR="00491047" w:rsidRPr="006168B9">
              <w:rPr>
                <w:sz w:val="20"/>
                <w:szCs w:val="20"/>
              </w:rPr>
              <w:t xml:space="preserve"> </w:t>
            </w:r>
            <w:proofErr w:type="gramEnd"/>
          </w:p>
        </w:tc>
        <w:tc>
          <w:tcPr>
            <w:tcW w:w="2502" w:type="dxa"/>
            <w:tcBorders>
              <w:left w:val="nil"/>
              <w:bottom w:val="single" w:sz="4" w:space="0" w:color="auto"/>
            </w:tcBorders>
          </w:tcPr>
          <w:p w14:paraId="788BF766" w14:textId="24513FF8" w:rsidR="00254CD6" w:rsidRDefault="00EE5F37" w:rsidP="00254CD6">
            <w:pPr>
              <w:ind w:right="-115"/>
              <w:rPr>
                <w:rFonts w:eastAsia="Calibri"/>
                <w:b/>
                <w:smallCaps/>
                <w:noProof/>
                <w:sz w:val="23"/>
                <w:szCs w:val="23"/>
              </w:rPr>
            </w:pPr>
            <w:r>
              <w:rPr>
                <w:noProof/>
              </w:rPr>
              <w:drawing>
                <wp:anchor distT="0" distB="0" distL="114300" distR="114300" simplePos="0" relativeHeight="251674631" behindDoc="0" locked="0" layoutInCell="1" allowOverlap="1" wp14:anchorId="41C0C5B8" wp14:editId="6C8C9470">
                  <wp:simplePos x="0" y="0"/>
                  <wp:positionH relativeFrom="column">
                    <wp:posOffset>426176</wp:posOffset>
                  </wp:positionH>
                  <wp:positionV relativeFrom="paragraph">
                    <wp:posOffset>69442</wp:posOffset>
                  </wp:positionV>
                  <wp:extent cx="726893" cy="940723"/>
                  <wp:effectExtent l="0" t="0" r="0" b="0"/>
                  <wp:wrapNone/>
                  <wp:docPr id="2023318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318103"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729688" cy="944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9EF7E5" w14:textId="75F71E45" w:rsidR="00254CD6" w:rsidRDefault="00254CD6" w:rsidP="00254CD6">
            <w:pPr>
              <w:ind w:right="-115"/>
            </w:pPr>
          </w:p>
          <w:p w14:paraId="6998DEFC" w14:textId="0AF02E10" w:rsidR="00254CD6" w:rsidRDefault="00254CD6" w:rsidP="00254CD6">
            <w:pPr>
              <w:ind w:right="-115"/>
            </w:pPr>
          </w:p>
          <w:p w14:paraId="28AF5EBD" w14:textId="3FAED3AC" w:rsidR="00254CD6" w:rsidRDefault="00254CD6" w:rsidP="00254CD6">
            <w:pPr>
              <w:ind w:right="-115"/>
            </w:pPr>
          </w:p>
          <w:p w14:paraId="6AD22F6E" w14:textId="574AA2BE" w:rsidR="00254CD6" w:rsidRDefault="00254CD6" w:rsidP="00254CD6">
            <w:pPr>
              <w:ind w:right="-115"/>
            </w:pPr>
          </w:p>
          <w:p w14:paraId="04D59761" w14:textId="77777777" w:rsidR="00EE5F37" w:rsidRDefault="00EE5F37" w:rsidP="00254CD6">
            <w:pPr>
              <w:ind w:right="-115"/>
            </w:pPr>
          </w:p>
          <w:p w14:paraId="3B6E3FB9" w14:textId="11C7593E" w:rsidR="00254CD6" w:rsidRPr="00491047" w:rsidRDefault="00254CD6" w:rsidP="00254CD6">
            <w:pPr>
              <w:ind w:right="-115"/>
              <w:rPr>
                <w:rStyle w:val="Hyperlink"/>
                <w:color w:val="auto"/>
                <w:u w:val="none"/>
              </w:rPr>
            </w:pPr>
            <w:r>
              <w:t xml:space="preserve">   </w:t>
            </w:r>
            <w:hyperlink r:id="rId19" w:history="1">
              <w:r w:rsidR="00EE5F37">
                <w:rPr>
                  <w:rStyle w:val="Hyperlink"/>
                  <w:sz w:val="21"/>
                  <w:szCs w:val="21"/>
                </w:rPr>
                <w:t>Read Online</w:t>
              </w:r>
            </w:hyperlink>
            <w:r w:rsidRPr="002E3BFB">
              <w:rPr>
                <w:color w:val="4472C4" w:themeColor="accent5"/>
                <w:sz w:val="21"/>
                <w:szCs w:val="21"/>
              </w:rPr>
              <w:t xml:space="preserve"> </w:t>
            </w:r>
            <w:r>
              <w:rPr>
                <w:color w:val="4472C4" w:themeColor="accent5"/>
                <w:sz w:val="21"/>
                <w:szCs w:val="21"/>
              </w:rPr>
              <w:t xml:space="preserve">| </w:t>
            </w:r>
            <w:hyperlink r:id="rId20" w:history="1">
              <w:r w:rsidRPr="00D65A5C">
                <w:rPr>
                  <w:rStyle w:val="Hyperlink"/>
                  <w:sz w:val="21"/>
                  <w:szCs w:val="21"/>
                </w:rPr>
                <w:t>Download</w:t>
              </w:r>
            </w:hyperlink>
          </w:p>
        </w:tc>
      </w:tr>
      <w:tr w:rsidR="00254CD6" w:rsidRPr="002E3BFB" w14:paraId="58DF379A" w14:textId="4864A2DE" w:rsidTr="00060BE4">
        <w:trPr>
          <w:trHeight w:val="2825"/>
        </w:trPr>
        <w:tc>
          <w:tcPr>
            <w:tcW w:w="7848" w:type="dxa"/>
            <w:tcBorders>
              <w:right w:val="nil"/>
            </w:tcBorders>
          </w:tcPr>
          <w:p w14:paraId="5DD613F1" w14:textId="4E8C9E82" w:rsidR="00254CD6" w:rsidRPr="00970563" w:rsidRDefault="00254CD6" w:rsidP="00254CD6">
            <w:pPr>
              <w:spacing w:after="120"/>
              <w:ind w:right="72"/>
              <w:rPr>
                <w:b/>
                <w:sz w:val="26"/>
                <w:szCs w:val="26"/>
                <w:vertAlign w:val="superscript"/>
              </w:rPr>
            </w:pPr>
            <w:r>
              <w:rPr>
                <w:b/>
                <w:bCs/>
                <w:sz w:val="26"/>
                <w:szCs w:val="26"/>
              </w:rPr>
              <w:t>May 1</w:t>
            </w:r>
            <w:r w:rsidR="00530520">
              <w:rPr>
                <w:b/>
                <w:bCs/>
                <w:sz w:val="26"/>
                <w:szCs w:val="26"/>
              </w:rPr>
              <w:t>0</w:t>
            </w:r>
            <w:r w:rsidRPr="00B10C0D">
              <w:rPr>
                <w:b/>
                <w:bCs/>
                <w:sz w:val="26"/>
                <w:szCs w:val="26"/>
                <w:vertAlign w:val="superscript"/>
              </w:rPr>
              <w:t>th</w:t>
            </w:r>
            <w:r>
              <w:rPr>
                <w:b/>
                <w:bCs/>
                <w:sz w:val="26"/>
                <w:szCs w:val="26"/>
              </w:rPr>
              <w:t xml:space="preserve"> </w:t>
            </w:r>
          </w:p>
          <w:p w14:paraId="78C7EFD8" w14:textId="617BDA4C" w:rsidR="00254CD6" w:rsidRPr="00A46311" w:rsidRDefault="00254CD6" w:rsidP="00254CD6">
            <w:pPr>
              <w:rPr>
                <w:sz w:val="21"/>
                <w:szCs w:val="21"/>
              </w:rPr>
            </w:pPr>
            <w:r w:rsidRPr="00A46311">
              <w:rPr>
                <w:sz w:val="21"/>
                <w:szCs w:val="21"/>
              </w:rPr>
              <w:t>“Radical solidarity compels us to come alongside vulnerable mothers in profound friendship, compassion, and support for both them and their preborn children. It requires us to address the fundamental challenges that lead an expectant mother to believe she is unable to welcome the child God has entrusted to her. We must do all we can to provide mothers, children, and families with the support they need to flourish. This cannot be accomplished by laws or policy alone, but requires the continual transformation of our own hearts, recognizing in every person the face of Christ, and placing their needs before our own.” </w:t>
            </w:r>
          </w:p>
          <w:p w14:paraId="294935DE" w14:textId="77777777" w:rsidR="00254CD6" w:rsidRPr="00AA127D" w:rsidRDefault="00254CD6" w:rsidP="00254CD6">
            <w:pPr>
              <w:rPr>
                <w:sz w:val="10"/>
                <w:szCs w:val="10"/>
              </w:rPr>
            </w:pPr>
          </w:p>
          <w:p w14:paraId="28BC3F90" w14:textId="78DAFFDF" w:rsidR="00254CD6" w:rsidRPr="00213290" w:rsidRDefault="00254CD6" w:rsidP="00254CD6">
            <w:pPr>
              <w:rPr>
                <w:sz w:val="20"/>
                <w:szCs w:val="20"/>
              </w:rPr>
            </w:pPr>
            <w:r w:rsidRPr="00970563">
              <w:rPr>
                <w:sz w:val="20"/>
                <w:szCs w:val="20"/>
              </w:rPr>
              <w:t xml:space="preserve">USCCB </w:t>
            </w:r>
            <w:r w:rsidRPr="00B816BB">
              <w:rPr>
                <w:sz w:val="20"/>
                <w:szCs w:val="20"/>
              </w:rPr>
              <w:t>Secretariat of Pro-Life Activities</w:t>
            </w:r>
            <w:r>
              <w:rPr>
                <w:sz w:val="20"/>
                <w:szCs w:val="20"/>
              </w:rPr>
              <w:t xml:space="preserve">, </w:t>
            </w:r>
            <w:r w:rsidRPr="00970563">
              <w:rPr>
                <w:sz w:val="20"/>
                <w:szCs w:val="20"/>
              </w:rPr>
              <w:t>“</w:t>
            </w:r>
            <w:r>
              <w:rPr>
                <w:sz w:val="20"/>
                <w:szCs w:val="20"/>
              </w:rPr>
              <w:t xml:space="preserve">Radical Solidarity” </w:t>
            </w:r>
            <w:r w:rsidRPr="00970563">
              <w:rPr>
                <w:sz w:val="20"/>
                <w:szCs w:val="20"/>
              </w:rPr>
              <w:t xml:space="preserve"> </w:t>
            </w:r>
          </w:p>
        </w:tc>
        <w:tc>
          <w:tcPr>
            <w:tcW w:w="2502" w:type="dxa"/>
            <w:tcBorders>
              <w:left w:val="nil"/>
              <w:bottom w:val="single" w:sz="4" w:space="0" w:color="auto"/>
            </w:tcBorders>
          </w:tcPr>
          <w:p w14:paraId="7B258934" w14:textId="6EB5B45B" w:rsidR="00254CD6" w:rsidRDefault="00254CD6" w:rsidP="00254CD6">
            <w:pPr>
              <w:ind w:right="-115"/>
              <w:rPr>
                <w:sz w:val="20"/>
                <w:szCs w:val="20"/>
              </w:rPr>
            </w:pPr>
            <w:r w:rsidRPr="00970563">
              <w:rPr>
                <w:rStyle w:val="Hyperlink"/>
                <w:noProof/>
                <w:sz w:val="20"/>
                <w:szCs w:val="20"/>
              </w:rPr>
              <w:drawing>
                <wp:anchor distT="0" distB="0" distL="114300" distR="114300" simplePos="0" relativeHeight="251672583" behindDoc="1" locked="0" layoutInCell="1" allowOverlap="1" wp14:anchorId="2280BB5F" wp14:editId="45B57066">
                  <wp:simplePos x="0" y="0"/>
                  <wp:positionH relativeFrom="column">
                    <wp:posOffset>296545</wp:posOffset>
                  </wp:positionH>
                  <wp:positionV relativeFrom="paragraph">
                    <wp:posOffset>185964</wp:posOffset>
                  </wp:positionV>
                  <wp:extent cx="766445" cy="1021080"/>
                  <wp:effectExtent l="19050" t="19050" r="14605" b="26670"/>
                  <wp:wrapTight wrapText="bothSides">
                    <wp:wrapPolygon edited="0">
                      <wp:start x="-537" y="-403"/>
                      <wp:lineTo x="-537" y="21761"/>
                      <wp:lineTo x="21475" y="21761"/>
                      <wp:lineTo x="21475" y="-403"/>
                      <wp:lineTo x="-537" y="-403"/>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66445" cy="1021080"/>
                          </a:xfrm>
                          <a:prstGeom prst="rect">
                            <a:avLst/>
                          </a:prstGeom>
                          <a:ln w="6350">
                            <a:solidFill>
                              <a:schemeClr val="bg1">
                                <a:lumMod val="50000"/>
                              </a:schemeClr>
                            </a:solidFill>
                          </a:ln>
                        </pic:spPr>
                      </pic:pic>
                    </a:graphicData>
                  </a:graphic>
                  <wp14:sizeRelH relativeFrom="margin">
                    <wp14:pctWidth>0</wp14:pctWidth>
                  </wp14:sizeRelH>
                  <wp14:sizeRelV relativeFrom="margin">
                    <wp14:pctHeight>0</wp14:pctHeight>
                  </wp14:sizeRelV>
                </wp:anchor>
              </w:drawing>
            </w:r>
          </w:p>
          <w:p w14:paraId="3D1E359D" w14:textId="70DCC278" w:rsidR="00254CD6" w:rsidRPr="008553A9" w:rsidRDefault="00254CD6" w:rsidP="00254CD6">
            <w:pPr>
              <w:ind w:right="72"/>
              <w:rPr>
                <w:sz w:val="21"/>
                <w:szCs w:val="21"/>
              </w:rPr>
            </w:pPr>
            <w:hyperlink r:id="rId22" w:history="1">
              <w:r w:rsidRPr="0019513F">
                <w:rPr>
                  <w:rStyle w:val="Hyperlink"/>
                  <w:sz w:val="20"/>
                  <w:szCs w:val="20"/>
                </w:rPr>
                <w:t>Rea</w:t>
              </w:r>
              <w:r w:rsidRPr="0019513F">
                <w:rPr>
                  <w:rStyle w:val="Hyperlink"/>
                  <w:sz w:val="20"/>
                  <w:szCs w:val="20"/>
                </w:rPr>
                <w:t>d</w:t>
              </w:r>
              <w:r w:rsidRPr="0019513F">
                <w:rPr>
                  <w:rStyle w:val="Hyperlink"/>
                  <w:sz w:val="20"/>
                  <w:szCs w:val="20"/>
                </w:rPr>
                <w:t xml:space="preserve"> Online </w:t>
              </w:r>
            </w:hyperlink>
            <w:r w:rsidRPr="00970563">
              <w:rPr>
                <w:color w:val="4472C4" w:themeColor="accent5"/>
                <w:sz w:val="20"/>
                <w:szCs w:val="20"/>
              </w:rPr>
              <w:t xml:space="preserve"> </w:t>
            </w:r>
            <w:r>
              <w:rPr>
                <w:color w:val="4472C4" w:themeColor="accent5"/>
                <w:sz w:val="20"/>
                <w:szCs w:val="20"/>
              </w:rPr>
              <w:t>|</w:t>
            </w:r>
            <w:r w:rsidRPr="00970563">
              <w:rPr>
                <w:color w:val="4472C4" w:themeColor="accent5"/>
                <w:sz w:val="20"/>
                <w:szCs w:val="20"/>
              </w:rPr>
              <w:t xml:space="preserve">   </w:t>
            </w:r>
            <w:hyperlink r:id="rId23" w:history="1">
              <w:r w:rsidRPr="00970563">
                <w:rPr>
                  <w:rStyle w:val="Hyperlink"/>
                  <w:sz w:val="20"/>
                  <w:szCs w:val="20"/>
                </w:rPr>
                <w:t>Do</w:t>
              </w:r>
              <w:r w:rsidRPr="00970563">
                <w:rPr>
                  <w:rStyle w:val="Hyperlink"/>
                  <w:sz w:val="20"/>
                  <w:szCs w:val="20"/>
                </w:rPr>
                <w:t>w</w:t>
              </w:r>
              <w:r w:rsidRPr="00970563">
                <w:rPr>
                  <w:rStyle w:val="Hyperlink"/>
                  <w:sz w:val="20"/>
                  <w:szCs w:val="20"/>
                </w:rPr>
                <w:t xml:space="preserve">nload                </w:t>
              </w:r>
            </w:hyperlink>
          </w:p>
        </w:tc>
      </w:tr>
      <w:tr w:rsidR="00254CD6" w:rsidRPr="00D30A35" w14:paraId="1C837BAA" w14:textId="77777777" w:rsidTr="006168B9">
        <w:trPr>
          <w:trHeight w:val="2708"/>
        </w:trPr>
        <w:tc>
          <w:tcPr>
            <w:tcW w:w="7848" w:type="dxa"/>
            <w:tcBorders>
              <w:right w:val="nil"/>
            </w:tcBorders>
          </w:tcPr>
          <w:p w14:paraId="6EDB74E5" w14:textId="24152ED9" w:rsidR="00254CD6" w:rsidRPr="007F71E7" w:rsidRDefault="00254CD6" w:rsidP="00254CD6">
            <w:pPr>
              <w:spacing w:before="120" w:after="120"/>
              <w:ind w:right="72"/>
              <w:rPr>
                <w:b/>
                <w:sz w:val="26"/>
                <w:szCs w:val="26"/>
                <w:vertAlign w:val="superscript"/>
              </w:rPr>
            </w:pPr>
            <w:r w:rsidRPr="007F71E7">
              <w:rPr>
                <w:b/>
                <w:sz w:val="26"/>
                <w:szCs w:val="26"/>
              </w:rPr>
              <w:t xml:space="preserve">May </w:t>
            </w:r>
            <w:r>
              <w:rPr>
                <w:b/>
                <w:sz w:val="26"/>
                <w:szCs w:val="26"/>
              </w:rPr>
              <w:t>1</w:t>
            </w:r>
            <w:r w:rsidR="00530520">
              <w:rPr>
                <w:b/>
                <w:sz w:val="26"/>
                <w:szCs w:val="26"/>
              </w:rPr>
              <w:t>7</w:t>
            </w:r>
            <w:r w:rsidRPr="00F07DA6">
              <w:rPr>
                <w:b/>
                <w:sz w:val="26"/>
                <w:szCs w:val="26"/>
                <w:vertAlign w:val="superscript"/>
              </w:rPr>
              <w:t>th</w:t>
            </w:r>
            <w:r>
              <w:rPr>
                <w:b/>
                <w:sz w:val="26"/>
                <w:szCs w:val="26"/>
              </w:rPr>
              <w:t xml:space="preserve">   </w:t>
            </w:r>
          </w:p>
          <w:p w14:paraId="40F41FC0" w14:textId="53B2E3BC" w:rsidR="00491047" w:rsidRPr="006168B9" w:rsidRDefault="00491047" w:rsidP="00491047">
            <w:pPr>
              <w:rPr>
                <w:sz w:val="22"/>
                <w:szCs w:val="22"/>
              </w:rPr>
            </w:pPr>
            <w:r w:rsidRPr="006168B9">
              <w:rPr>
                <w:sz w:val="22"/>
                <w:szCs w:val="22"/>
              </w:rPr>
              <w:t xml:space="preserve">“The Lord says to us, ‘Do not </w:t>
            </w:r>
            <w:proofErr w:type="gramStart"/>
            <w:r w:rsidRPr="006168B9">
              <w:rPr>
                <w:sz w:val="22"/>
                <w:szCs w:val="22"/>
              </w:rPr>
              <w:t>fear:</w:t>
            </w:r>
            <w:proofErr w:type="gramEnd"/>
            <w:r w:rsidRPr="006168B9">
              <w:rPr>
                <w:sz w:val="22"/>
                <w:szCs w:val="22"/>
              </w:rPr>
              <w:t xml:space="preserve"> I am with you’ (Isaiah 41:10). He speaks these words not as one who merely observes our pain, but as one who experienced immense suffering. And the very wounds that bear witness to his suffering indicate the essence of our identity and worth: we are loved by God. Reflecting on the healed wounds of the Risen Christ, we see that even our most difficult trials can be the place where God manifests his victory. He makes all things beautiful. He makes all things new.” </w:t>
            </w:r>
          </w:p>
          <w:p w14:paraId="705634E4" w14:textId="7072D985" w:rsidR="00254CD6" w:rsidRDefault="00491047" w:rsidP="00491047">
            <w:pPr>
              <w:spacing w:before="120" w:after="120"/>
              <w:ind w:right="72"/>
              <w:rPr>
                <w:b/>
                <w:bCs/>
                <w:sz w:val="26"/>
                <w:szCs w:val="26"/>
              </w:rPr>
            </w:pPr>
            <w:r w:rsidRPr="00B816BB">
              <w:rPr>
                <w:sz w:val="20"/>
                <w:szCs w:val="20"/>
              </w:rPr>
              <w:t>USCCB Secretariat of Pro-Life Activities</w:t>
            </w:r>
            <w:r>
              <w:rPr>
                <w:sz w:val="20"/>
                <w:szCs w:val="20"/>
              </w:rPr>
              <w:t>,</w:t>
            </w:r>
            <w:r w:rsidRPr="00B816BB">
              <w:rPr>
                <w:sz w:val="20"/>
                <w:szCs w:val="20"/>
              </w:rPr>
              <w:t xml:space="preserve"> “</w:t>
            </w:r>
            <w:r>
              <w:rPr>
                <w:sz w:val="20"/>
                <w:szCs w:val="20"/>
              </w:rPr>
              <w:t>Be Not Afraid</w:t>
            </w:r>
            <w:r w:rsidRPr="00B816BB">
              <w:rPr>
                <w:sz w:val="20"/>
                <w:szCs w:val="20"/>
              </w:rPr>
              <w:t>”</w:t>
            </w:r>
            <w:r>
              <w:rPr>
                <w:sz w:val="20"/>
                <w:szCs w:val="20"/>
              </w:rPr>
              <w:br/>
            </w:r>
            <w:r w:rsidRPr="00E318DB">
              <w:rPr>
                <w:sz w:val="20"/>
                <w:szCs w:val="20"/>
              </w:rPr>
              <w:t>NABRE © 2010 CCD. Used with permission. </w:t>
            </w:r>
          </w:p>
        </w:tc>
        <w:tc>
          <w:tcPr>
            <w:tcW w:w="2502" w:type="dxa"/>
            <w:tcBorders>
              <w:left w:val="nil"/>
            </w:tcBorders>
          </w:tcPr>
          <w:p w14:paraId="75BEF7AD" w14:textId="53B89B31" w:rsidR="00254CD6" w:rsidRDefault="00254CD6" w:rsidP="00254CD6">
            <w:pPr>
              <w:ind w:right="72"/>
              <w:rPr>
                <w:sz w:val="10"/>
                <w:szCs w:val="10"/>
              </w:rPr>
            </w:pPr>
          </w:p>
          <w:p w14:paraId="3A309744" w14:textId="0735A7CD" w:rsidR="00254CD6" w:rsidRDefault="00491047" w:rsidP="00254CD6">
            <w:pPr>
              <w:ind w:right="72"/>
              <w:rPr>
                <w:sz w:val="21"/>
                <w:szCs w:val="21"/>
              </w:rPr>
            </w:pPr>
            <w:r>
              <w:rPr>
                <w:rFonts w:eastAsia="Calibri"/>
                <w:b/>
                <w:smallCaps/>
                <w:noProof/>
                <w:sz w:val="23"/>
                <w:szCs w:val="23"/>
              </w:rPr>
              <w:drawing>
                <wp:anchor distT="0" distB="0" distL="114300" distR="114300" simplePos="0" relativeHeight="251673607" behindDoc="0" locked="0" layoutInCell="1" allowOverlap="1" wp14:anchorId="57F5CE75" wp14:editId="0CD681A3">
                  <wp:simplePos x="0" y="0"/>
                  <wp:positionH relativeFrom="column">
                    <wp:posOffset>81915</wp:posOffset>
                  </wp:positionH>
                  <wp:positionV relativeFrom="paragraph">
                    <wp:posOffset>60325</wp:posOffset>
                  </wp:positionV>
                  <wp:extent cx="1265767" cy="1243965"/>
                  <wp:effectExtent l="0" t="0" r="4445" b="635"/>
                  <wp:wrapNone/>
                  <wp:docPr id="465137161" name="Picture 465137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4">
                            <a:extLst>
                              <a:ext uri="{28A0092B-C50C-407E-A947-70E740481C1C}">
                                <a14:useLocalDpi xmlns:a14="http://schemas.microsoft.com/office/drawing/2010/main" val="0"/>
                              </a:ext>
                            </a:extLst>
                          </a:blip>
                          <a:srcRect l="8663" t="10341" r="7745" b="7516"/>
                          <a:stretch/>
                        </pic:blipFill>
                        <pic:spPr bwMode="auto">
                          <a:xfrm>
                            <a:off x="0" y="0"/>
                            <a:ext cx="1265767" cy="1243965"/>
                          </a:xfrm>
                          <a:prstGeom prst="rect">
                            <a:avLst/>
                          </a:prstGeom>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4CD6">
              <w:rPr>
                <w:sz w:val="21"/>
                <w:szCs w:val="21"/>
              </w:rPr>
              <w:br/>
            </w:r>
            <w:r w:rsidR="00254CD6">
              <w:rPr>
                <w:sz w:val="21"/>
                <w:szCs w:val="21"/>
              </w:rPr>
              <w:br/>
            </w:r>
          </w:p>
          <w:p w14:paraId="7527E96F" w14:textId="77777777" w:rsidR="00254CD6" w:rsidRDefault="00254CD6" w:rsidP="00254CD6">
            <w:pPr>
              <w:ind w:right="72"/>
              <w:rPr>
                <w:sz w:val="21"/>
                <w:szCs w:val="21"/>
              </w:rPr>
            </w:pPr>
          </w:p>
          <w:p w14:paraId="17335072" w14:textId="77777777" w:rsidR="00254CD6" w:rsidRDefault="00254CD6" w:rsidP="00254CD6">
            <w:pPr>
              <w:ind w:right="72"/>
              <w:rPr>
                <w:sz w:val="21"/>
                <w:szCs w:val="21"/>
              </w:rPr>
            </w:pPr>
          </w:p>
          <w:p w14:paraId="26A1E854" w14:textId="77777777" w:rsidR="00254CD6" w:rsidRDefault="00254CD6" w:rsidP="00254CD6">
            <w:pPr>
              <w:ind w:right="72"/>
              <w:rPr>
                <w:sz w:val="21"/>
                <w:szCs w:val="21"/>
              </w:rPr>
            </w:pPr>
            <w:r>
              <w:rPr>
                <w:sz w:val="21"/>
                <w:szCs w:val="21"/>
              </w:rPr>
              <w:t xml:space="preserve"> </w:t>
            </w:r>
          </w:p>
          <w:p w14:paraId="2C5A99DC" w14:textId="77777777" w:rsidR="00254CD6" w:rsidRDefault="00254CD6" w:rsidP="00254CD6">
            <w:pPr>
              <w:ind w:right="72"/>
              <w:rPr>
                <w:sz w:val="21"/>
                <w:szCs w:val="21"/>
              </w:rPr>
            </w:pPr>
          </w:p>
          <w:p w14:paraId="2ACD615E" w14:textId="77777777" w:rsidR="00254CD6" w:rsidRDefault="00254CD6" w:rsidP="00254CD6">
            <w:pPr>
              <w:ind w:right="72"/>
              <w:rPr>
                <w:sz w:val="21"/>
                <w:szCs w:val="21"/>
              </w:rPr>
            </w:pPr>
            <w:r>
              <w:rPr>
                <w:sz w:val="21"/>
                <w:szCs w:val="21"/>
              </w:rPr>
              <w:t xml:space="preserve">      </w:t>
            </w:r>
          </w:p>
          <w:p w14:paraId="241D21D3" w14:textId="77777777" w:rsidR="00254CD6" w:rsidRDefault="00254CD6" w:rsidP="00254CD6">
            <w:pPr>
              <w:ind w:right="72"/>
              <w:rPr>
                <w:sz w:val="21"/>
                <w:szCs w:val="21"/>
              </w:rPr>
            </w:pPr>
          </w:p>
          <w:p w14:paraId="3637FA20" w14:textId="26601F82" w:rsidR="00254CD6" w:rsidRDefault="00254CD6" w:rsidP="00254CD6">
            <w:pPr>
              <w:ind w:right="-115"/>
              <w:rPr>
                <w:rFonts w:eastAsia="Calibri"/>
                <w:b/>
                <w:smallCaps/>
                <w:noProof/>
                <w:sz w:val="23"/>
                <w:szCs w:val="23"/>
              </w:rPr>
            </w:pPr>
            <w:r>
              <w:rPr>
                <w:sz w:val="21"/>
                <w:szCs w:val="21"/>
              </w:rPr>
              <w:t xml:space="preserve">    </w:t>
            </w:r>
            <w:r w:rsidR="00491047">
              <w:t xml:space="preserve">    </w:t>
            </w:r>
            <w:hyperlink r:id="rId25" w:history="1">
              <w:r w:rsidR="00491047">
                <w:rPr>
                  <w:rStyle w:val="Hyperlink"/>
                  <w:sz w:val="21"/>
                  <w:szCs w:val="21"/>
                </w:rPr>
                <w:t>Ord</w:t>
              </w:r>
              <w:r w:rsidR="00491047">
                <w:rPr>
                  <w:rStyle w:val="Hyperlink"/>
                  <w:sz w:val="21"/>
                  <w:szCs w:val="21"/>
                </w:rPr>
                <w:t>e</w:t>
              </w:r>
              <w:r w:rsidR="00491047">
                <w:rPr>
                  <w:rStyle w:val="Hyperlink"/>
                  <w:sz w:val="21"/>
                  <w:szCs w:val="21"/>
                </w:rPr>
                <w:t>r</w:t>
              </w:r>
            </w:hyperlink>
            <w:r w:rsidR="00491047" w:rsidRPr="002E3BFB">
              <w:rPr>
                <w:color w:val="4472C4" w:themeColor="accent5"/>
                <w:sz w:val="21"/>
                <w:szCs w:val="21"/>
              </w:rPr>
              <w:t xml:space="preserve"> </w:t>
            </w:r>
            <w:r w:rsidR="00491047">
              <w:rPr>
                <w:color w:val="4472C4" w:themeColor="accent5"/>
                <w:sz w:val="21"/>
                <w:szCs w:val="21"/>
              </w:rPr>
              <w:t xml:space="preserve">| </w:t>
            </w:r>
            <w:r w:rsidR="00491047">
              <w:fldChar w:fldCharType="begin"/>
            </w:r>
            <w:r w:rsidR="00491047">
              <w:instrText>HYPERLINK "https://www.respectlife.org/be-not-afraid"</w:instrText>
            </w:r>
            <w:r w:rsidR="00491047">
              <w:fldChar w:fldCharType="separate"/>
            </w:r>
            <w:r w:rsidR="00491047" w:rsidRPr="00D65A5C">
              <w:rPr>
                <w:rStyle w:val="Hyperlink"/>
                <w:sz w:val="21"/>
                <w:szCs w:val="21"/>
              </w:rPr>
              <w:t>Download</w:t>
            </w:r>
            <w:r w:rsidR="00491047">
              <w:fldChar w:fldCharType="end"/>
            </w:r>
          </w:p>
        </w:tc>
      </w:tr>
      <w:tr w:rsidR="00254CD6" w:rsidRPr="00D30A35" w14:paraId="7D3EA099" w14:textId="77777777" w:rsidTr="006168B9">
        <w:trPr>
          <w:trHeight w:val="2159"/>
        </w:trPr>
        <w:tc>
          <w:tcPr>
            <w:tcW w:w="7848" w:type="dxa"/>
            <w:tcBorders>
              <w:right w:val="nil"/>
            </w:tcBorders>
          </w:tcPr>
          <w:p w14:paraId="1E2877D2" w14:textId="7ACED9F9" w:rsidR="00254CD6" w:rsidRPr="007F71E7" w:rsidRDefault="00254CD6" w:rsidP="00254CD6">
            <w:pPr>
              <w:spacing w:before="120" w:after="120"/>
              <w:ind w:right="72"/>
              <w:rPr>
                <w:b/>
                <w:sz w:val="26"/>
                <w:szCs w:val="26"/>
                <w:vertAlign w:val="superscript"/>
              </w:rPr>
            </w:pPr>
            <w:r w:rsidRPr="007F71E7">
              <w:rPr>
                <w:b/>
                <w:sz w:val="26"/>
                <w:szCs w:val="26"/>
              </w:rPr>
              <w:t xml:space="preserve">May </w:t>
            </w:r>
            <w:r>
              <w:rPr>
                <w:b/>
                <w:sz w:val="26"/>
                <w:szCs w:val="26"/>
              </w:rPr>
              <w:t>2</w:t>
            </w:r>
            <w:r w:rsidR="00530520">
              <w:rPr>
                <w:b/>
                <w:sz w:val="26"/>
                <w:szCs w:val="26"/>
              </w:rPr>
              <w:t>4</w:t>
            </w:r>
            <w:r w:rsidRPr="00234E84">
              <w:rPr>
                <w:b/>
                <w:sz w:val="26"/>
                <w:szCs w:val="26"/>
                <w:vertAlign w:val="superscript"/>
              </w:rPr>
              <w:t>th</w:t>
            </w:r>
            <w:r>
              <w:rPr>
                <w:b/>
                <w:sz w:val="26"/>
                <w:szCs w:val="26"/>
              </w:rPr>
              <w:t xml:space="preserve">  </w:t>
            </w:r>
          </w:p>
          <w:p w14:paraId="1B720390" w14:textId="7FFF7DE2" w:rsidR="00A46311" w:rsidRPr="007F71E7" w:rsidRDefault="00254CD6" w:rsidP="00A46311">
            <w:pPr>
              <w:rPr>
                <w:sz w:val="23"/>
                <w:szCs w:val="23"/>
              </w:rPr>
            </w:pPr>
            <w:r w:rsidRPr="007F71E7">
              <w:rPr>
                <w:sz w:val="23"/>
                <w:szCs w:val="23"/>
              </w:rPr>
              <w:t>“Even the weakest and most vulnerable, the sick, the old, the unborn and the poor, are masterpieces of God’s creation, made in his own image, destined to live forever, and deserving of the utmost reverence and respect.”</w:t>
            </w:r>
          </w:p>
          <w:p w14:paraId="1BC49345" w14:textId="7F3C376E" w:rsidR="00A46311" w:rsidRPr="00A46311" w:rsidRDefault="00254CD6" w:rsidP="00A46311">
            <w:pPr>
              <w:spacing w:before="120" w:after="120"/>
              <w:ind w:right="72"/>
              <w:rPr>
                <w:sz w:val="20"/>
                <w:szCs w:val="20"/>
              </w:rPr>
            </w:pPr>
            <w:r w:rsidRPr="007F71E7">
              <w:rPr>
                <w:sz w:val="20"/>
                <w:szCs w:val="20"/>
              </w:rPr>
              <w:t xml:space="preserve">USCCB Respect Life flyer quoting Pope Francis’ “Day for Life Greeting” </w:t>
            </w:r>
            <w:r w:rsidRPr="007F71E7">
              <w:rPr>
                <w:sz w:val="20"/>
                <w:szCs w:val="20"/>
              </w:rPr>
              <w:br/>
              <w:t xml:space="preserve">© 2013 </w:t>
            </w:r>
            <w:proofErr w:type="spellStart"/>
            <w:r w:rsidRPr="007F71E7">
              <w:rPr>
                <w:sz w:val="20"/>
                <w:szCs w:val="20"/>
              </w:rPr>
              <w:t>Libreria</w:t>
            </w:r>
            <w:proofErr w:type="spellEnd"/>
            <w:r w:rsidRPr="007F71E7">
              <w:rPr>
                <w:sz w:val="20"/>
                <w:szCs w:val="20"/>
              </w:rPr>
              <w:t xml:space="preserve"> </w:t>
            </w:r>
            <w:proofErr w:type="spellStart"/>
            <w:r w:rsidRPr="007F71E7">
              <w:rPr>
                <w:sz w:val="20"/>
                <w:szCs w:val="20"/>
              </w:rPr>
              <w:t>Editrice</w:t>
            </w:r>
            <w:proofErr w:type="spellEnd"/>
            <w:r w:rsidRPr="007F71E7">
              <w:rPr>
                <w:sz w:val="20"/>
                <w:szCs w:val="20"/>
              </w:rPr>
              <w:t xml:space="preserve"> Vaticana. Used with permission. All rights reserved.</w:t>
            </w:r>
          </w:p>
        </w:tc>
        <w:tc>
          <w:tcPr>
            <w:tcW w:w="2502" w:type="dxa"/>
            <w:tcBorders>
              <w:left w:val="nil"/>
            </w:tcBorders>
          </w:tcPr>
          <w:p w14:paraId="677A4460" w14:textId="713301B4" w:rsidR="00254CD6" w:rsidRDefault="00254CD6" w:rsidP="00254CD6">
            <w:pPr>
              <w:ind w:right="72"/>
              <w:rPr>
                <w:sz w:val="10"/>
                <w:szCs w:val="10"/>
              </w:rPr>
            </w:pPr>
          </w:p>
          <w:p w14:paraId="589E0DB6" w14:textId="4CD54E93" w:rsidR="00254CD6" w:rsidRDefault="00A46311" w:rsidP="00254CD6">
            <w:pPr>
              <w:ind w:right="72"/>
              <w:rPr>
                <w:sz w:val="21"/>
                <w:szCs w:val="21"/>
              </w:rPr>
            </w:pPr>
            <w:r w:rsidRPr="00244536">
              <w:rPr>
                <w:noProof/>
                <w:sz w:val="21"/>
                <w:szCs w:val="21"/>
              </w:rPr>
              <w:drawing>
                <wp:anchor distT="0" distB="0" distL="114300" distR="114300" simplePos="0" relativeHeight="251670535" behindDoc="1" locked="0" layoutInCell="1" allowOverlap="1" wp14:anchorId="1A4B75A3" wp14:editId="6D973A33">
                  <wp:simplePos x="0" y="0"/>
                  <wp:positionH relativeFrom="column">
                    <wp:posOffset>342265</wp:posOffset>
                  </wp:positionH>
                  <wp:positionV relativeFrom="paragraph">
                    <wp:posOffset>68670</wp:posOffset>
                  </wp:positionV>
                  <wp:extent cx="685800" cy="882650"/>
                  <wp:effectExtent l="0" t="0" r="0" b="6350"/>
                  <wp:wrapTight wrapText="bothSides">
                    <wp:wrapPolygon edited="0">
                      <wp:start x="0" y="0"/>
                      <wp:lineTo x="0" y="21445"/>
                      <wp:lineTo x="21200" y="21445"/>
                      <wp:lineTo x="212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85800" cy="882650"/>
                          </a:xfrm>
                          <a:prstGeom prst="rect">
                            <a:avLst/>
                          </a:prstGeom>
                        </pic:spPr>
                      </pic:pic>
                    </a:graphicData>
                  </a:graphic>
                  <wp14:sizeRelH relativeFrom="page">
                    <wp14:pctWidth>0</wp14:pctWidth>
                  </wp14:sizeRelH>
                  <wp14:sizeRelV relativeFrom="page">
                    <wp14:pctHeight>0</wp14:pctHeight>
                  </wp14:sizeRelV>
                </wp:anchor>
              </w:drawing>
            </w:r>
            <w:r w:rsidR="00254CD6">
              <w:rPr>
                <w:sz w:val="21"/>
                <w:szCs w:val="21"/>
              </w:rPr>
              <w:br/>
            </w:r>
            <w:r w:rsidR="00254CD6">
              <w:rPr>
                <w:sz w:val="21"/>
                <w:szCs w:val="21"/>
              </w:rPr>
              <w:br/>
            </w:r>
          </w:p>
          <w:p w14:paraId="4280DC1A" w14:textId="77777777" w:rsidR="00254CD6" w:rsidRDefault="00254CD6" w:rsidP="00254CD6">
            <w:pPr>
              <w:ind w:right="72"/>
              <w:rPr>
                <w:sz w:val="21"/>
                <w:szCs w:val="21"/>
              </w:rPr>
            </w:pPr>
          </w:p>
          <w:p w14:paraId="6488BB3E" w14:textId="77777777" w:rsidR="00254CD6" w:rsidRDefault="00254CD6" w:rsidP="00254CD6">
            <w:pPr>
              <w:ind w:right="72"/>
              <w:rPr>
                <w:sz w:val="21"/>
                <w:szCs w:val="21"/>
              </w:rPr>
            </w:pPr>
          </w:p>
          <w:p w14:paraId="6C8425A4" w14:textId="77777777" w:rsidR="00254CD6" w:rsidRDefault="00254CD6" w:rsidP="00254CD6">
            <w:pPr>
              <w:ind w:right="72"/>
              <w:rPr>
                <w:sz w:val="21"/>
                <w:szCs w:val="21"/>
              </w:rPr>
            </w:pPr>
            <w:r>
              <w:rPr>
                <w:sz w:val="21"/>
                <w:szCs w:val="21"/>
              </w:rPr>
              <w:t xml:space="preserve"> </w:t>
            </w:r>
          </w:p>
          <w:p w14:paraId="24A508E7" w14:textId="77777777" w:rsidR="00254CD6" w:rsidRDefault="00254CD6" w:rsidP="00254CD6">
            <w:pPr>
              <w:ind w:right="72"/>
              <w:rPr>
                <w:sz w:val="21"/>
                <w:szCs w:val="21"/>
              </w:rPr>
            </w:pPr>
          </w:p>
          <w:p w14:paraId="5F528ED6" w14:textId="6A53575D" w:rsidR="00254CD6" w:rsidRDefault="00254CD6" w:rsidP="00254CD6">
            <w:pPr>
              <w:ind w:right="-115"/>
              <w:rPr>
                <w:rFonts w:eastAsia="Calibri"/>
                <w:b/>
                <w:smallCaps/>
                <w:noProof/>
                <w:sz w:val="23"/>
                <w:szCs w:val="23"/>
              </w:rPr>
            </w:pPr>
            <w:r>
              <w:rPr>
                <w:sz w:val="21"/>
                <w:szCs w:val="21"/>
              </w:rPr>
              <w:t xml:space="preserve">      </w:t>
            </w:r>
            <w:hyperlink r:id="rId27" w:history="1">
              <w:r w:rsidRPr="008553A9">
                <w:rPr>
                  <w:rStyle w:val="Hyperlink"/>
                  <w:sz w:val="21"/>
                  <w:szCs w:val="21"/>
                </w:rPr>
                <w:t>Ord</w:t>
              </w:r>
              <w:r w:rsidRPr="008553A9">
                <w:rPr>
                  <w:rStyle w:val="Hyperlink"/>
                  <w:sz w:val="21"/>
                  <w:szCs w:val="21"/>
                </w:rPr>
                <w:t>e</w:t>
              </w:r>
              <w:r w:rsidRPr="008553A9">
                <w:rPr>
                  <w:rStyle w:val="Hyperlink"/>
                  <w:sz w:val="21"/>
                  <w:szCs w:val="21"/>
                </w:rPr>
                <w:t>r</w:t>
              </w:r>
            </w:hyperlink>
            <w:r w:rsidRPr="008553A9">
              <w:rPr>
                <w:sz w:val="21"/>
                <w:szCs w:val="21"/>
              </w:rPr>
              <w:t xml:space="preserve"> | </w:t>
            </w:r>
            <w:hyperlink r:id="rId28" w:history="1">
              <w:r w:rsidRPr="008553A9">
                <w:rPr>
                  <w:rStyle w:val="Hyperlink"/>
                  <w:sz w:val="21"/>
                  <w:szCs w:val="21"/>
                </w:rPr>
                <w:t>Do</w:t>
              </w:r>
              <w:r w:rsidRPr="008553A9">
                <w:rPr>
                  <w:rStyle w:val="Hyperlink"/>
                  <w:sz w:val="21"/>
                  <w:szCs w:val="21"/>
                </w:rPr>
                <w:t>w</w:t>
              </w:r>
              <w:r w:rsidRPr="008553A9">
                <w:rPr>
                  <w:rStyle w:val="Hyperlink"/>
                  <w:sz w:val="21"/>
                  <w:szCs w:val="21"/>
                </w:rPr>
                <w:t xml:space="preserve">nload                </w:t>
              </w:r>
            </w:hyperlink>
            <w:r w:rsidRPr="008553A9">
              <w:rPr>
                <w:color w:val="4472C4" w:themeColor="accent5"/>
                <w:sz w:val="21"/>
                <w:szCs w:val="21"/>
              </w:rPr>
              <w:t xml:space="preserve"> </w:t>
            </w:r>
          </w:p>
        </w:tc>
      </w:tr>
      <w:tr w:rsidR="00C833F0" w:rsidRPr="00D30A35" w14:paraId="6B174FA1" w14:textId="77777777" w:rsidTr="006168B9">
        <w:trPr>
          <w:trHeight w:val="2240"/>
        </w:trPr>
        <w:tc>
          <w:tcPr>
            <w:tcW w:w="10350" w:type="dxa"/>
            <w:gridSpan w:val="2"/>
            <w:tcBorders>
              <w:right w:val="single" w:sz="4" w:space="0" w:color="auto"/>
            </w:tcBorders>
          </w:tcPr>
          <w:p w14:paraId="2A455006" w14:textId="516701C2" w:rsidR="00C833F0" w:rsidRPr="007F71E7" w:rsidRDefault="00C833F0" w:rsidP="00C833F0">
            <w:pPr>
              <w:spacing w:before="120" w:after="120"/>
              <w:ind w:right="72"/>
              <w:rPr>
                <w:b/>
                <w:sz w:val="26"/>
                <w:szCs w:val="26"/>
                <w:vertAlign w:val="superscript"/>
              </w:rPr>
            </w:pPr>
            <w:r w:rsidRPr="007F71E7">
              <w:rPr>
                <w:b/>
                <w:sz w:val="26"/>
                <w:szCs w:val="26"/>
              </w:rPr>
              <w:t xml:space="preserve">May </w:t>
            </w:r>
            <w:r>
              <w:rPr>
                <w:b/>
                <w:sz w:val="26"/>
                <w:szCs w:val="26"/>
              </w:rPr>
              <w:t>31</w:t>
            </w:r>
            <w:r>
              <w:rPr>
                <w:b/>
                <w:sz w:val="26"/>
                <w:szCs w:val="26"/>
                <w:vertAlign w:val="superscript"/>
              </w:rPr>
              <w:t>st</w:t>
            </w:r>
            <w:r>
              <w:rPr>
                <w:b/>
                <w:sz w:val="26"/>
                <w:szCs w:val="26"/>
              </w:rPr>
              <w:t xml:space="preserve">  </w:t>
            </w:r>
          </w:p>
          <w:p w14:paraId="1D2734E9" w14:textId="77777777" w:rsidR="00C833F0" w:rsidRDefault="00C833F0" w:rsidP="00C833F0">
            <w:pPr>
              <w:spacing w:before="120" w:after="120"/>
              <w:ind w:right="72"/>
              <w:rPr>
                <w:sz w:val="23"/>
                <w:szCs w:val="23"/>
              </w:rPr>
            </w:pPr>
            <w:r w:rsidRPr="007F71E7">
              <w:rPr>
                <w:sz w:val="23"/>
                <w:szCs w:val="23"/>
              </w:rPr>
              <w:t>“</w:t>
            </w:r>
            <w:r w:rsidRPr="00C833F0">
              <w:rPr>
                <w:sz w:val="23"/>
                <w:szCs w:val="23"/>
              </w:rPr>
              <w:t>Dignity is a gift from God, who created the human being in his own image and semblance (cf. Gen 1:26). It is not something that is obtained by merit or effort; nor does it depend on what we possess or achieve. It is a gift that goes before us: it is born of the look of love with which God wanted us, one by one, and continues to want us."</w:t>
            </w:r>
          </w:p>
          <w:p w14:paraId="03E191D5" w14:textId="7F8E0FDE" w:rsidR="00C833F0" w:rsidRPr="00BE48C6" w:rsidRDefault="00C833F0" w:rsidP="00BE48C6">
            <w:pPr>
              <w:ind w:right="72"/>
              <w:rPr>
                <w:sz w:val="20"/>
                <w:szCs w:val="20"/>
              </w:rPr>
            </w:pPr>
            <w:r w:rsidRPr="00BE48C6">
              <w:rPr>
                <w:sz w:val="20"/>
                <w:szCs w:val="20"/>
              </w:rPr>
              <w:t xml:space="preserve">Pope Leo XIV, </w:t>
            </w:r>
            <w:hyperlink r:id="rId29" w:history="1">
              <w:r w:rsidRPr="00BE48C6">
                <w:rPr>
                  <w:rStyle w:val="Hyperlink"/>
                  <w:sz w:val="20"/>
                  <w:szCs w:val="20"/>
                </w:rPr>
                <w:t>Message to Participants in “Buildin</w:t>
              </w:r>
              <w:r w:rsidRPr="00BE48C6">
                <w:rPr>
                  <w:rStyle w:val="Hyperlink"/>
                  <w:sz w:val="20"/>
                  <w:szCs w:val="20"/>
                </w:rPr>
                <w:t>g</w:t>
              </w:r>
              <w:r w:rsidRPr="00BE48C6">
                <w:rPr>
                  <w:rStyle w:val="Hyperlink"/>
                  <w:sz w:val="20"/>
                  <w:szCs w:val="20"/>
                </w:rPr>
                <w:t xml:space="preserve"> Communities that Safe</w:t>
              </w:r>
              <w:r w:rsidR="00BE48C6">
                <w:rPr>
                  <w:rStyle w:val="Hyperlink"/>
                  <w:sz w:val="20"/>
                  <w:szCs w:val="20"/>
                </w:rPr>
                <w:t>g</w:t>
              </w:r>
              <w:r w:rsidRPr="00BE48C6">
                <w:rPr>
                  <w:rStyle w:val="Hyperlink"/>
                  <w:sz w:val="20"/>
                  <w:szCs w:val="20"/>
                </w:rPr>
                <w:t>uard Dignity”</w:t>
              </w:r>
            </w:hyperlink>
          </w:p>
          <w:p w14:paraId="1BF76506" w14:textId="6D9150C6" w:rsidR="00BE48C6" w:rsidRPr="00BE48C6" w:rsidRDefault="00BE48C6" w:rsidP="00BE48C6">
            <w:pPr>
              <w:ind w:right="72"/>
              <w:rPr>
                <w:bCs/>
                <w:sz w:val="23"/>
                <w:szCs w:val="23"/>
              </w:rPr>
            </w:pPr>
            <w:r w:rsidRPr="00BE48C6">
              <w:rPr>
                <w:bCs/>
                <w:sz w:val="20"/>
                <w:szCs w:val="20"/>
              </w:rPr>
              <w:t xml:space="preserve">© 2025 </w:t>
            </w:r>
            <w:proofErr w:type="spellStart"/>
            <w:r w:rsidRPr="00BE48C6">
              <w:rPr>
                <w:bCs/>
                <w:sz w:val="20"/>
                <w:szCs w:val="20"/>
              </w:rPr>
              <w:t>Libreria</w:t>
            </w:r>
            <w:proofErr w:type="spellEnd"/>
            <w:r w:rsidRPr="00BE48C6">
              <w:rPr>
                <w:bCs/>
                <w:sz w:val="20"/>
                <w:szCs w:val="20"/>
              </w:rPr>
              <w:t xml:space="preserve"> </w:t>
            </w:r>
            <w:proofErr w:type="spellStart"/>
            <w:r w:rsidRPr="00BE48C6">
              <w:rPr>
                <w:bCs/>
                <w:sz w:val="20"/>
                <w:szCs w:val="20"/>
              </w:rPr>
              <w:t>Editricea</w:t>
            </w:r>
            <w:proofErr w:type="spellEnd"/>
            <w:r w:rsidRPr="00BE48C6">
              <w:rPr>
                <w:bCs/>
                <w:sz w:val="20"/>
                <w:szCs w:val="20"/>
              </w:rPr>
              <w:t xml:space="preserve"> Vaticana. Used with permission. All rights reserved.</w:t>
            </w:r>
          </w:p>
        </w:tc>
      </w:tr>
    </w:tbl>
    <w:p w14:paraId="5557DC13" w14:textId="266EC261" w:rsidR="00877068" w:rsidRDefault="00877068" w:rsidP="002373D8">
      <w:pPr>
        <w:rPr>
          <w:rFonts w:eastAsia="Calibri"/>
          <w:b/>
          <w:smallCaps/>
          <w:sz w:val="32"/>
          <w:szCs w:val="32"/>
        </w:rPr>
        <w:sectPr w:rsidR="00877068" w:rsidSect="00DC4F6D">
          <w:footerReference w:type="default" r:id="rId30"/>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76188E3A" w14:textId="443964B7" w:rsidR="005A2105" w:rsidRPr="00EB08A2" w:rsidRDefault="005A2105" w:rsidP="00E0640C">
      <w:pPr>
        <w:spacing w:after="120"/>
        <w:rPr>
          <w:rFonts w:eastAsia="Calibri"/>
          <w:b/>
          <w:smallCaps/>
          <w:sz w:val="28"/>
          <w:szCs w:val="28"/>
        </w:rPr>
      </w:pPr>
      <w:r w:rsidRPr="00EB08A2">
        <w:rPr>
          <w:rFonts w:eastAsia="Calibri"/>
          <w:b/>
          <w:smallCaps/>
          <w:sz w:val="28"/>
          <w:szCs w:val="28"/>
        </w:rPr>
        <w:lastRenderedPageBreak/>
        <w:t xml:space="preserve">Word of Life </w:t>
      </w:r>
      <w:r>
        <w:rPr>
          <w:rFonts w:eastAsia="Calibri"/>
          <w:b/>
          <w:smallCaps/>
          <w:sz w:val="28"/>
          <w:szCs w:val="28"/>
        </w:rPr>
        <w:t>–</w:t>
      </w:r>
      <w:r w:rsidRPr="00EB08A2">
        <w:rPr>
          <w:rFonts w:eastAsia="Calibri"/>
          <w:b/>
          <w:smallCaps/>
          <w:sz w:val="28"/>
          <w:szCs w:val="28"/>
        </w:rPr>
        <w:t xml:space="preserve"> </w:t>
      </w:r>
      <w:r w:rsidR="00B50C6B">
        <w:rPr>
          <w:b/>
          <w:bCs/>
          <w:smallCaps/>
          <w:sz w:val="28"/>
          <w:szCs w:val="28"/>
        </w:rPr>
        <w:t>May</w:t>
      </w:r>
      <w:r>
        <w:rPr>
          <w:b/>
          <w:bCs/>
          <w:smallCaps/>
          <w:sz w:val="28"/>
          <w:szCs w:val="28"/>
        </w:rPr>
        <w:t xml:space="preserve"> 20</w:t>
      </w:r>
      <w:r w:rsidR="007D7CFD">
        <w:rPr>
          <w:b/>
          <w:bCs/>
          <w:smallCaps/>
          <w:sz w:val="28"/>
          <w:szCs w:val="28"/>
        </w:rPr>
        <w:t>2</w:t>
      </w:r>
      <w:r w:rsidR="002464BF">
        <w:rPr>
          <w:b/>
          <w:bCs/>
          <w:smallCaps/>
          <w:sz w:val="28"/>
          <w:szCs w:val="28"/>
        </w:rPr>
        <w:t>6</w:t>
      </w:r>
    </w:p>
    <w:p w14:paraId="68AA5922" w14:textId="77777777" w:rsidR="00A46311" w:rsidRPr="00A46311" w:rsidRDefault="00A46311" w:rsidP="002373D8">
      <w:pPr>
        <w:spacing w:after="120"/>
        <w:rPr>
          <w:rFonts w:eastAsia="Calibri"/>
          <w:b/>
          <w:sz w:val="18"/>
          <w:szCs w:val="18"/>
        </w:rPr>
      </w:pPr>
    </w:p>
    <w:p w14:paraId="0C05F502" w14:textId="5963E739" w:rsidR="002373D8" w:rsidRPr="005C3A10" w:rsidRDefault="002373D8" w:rsidP="002373D8">
      <w:pPr>
        <w:spacing w:after="120"/>
        <w:rPr>
          <w:rFonts w:eastAsia="Calibri"/>
          <w:b/>
          <w:sz w:val="32"/>
          <w:szCs w:val="32"/>
        </w:rPr>
      </w:pPr>
      <w:r w:rsidRPr="005C3A10">
        <w:rPr>
          <w:rFonts w:eastAsia="Calibri"/>
          <w:b/>
          <w:sz w:val="32"/>
          <w:szCs w:val="32"/>
        </w:rPr>
        <w:t>Bulletin Art</w:t>
      </w:r>
    </w:p>
    <w:p w14:paraId="5B9512CF" w14:textId="667EB795" w:rsidR="002373D8" w:rsidRDefault="00917387" w:rsidP="002373D8">
      <w:pPr>
        <w:rPr>
          <w:i/>
        </w:rPr>
      </w:pPr>
      <w:r>
        <w:rPr>
          <w:i/>
        </w:rPr>
        <w:t>You are welcome to use these images</w:t>
      </w:r>
      <w:r w:rsidR="00F065F7">
        <w:rPr>
          <w:i/>
        </w:rPr>
        <w:t>, provided</w:t>
      </w:r>
      <w:r w:rsidR="00B360A3">
        <w:rPr>
          <w:i/>
        </w:rPr>
        <w:t xml:space="preserve"> they </w:t>
      </w:r>
      <w:r w:rsidR="00B360A3" w:rsidRPr="00280139">
        <w:rPr>
          <w:i/>
        </w:rPr>
        <w:t xml:space="preserve">are not </w:t>
      </w:r>
      <w:r w:rsidR="002373D8" w:rsidRPr="00280139">
        <w:rPr>
          <w:i/>
        </w:rPr>
        <w:t>alter</w:t>
      </w:r>
      <w:r w:rsidR="00B360A3" w:rsidRPr="00280139">
        <w:rPr>
          <w:i/>
        </w:rPr>
        <w:t>ed</w:t>
      </w:r>
      <w:r w:rsidR="002373D8" w:rsidRPr="00280139">
        <w:rPr>
          <w:i/>
        </w:rPr>
        <w:t xml:space="preserve"> in any way, other than the size. Thank you!</w:t>
      </w:r>
    </w:p>
    <w:p w14:paraId="327F97FF" w14:textId="26531F3F" w:rsidR="00FE2778" w:rsidRPr="00280139" w:rsidRDefault="00FE2778" w:rsidP="002373D8">
      <w:pPr>
        <w:rPr>
          <w:i/>
        </w:rPr>
      </w:pPr>
    </w:p>
    <w:p w14:paraId="788275B6" w14:textId="444E2DFA" w:rsidR="00380CE2" w:rsidRDefault="009913DA" w:rsidP="007E787E">
      <w:pPr>
        <w:spacing w:after="120"/>
        <w:rPr>
          <w:rFonts w:eastAsia="Calibri"/>
          <w:b/>
          <w:sz w:val="28"/>
          <w:szCs w:val="28"/>
        </w:rPr>
      </w:pPr>
      <w:r>
        <w:rPr>
          <w:rFonts w:eastAsia="Calibri"/>
          <w:b/>
          <w:sz w:val="28"/>
          <w:szCs w:val="28"/>
        </w:rPr>
        <w:t xml:space="preserve">Sunday, May </w:t>
      </w:r>
      <w:r w:rsidR="00F07DA6">
        <w:rPr>
          <w:rFonts w:eastAsia="Calibri"/>
          <w:b/>
          <w:sz w:val="28"/>
          <w:szCs w:val="28"/>
        </w:rPr>
        <w:t>1</w:t>
      </w:r>
      <w:r w:rsidR="002464BF">
        <w:rPr>
          <w:rFonts w:eastAsia="Calibri"/>
          <w:b/>
          <w:sz w:val="28"/>
          <w:szCs w:val="28"/>
        </w:rPr>
        <w:t>0</w:t>
      </w:r>
      <w:r w:rsidR="00095A2A" w:rsidRPr="00095A2A">
        <w:rPr>
          <w:rFonts w:eastAsia="Calibri"/>
          <w:b/>
          <w:sz w:val="28"/>
          <w:szCs w:val="28"/>
          <w:vertAlign w:val="superscript"/>
        </w:rPr>
        <w:t>th</w:t>
      </w:r>
      <w:r w:rsidR="007E787E" w:rsidRPr="00280139">
        <w:rPr>
          <w:rFonts w:eastAsia="Calibri"/>
          <w:b/>
          <w:sz w:val="28"/>
          <w:szCs w:val="28"/>
        </w:rPr>
        <w:t xml:space="preserve">, </w:t>
      </w:r>
      <w:r w:rsidR="001B51CC" w:rsidRPr="00280139">
        <w:rPr>
          <w:rFonts w:eastAsia="Calibri"/>
          <w:b/>
          <w:sz w:val="28"/>
          <w:szCs w:val="28"/>
        </w:rPr>
        <w:t>20</w:t>
      </w:r>
      <w:r w:rsidR="007D7CFD">
        <w:rPr>
          <w:rFonts w:eastAsia="Calibri"/>
          <w:b/>
          <w:sz w:val="28"/>
          <w:szCs w:val="28"/>
        </w:rPr>
        <w:t>2</w:t>
      </w:r>
      <w:r w:rsidR="002464BF">
        <w:rPr>
          <w:rFonts w:eastAsia="Calibri"/>
          <w:b/>
          <w:sz w:val="28"/>
          <w:szCs w:val="28"/>
        </w:rPr>
        <w:t>6</w:t>
      </w:r>
    </w:p>
    <w:p w14:paraId="590CBF53" w14:textId="7E56BC04" w:rsidR="008914B5" w:rsidRPr="009913DA" w:rsidRDefault="007B5801" w:rsidP="009913DA">
      <w:pPr>
        <w:pStyle w:val="ListParagraph"/>
        <w:rPr>
          <w:rFonts w:eastAsia="Calibri"/>
        </w:rPr>
      </w:pPr>
      <w:r>
        <w:rPr>
          <w:rFonts w:eastAsia="Calibri"/>
          <w:noProof/>
        </w:rPr>
        <w:drawing>
          <wp:anchor distT="0" distB="0" distL="114300" distR="114300" simplePos="0" relativeHeight="251658245" behindDoc="1" locked="0" layoutInCell="1" allowOverlap="1" wp14:anchorId="008F2467" wp14:editId="3511B45B">
            <wp:simplePos x="0" y="0"/>
            <wp:positionH relativeFrom="column">
              <wp:posOffset>18415</wp:posOffset>
            </wp:positionH>
            <wp:positionV relativeFrom="paragraph">
              <wp:posOffset>36195</wp:posOffset>
            </wp:positionV>
            <wp:extent cx="1862455" cy="1862455"/>
            <wp:effectExtent l="0" t="0" r="4445" b="4445"/>
            <wp:wrapTight wrapText="bothSides">
              <wp:wrapPolygon edited="0">
                <wp:start x="0" y="0"/>
                <wp:lineTo x="0" y="21504"/>
                <wp:lineTo x="21504" y="21504"/>
                <wp:lineTo x="21504" y="0"/>
                <wp:lineTo x="0" y="0"/>
              </wp:wrapPolygon>
            </wp:wrapTight>
            <wp:docPr id="9" name="Picture 9"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whiteboard&#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862455" cy="1862455"/>
                    </a:xfrm>
                    <a:prstGeom prst="rect">
                      <a:avLst/>
                    </a:prstGeom>
                  </pic:spPr>
                </pic:pic>
              </a:graphicData>
            </a:graphic>
            <wp14:sizeRelH relativeFrom="page">
              <wp14:pctWidth>0</wp14:pctWidth>
            </wp14:sizeRelH>
            <wp14:sizeRelV relativeFrom="page">
              <wp14:pctHeight>0</wp14:pctHeight>
            </wp14:sizeRelV>
          </wp:anchor>
        </w:drawing>
      </w:r>
    </w:p>
    <w:p w14:paraId="0D4C63FC" w14:textId="762E8907" w:rsidR="007E787E" w:rsidRDefault="007E787E" w:rsidP="009D340F">
      <w:pPr>
        <w:pStyle w:val="ListParagraph"/>
        <w:spacing w:after="120"/>
        <w:ind w:left="3600"/>
        <w:contextualSpacing w:val="0"/>
        <w:rPr>
          <w:rStyle w:val="Hyperlink"/>
          <w:rFonts w:eastAsia="Calibri"/>
          <w:b/>
          <w:bCs/>
        </w:rPr>
      </w:pPr>
      <w:hyperlink r:id="rId32" w:history="1">
        <w:r w:rsidRPr="006F7BB0">
          <w:rPr>
            <w:rStyle w:val="Hyperlink"/>
            <w:rFonts w:eastAsia="Calibri"/>
            <w:b/>
            <w:bCs/>
          </w:rPr>
          <w:t>Downlo</w:t>
        </w:r>
        <w:r w:rsidRPr="006F7BB0">
          <w:rPr>
            <w:rStyle w:val="Hyperlink"/>
            <w:rFonts w:eastAsia="Calibri"/>
            <w:b/>
            <w:bCs/>
          </w:rPr>
          <w:t>a</w:t>
        </w:r>
        <w:r w:rsidRPr="006F7BB0">
          <w:rPr>
            <w:rStyle w:val="Hyperlink"/>
            <w:rFonts w:eastAsia="Calibri"/>
            <w:b/>
            <w:bCs/>
          </w:rPr>
          <w:t>d Image</w:t>
        </w:r>
      </w:hyperlink>
    </w:p>
    <w:p w14:paraId="724BC83A" w14:textId="77777777" w:rsidR="00F02F97" w:rsidRPr="006F7BB0" w:rsidRDefault="00F02F97" w:rsidP="009D340F">
      <w:pPr>
        <w:pStyle w:val="ListParagraph"/>
        <w:spacing w:after="120"/>
        <w:ind w:left="3600"/>
        <w:contextualSpacing w:val="0"/>
        <w:rPr>
          <w:rFonts w:eastAsia="Calibri"/>
          <w:b/>
          <w:bCs/>
        </w:rPr>
      </w:pPr>
    </w:p>
    <w:p w14:paraId="5C7DA32F" w14:textId="40E6F47B" w:rsidR="00757CEC" w:rsidRDefault="00AF7E80" w:rsidP="009D340F">
      <w:pPr>
        <w:pStyle w:val="ListParagraph"/>
        <w:ind w:left="3600"/>
        <w:contextualSpacing w:val="0"/>
        <w:rPr>
          <w:rFonts w:eastAsia="Calibri"/>
        </w:rPr>
      </w:pPr>
      <w:r w:rsidRPr="006F7BB0">
        <w:rPr>
          <w:rFonts w:eastAsia="Calibri"/>
          <w:b/>
          <w:bCs/>
        </w:rPr>
        <w:t xml:space="preserve">Spiritual </w:t>
      </w:r>
      <w:proofErr w:type="spellStart"/>
      <w:r w:rsidRPr="006F7BB0">
        <w:rPr>
          <w:rFonts w:eastAsia="Calibri"/>
          <w:b/>
          <w:bCs/>
        </w:rPr>
        <w:t>Bouqet</w:t>
      </w:r>
      <w:proofErr w:type="spellEnd"/>
      <w:r w:rsidRPr="006F7BB0">
        <w:rPr>
          <w:rFonts w:eastAsia="Calibri"/>
          <w:b/>
          <w:bCs/>
        </w:rPr>
        <w:t xml:space="preserve"> Activity</w:t>
      </w:r>
      <w:r w:rsidR="006F7BB0" w:rsidRPr="006F7BB0">
        <w:rPr>
          <w:rFonts w:eastAsia="Calibri"/>
          <w:b/>
          <w:bCs/>
        </w:rPr>
        <w:t xml:space="preserve"> Instructions</w:t>
      </w:r>
      <w:r w:rsidR="00677AA6" w:rsidRPr="006F7BB0">
        <w:rPr>
          <w:rFonts w:eastAsia="Calibri"/>
          <w:b/>
          <w:bCs/>
        </w:rPr>
        <w:t>:</w:t>
      </w:r>
      <w:r w:rsidR="00F46D64">
        <w:rPr>
          <w:rFonts w:eastAsia="Calibri"/>
        </w:rPr>
        <w:t xml:space="preserve"> S</w:t>
      </w:r>
      <w:r w:rsidR="00677AA6">
        <w:rPr>
          <w:rFonts w:eastAsia="Calibri"/>
        </w:rPr>
        <w:t xml:space="preserve">elect </w:t>
      </w:r>
      <w:r w:rsidR="00677AA6" w:rsidRPr="006F7BB0">
        <w:rPr>
          <w:rFonts w:eastAsia="Calibri"/>
        </w:rPr>
        <w:t>“Activity (with at-home option)”</w:t>
      </w:r>
      <w:r w:rsidR="00677AA6">
        <w:rPr>
          <w:rFonts w:eastAsia="Calibri"/>
        </w:rPr>
        <w:t xml:space="preserve"> from the list of documents on </w:t>
      </w:r>
      <w:hyperlink r:id="rId33" w:history="1">
        <w:r w:rsidR="00677AA6" w:rsidRPr="00677AA6">
          <w:rPr>
            <w:rStyle w:val="Hyperlink"/>
            <w:rFonts w:eastAsia="Calibri"/>
          </w:rPr>
          <w:t>thi</w:t>
        </w:r>
        <w:r w:rsidR="00677AA6" w:rsidRPr="00677AA6">
          <w:rPr>
            <w:rStyle w:val="Hyperlink"/>
            <w:rFonts w:eastAsia="Calibri"/>
          </w:rPr>
          <w:t>s</w:t>
        </w:r>
        <w:r w:rsidR="00677AA6" w:rsidRPr="00677AA6">
          <w:rPr>
            <w:rStyle w:val="Hyperlink"/>
            <w:rFonts w:eastAsia="Calibri"/>
          </w:rPr>
          <w:t xml:space="preserve"> page</w:t>
        </w:r>
      </w:hyperlink>
      <w:r w:rsidR="00677AA6">
        <w:rPr>
          <w:rFonts w:eastAsia="Calibri"/>
        </w:rPr>
        <w:t xml:space="preserve">. </w:t>
      </w:r>
    </w:p>
    <w:p w14:paraId="535A528B" w14:textId="77777777" w:rsidR="00A065DA" w:rsidRDefault="00A065DA" w:rsidP="00A065DA">
      <w:pPr>
        <w:pStyle w:val="ListParagraph"/>
        <w:ind w:left="3600"/>
        <w:contextualSpacing w:val="0"/>
        <w:rPr>
          <w:rFonts w:eastAsia="Calibri"/>
        </w:rPr>
      </w:pPr>
    </w:p>
    <w:p w14:paraId="46D1B391" w14:textId="77777777" w:rsidR="00A065DA" w:rsidRPr="00A065DA" w:rsidRDefault="00A065DA" w:rsidP="00A065DA">
      <w:pPr>
        <w:ind w:left="360"/>
        <w:rPr>
          <w:rFonts w:eastAsia="Calibri"/>
        </w:rPr>
      </w:pPr>
    </w:p>
    <w:p w14:paraId="11132D06" w14:textId="77777777" w:rsidR="00A065DA" w:rsidRDefault="00A065DA" w:rsidP="00A065DA">
      <w:pPr>
        <w:pStyle w:val="ListParagraph"/>
        <w:ind w:left="3600"/>
        <w:contextualSpacing w:val="0"/>
        <w:rPr>
          <w:rFonts w:eastAsia="Calibri"/>
        </w:rPr>
      </w:pPr>
    </w:p>
    <w:p w14:paraId="1AC2BE49" w14:textId="3C9B3BB5" w:rsidR="00A065DA" w:rsidRDefault="00A065DA" w:rsidP="00A065DA">
      <w:pPr>
        <w:pStyle w:val="ListParagraph"/>
        <w:ind w:left="3600"/>
        <w:contextualSpacing w:val="0"/>
        <w:rPr>
          <w:rFonts w:eastAsia="Calibri"/>
        </w:rPr>
      </w:pPr>
    </w:p>
    <w:p w14:paraId="70174DC7" w14:textId="1C4FA919" w:rsidR="007B5801" w:rsidRDefault="007B5801" w:rsidP="009D340F">
      <w:pPr>
        <w:pStyle w:val="ListParagraph"/>
        <w:contextualSpacing w:val="0"/>
        <w:rPr>
          <w:rStyle w:val="Hyperlink"/>
          <w:rFonts w:eastAsia="Calibri"/>
          <w:color w:val="auto"/>
          <w:u w:val="none"/>
        </w:rPr>
      </w:pPr>
    </w:p>
    <w:p w14:paraId="6E4E897D" w14:textId="71385080" w:rsidR="003663D3" w:rsidRDefault="003663D3" w:rsidP="00120D07">
      <w:pPr>
        <w:rPr>
          <w:rFonts w:eastAsia="Calibri"/>
          <w:b/>
          <w:sz w:val="28"/>
          <w:szCs w:val="28"/>
        </w:rPr>
      </w:pPr>
    </w:p>
    <w:p w14:paraId="095542E1" w14:textId="1014A10D" w:rsidR="00380CE2" w:rsidRDefault="00380CE2"/>
    <w:p w14:paraId="736C99EE" w14:textId="45B228DC" w:rsidR="001F1BAC" w:rsidRDefault="001F1BAC" w:rsidP="001F1BAC">
      <w:pPr>
        <w:rPr>
          <w:rFonts w:eastAsia="Calibri"/>
          <w:b/>
          <w:sz w:val="28"/>
          <w:szCs w:val="28"/>
        </w:rPr>
      </w:pPr>
      <w:r>
        <w:rPr>
          <w:rFonts w:eastAsia="Calibri"/>
          <w:b/>
          <w:sz w:val="28"/>
          <w:szCs w:val="28"/>
        </w:rPr>
        <w:br/>
      </w:r>
      <w:r w:rsidRPr="00280139">
        <w:rPr>
          <w:rFonts w:eastAsia="Calibri"/>
          <w:b/>
          <w:sz w:val="28"/>
          <w:szCs w:val="28"/>
        </w:rPr>
        <w:t xml:space="preserve">Sunday, </w:t>
      </w:r>
      <w:r>
        <w:rPr>
          <w:rFonts w:eastAsia="Calibri"/>
          <w:b/>
          <w:sz w:val="28"/>
          <w:szCs w:val="28"/>
        </w:rPr>
        <w:t>May</w:t>
      </w:r>
      <w:r w:rsidRPr="00280139">
        <w:rPr>
          <w:rFonts w:eastAsia="Calibri"/>
          <w:b/>
          <w:sz w:val="28"/>
          <w:szCs w:val="28"/>
        </w:rPr>
        <w:t xml:space="preserve"> </w:t>
      </w:r>
      <w:r w:rsidR="009E0DF7">
        <w:rPr>
          <w:rFonts w:eastAsia="Calibri"/>
          <w:b/>
          <w:sz w:val="28"/>
          <w:szCs w:val="28"/>
        </w:rPr>
        <w:t>2</w:t>
      </w:r>
      <w:r w:rsidR="002464BF">
        <w:rPr>
          <w:rFonts w:eastAsia="Calibri"/>
          <w:b/>
          <w:sz w:val="28"/>
          <w:szCs w:val="28"/>
        </w:rPr>
        <w:t>4</w:t>
      </w:r>
      <w:r w:rsidR="009E0DF7">
        <w:rPr>
          <w:rFonts w:eastAsia="Calibri"/>
          <w:b/>
          <w:sz w:val="28"/>
          <w:szCs w:val="28"/>
          <w:vertAlign w:val="superscript"/>
        </w:rPr>
        <w:t>th</w:t>
      </w:r>
      <w:r w:rsidRPr="00280139">
        <w:rPr>
          <w:rFonts w:eastAsia="Calibri"/>
          <w:b/>
          <w:sz w:val="28"/>
          <w:szCs w:val="28"/>
        </w:rPr>
        <w:t>, 20</w:t>
      </w:r>
      <w:r>
        <w:rPr>
          <w:rFonts w:eastAsia="Calibri"/>
          <w:b/>
          <w:sz w:val="28"/>
          <w:szCs w:val="28"/>
        </w:rPr>
        <w:t>2</w:t>
      </w:r>
      <w:r w:rsidR="002464BF">
        <w:rPr>
          <w:rFonts w:eastAsia="Calibri"/>
          <w:b/>
          <w:sz w:val="28"/>
          <w:szCs w:val="28"/>
        </w:rPr>
        <w:t>6</w:t>
      </w:r>
    </w:p>
    <w:p w14:paraId="703CECA9" w14:textId="154B889E" w:rsidR="001F1BAC" w:rsidRDefault="001F1BAC">
      <w:pPr>
        <w:rPr>
          <w:rFonts w:eastAsia="Calibri"/>
          <w:b/>
        </w:rPr>
      </w:pPr>
      <w:r>
        <w:rPr>
          <w:noProof/>
        </w:rPr>
        <w:drawing>
          <wp:anchor distT="0" distB="0" distL="114300" distR="114300" simplePos="0" relativeHeight="251658247" behindDoc="0" locked="0" layoutInCell="1" allowOverlap="1" wp14:anchorId="3FA190D5" wp14:editId="51F61DA4">
            <wp:simplePos x="0" y="0"/>
            <wp:positionH relativeFrom="column">
              <wp:posOffset>-635</wp:posOffset>
            </wp:positionH>
            <wp:positionV relativeFrom="paragraph">
              <wp:posOffset>127000</wp:posOffset>
            </wp:positionV>
            <wp:extent cx="3097530" cy="1624330"/>
            <wp:effectExtent l="0" t="0" r="127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097530" cy="1624330"/>
                    </a:xfrm>
                    <a:prstGeom prst="rect">
                      <a:avLst/>
                    </a:prstGeom>
                  </pic:spPr>
                </pic:pic>
              </a:graphicData>
            </a:graphic>
            <wp14:sizeRelH relativeFrom="page">
              <wp14:pctWidth>0</wp14:pctWidth>
            </wp14:sizeRelH>
            <wp14:sizeRelV relativeFrom="page">
              <wp14:pctHeight>0</wp14:pctHeight>
            </wp14:sizeRelV>
          </wp:anchor>
        </w:drawing>
      </w:r>
    </w:p>
    <w:p w14:paraId="6508636C" w14:textId="31208733" w:rsidR="00380CE2" w:rsidRDefault="001F1BAC" w:rsidP="001F1BAC">
      <w:pPr>
        <w:ind w:firstLine="720"/>
        <w:rPr>
          <w:rStyle w:val="Hyperlink"/>
          <w:rFonts w:eastAsia="Calibri"/>
          <w:bCs/>
        </w:rPr>
      </w:pPr>
      <w:r w:rsidRPr="001F1BAC">
        <w:rPr>
          <w:rFonts w:eastAsia="Calibri"/>
          <w:b/>
        </w:rPr>
        <w:t xml:space="preserve">Download: </w:t>
      </w:r>
      <w:hyperlink r:id="rId35" w:history="1">
        <w:r w:rsidRPr="001F1BAC">
          <w:rPr>
            <w:rStyle w:val="Hyperlink"/>
            <w:rFonts w:eastAsia="Calibri"/>
            <w:bCs/>
          </w:rPr>
          <w:t>En</w:t>
        </w:r>
        <w:r w:rsidRPr="001F1BAC">
          <w:rPr>
            <w:rStyle w:val="Hyperlink"/>
            <w:rFonts w:eastAsia="Calibri"/>
            <w:bCs/>
          </w:rPr>
          <w:t>g</w:t>
        </w:r>
        <w:r w:rsidRPr="001F1BAC">
          <w:rPr>
            <w:rStyle w:val="Hyperlink"/>
            <w:rFonts w:eastAsia="Calibri"/>
            <w:bCs/>
          </w:rPr>
          <w:t>lish</w:t>
        </w:r>
      </w:hyperlink>
      <w:r w:rsidRPr="001F1BAC">
        <w:rPr>
          <w:rFonts w:eastAsia="Calibri"/>
          <w:bCs/>
        </w:rPr>
        <w:t xml:space="preserve"> | </w:t>
      </w:r>
      <w:hyperlink r:id="rId36" w:history="1">
        <w:r w:rsidRPr="001F1BAC">
          <w:rPr>
            <w:rStyle w:val="Hyperlink"/>
            <w:rFonts w:eastAsia="Calibri"/>
            <w:bCs/>
          </w:rPr>
          <w:t>S</w:t>
        </w:r>
        <w:r w:rsidRPr="001F1BAC">
          <w:rPr>
            <w:rStyle w:val="Hyperlink"/>
            <w:rFonts w:eastAsia="Calibri"/>
            <w:bCs/>
          </w:rPr>
          <w:t>p</w:t>
        </w:r>
        <w:r w:rsidRPr="001F1BAC">
          <w:rPr>
            <w:rStyle w:val="Hyperlink"/>
            <w:rFonts w:eastAsia="Calibri"/>
            <w:bCs/>
          </w:rPr>
          <w:t>anish</w:t>
        </w:r>
      </w:hyperlink>
    </w:p>
    <w:p w14:paraId="3164F10F" w14:textId="221B8860" w:rsidR="001F1BAC" w:rsidRDefault="001F1BAC"/>
    <w:p w14:paraId="3B62AE95" w14:textId="574EC039" w:rsidR="00380CE2" w:rsidRDefault="00380CE2"/>
    <w:p w14:paraId="7D38EB85" w14:textId="77777777" w:rsidR="00380CE2" w:rsidRPr="00AE087F" w:rsidRDefault="00380CE2"/>
    <w:sectPr w:rsidR="00380CE2" w:rsidRPr="00AE087F" w:rsidSect="00DC4F6D">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54D2" w14:textId="77777777" w:rsidR="00026520" w:rsidRDefault="00026520">
      <w:r>
        <w:separator/>
      </w:r>
    </w:p>
  </w:endnote>
  <w:endnote w:type="continuationSeparator" w:id="0">
    <w:p w14:paraId="47E32A87" w14:textId="77777777" w:rsidR="00026520" w:rsidRDefault="00026520">
      <w:r>
        <w:continuationSeparator/>
      </w:r>
    </w:p>
  </w:endnote>
  <w:endnote w:type="continuationNotice" w:id="1">
    <w:p w14:paraId="5C27322B" w14:textId="77777777" w:rsidR="00026520" w:rsidRDefault="00026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EFC1" w14:textId="5DB225AC" w:rsidR="00E568C4" w:rsidRPr="00427256" w:rsidRDefault="003D7AA0" w:rsidP="00E568C4">
    <w:pPr>
      <w:spacing w:line="300" w:lineRule="auto"/>
      <w:contextualSpacing/>
      <w:jc w:val="center"/>
      <w:rPr>
        <w:b/>
        <w:sz w:val="20"/>
        <w:szCs w:val="20"/>
      </w:rPr>
    </w:pPr>
    <w:r>
      <w:rPr>
        <w:b/>
        <w:sz w:val="20"/>
        <w:szCs w:val="20"/>
      </w:rPr>
      <w:t>View, download, and order Respect Life Program materials!</w:t>
    </w:r>
    <w:r w:rsidR="007D7CFD">
      <w:rPr>
        <w:b/>
        <w:sz w:val="20"/>
        <w:szCs w:val="20"/>
      </w:rPr>
      <w:t xml:space="preserve"> </w:t>
    </w:r>
    <w:hyperlink r:id="rId1" w:history="1">
      <w:r w:rsidR="007D7CFD" w:rsidRPr="007D7CFD">
        <w:rPr>
          <w:rStyle w:val="Hyperlink"/>
          <w:b/>
          <w:sz w:val="20"/>
          <w:szCs w:val="20"/>
        </w:rPr>
        <w:t>www.respectlife.org</w:t>
      </w:r>
    </w:hyperlink>
    <w:r>
      <w:rPr>
        <w:b/>
        <w:sz w:val="20"/>
        <w:szCs w:val="20"/>
      </w:rPr>
      <w:t xml:space="preserve"> </w:t>
    </w:r>
  </w:p>
  <w:p w14:paraId="496DA3BE" w14:textId="3CDCBEF1" w:rsidR="00E568C4" w:rsidRPr="00CC1239" w:rsidRDefault="003D7AA0" w:rsidP="006A5EA3">
    <w:pPr>
      <w:spacing w:line="300" w:lineRule="auto"/>
      <w:ind w:left="720"/>
      <w:jc w:val="center"/>
      <w:rPr>
        <w:sz w:val="16"/>
        <w:szCs w:val="16"/>
      </w:rPr>
    </w:pPr>
    <w:r w:rsidRPr="00CC1239">
      <w:rPr>
        <w:sz w:val="16"/>
        <w:szCs w:val="16"/>
      </w:rPr>
      <w:t>Copyright © 20</w:t>
    </w:r>
    <w:r w:rsidR="007D7CFD">
      <w:rPr>
        <w:sz w:val="16"/>
        <w:szCs w:val="16"/>
      </w:rPr>
      <w:t>2</w:t>
    </w:r>
    <w:r w:rsidR="0095380D">
      <w:rPr>
        <w:sz w:val="16"/>
        <w:szCs w:val="16"/>
      </w:rPr>
      <w:t>6</w:t>
    </w:r>
    <w:r w:rsidRPr="00CC1239">
      <w:rPr>
        <w:sz w:val="16"/>
        <w:szCs w:val="16"/>
      </w:rPr>
      <w:t>, United States Conference of Catholic Bishops, Washington, DC.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67D03" w14:textId="77777777" w:rsidR="00026520" w:rsidRDefault="00026520">
      <w:r>
        <w:separator/>
      </w:r>
    </w:p>
  </w:footnote>
  <w:footnote w:type="continuationSeparator" w:id="0">
    <w:p w14:paraId="0519A1AA" w14:textId="77777777" w:rsidR="00026520" w:rsidRDefault="00026520">
      <w:r>
        <w:continuationSeparator/>
      </w:r>
    </w:p>
  </w:footnote>
  <w:footnote w:type="continuationNotice" w:id="1">
    <w:p w14:paraId="2D2EA206" w14:textId="77777777" w:rsidR="00026520" w:rsidRDefault="000265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F53CC"/>
    <w:multiLevelType w:val="hybridMultilevel"/>
    <w:tmpl w:val="E35276BA"/>
    <w:lvl w:ilvl="0" w:tplc="29865B2C">
      <w:start w:val="9"/>
      <w:numFmt w:val="bullet"/>
      <w:lvlText w:val=""/>
      <w:lvlJc w:val="left"/>
      <w:pPr>
        <w:ind w:left="720" w:hanging="360"/>
      </w:pPr>
      <w:rPr>
        <w:rFonts w:ascii="Symbol" w:eastAsia="Calibr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236B8"/>
    <w:multiLevelType w:val="hybridMultilevel"/>
    <w:tmpl w:val="A5B47B3E"/>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A49B0"/>
    <w:multiLevelType w:val="hybridMultilevel"/>
    <w:tmpl w:val="B18250A0"/>
    <w:lvl w:ilvl="0" w:tplc="82BAA49C">
      <w:start w:val="1"/>
      <w:numFmt w:val="bullet"/>
      <w:lvlText w:val=""/>
      <w:lvlJc w:val="left"/>
      <w:pPr>
        <w:ind w:left="1440" w:hanging="360"/>
      </w:pPr>
      <w:rPr>
        <w:rFonts w:ascii="Symbol" w:eastAsia="Times New Roman" w:hAnsi="Symbol" w:cs="Times New Roman"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36612B"/>
    <w:multiLevelType w:val="hybridMultilevel"/>
    <w:tmpl w:val="864A41D2"/>
    <w:lvl w:ilvl="0" w:tplc="C71E5FAA">
      <w:start w:val="1"/>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0C5157"/>
    <w:multiLevelType w:val="hybridMultilevel"/>
    <w:tmpl w:val="5D865508"/>
    <w:lvl w:ilvl="0" w:tplc="668225A6">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45162"/>
    <w:multiLevelType w:val="hybridMultilevel"/>
    <w:tmpl w:val="67B4D31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E1FBA"/>
    <w:multiLevelType w:val="hybridMultilevel"/>
    <w:tmpl w:val="8FF8BC74"/>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B56949"/>
    <w:multiLevelType w:val="hybridMultilevel"/>
    <w:tmpl w:val="DF1A990C"/>
    <w:lvl w:ilvl="0" w:tplc="CF76945C">
      <w:numFmt w:val="bullet"/>
      <w:lvlText w:val=""/>
      <w:lvlJc w:val="left"/>
      <w:pPr>
        <w:ind w:left="720" w:hanging="360"/>
      </w:pPr>
      <w:rPr>
        <w:rFonts w:ascii="Symbol" w:eastAsia="Calibri" w:hAnsi="Symbol"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80DF3"/>
    <w:multiLevelType w:val="hybridMultilevel"/>
    <w:tmpl w:val="6C80E1E4"/>
    <w:lvl w:ilvl="0" w:tplc="57BE9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EC7790"/>
    <w:multiLevelType w:val="hybridMultilevel"/>
    <w:tmpl w:val="4568F1EA"/>
    <w:lvl w:ilvl="0" w:tplc="C53627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82129F7"/>
    <w:multiLevelType w:val="hybridMultilevel"/>
    <w:tmpl w:val="E32A4456"/>
    <w:lvl w:ilvl="0" w:tplc="2948313E">
      <w:start w:val="1997"/>
      <w:numFmt w:val="bullet"/>
      <w:lvlText w:val=""/>
      <w:lvlJc w:val="left"/>
      <w:pPr>
        <w:ind w:left="720" w:hanging="360"/>
      </w:pPr>
      <w:rPr>
        <w:rFonts w:ascii="Symbol" w:eastAsia="Times New Roman" w:hAnsi="Symbol" w:cs="Times New Roman"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A3F46A7"/>
    <w:multiLevelType w:val="hybridMultilevel"/>
    <w:tmpl w:val="A1745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CE2214"/>
    <w:multiLevelType w:val="hybridMultilevel"/>
    <w:tmpl w:val="0E68E828"/>
    <w:lvl w:ilvl="0" w:tplc="CF76945C">
      <w:numFmt w:val="bullet"/>
      <w:lvlText w:val=""/>
      <w:lvlJc w:val="left"/>
      <w:pPr>
        <w:ind w:left="720" w:hanging="360"/>
      </w:pPr>
      <w:rPr>
        <w:rFonts w:ascii="Symbol" w:eastAsia="Calibri" w:hAnsi="Symbol"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FE0950"/>
    <w:multiLevelType w:val="hybridMultilevel"/>
    <w:tmpl w:val="C35C163A"/>
    <w:lvl w:ilvl="0" w:tplc="5D90B09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26F6410"/>
    <w:multiLevelType w:val="hybridMultilevel"/>
    <w:tmpl w:val="D410EAE4"/>
    <w:lvl w:ilvl="0" w:tplc="B6321E08">
      <w:numFmt w:val="bullet"/>
      <w:lvlText w:val=""/>
      <w:lvlJc w:val="left"/>
      <w:pPr>
        <w:ind w:left="720" w:hanging="360"/>
      </w:pPr>
      <w:rPr>
        <w:rFonts w:ascii="Symbol" w:eastAsia="Times New Roman" w:hAnsi="Symbol" w:cs="Times New Roman"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AF1E74"/>
    <w:multiLevelType w:val="hybridMultilevel"/>
    <w:tmpl w:val="DB5ACF78"/>
    <w:lvl w:ilvl="0" w:tplc="1A5824E6">
      <w:start w:val="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6" w15:restartNumberingAfterBreak="0">
    <w:nsid w:val="776E7A3E"/>
    <w:multiLevelType w:val="hybridMultilevel"/>
    <w:tmpl w:val="D438F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EA1C55"/>
    <w:multiLevelType w:val="hybridMultilevel"/>
    <w:tmpl w:val="341C6A98"/>
    <w:lvl w:ilvl="0" w:tplc="744E34E6">
      <w:numFmt w:val="bullet"/>
      <w:lvlText w:val="—"/>
      <w:lvlJc w:val="left"/>
      <w:pPr>
        <w:ind w:left="2520" w:hanging="360"/>
      </w:pPr>
      <w:rPr>
        <w:rFonts w:ascii="Garamond" w:eastAsia="Times New Roman" w:hAnsi="Garamond" w:cs="Times New Roman"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7C244FDE"/>
    <w:multiLevelType w:val="hybridMultilevel"/>
    <w:tmpl w:val="89981894"/>
    <w:lvl w:ilvl="0" w:tplc="744E34E6">
      <w:numFmt w:val="bullet"/>
      <w:lvlText w:val="—"/>
      <w:lvlJc w:val="left"/>
      <w:pPr>
        <w:ind w:left="720" w:hanging="360"/>
      </w:pPr>
      <w:rPr>
        <w:rFonts w:ascii="Garamond" w:eastAsia="Times New Roman" w:hAnsi="Garamond"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029D4"/>
    <w:multiLevelType w:val="hybridMultilevel"/>
    <w:tmpl w:val="EE4A1C46"/>
    <w:lvl w:ilvl="0" w:tplc="CF76945C">
      <w:numFmt w:val="bullet"/>
      <w:lvlText w:val=""/>
      <w:lvlJc w:val="left"/>
      <w:pPr>
        <w:ind w:left="720" w:hanging="360"/>
      </w:pPr>
      <w:rPr>
        <w:rFonts w:ascii="Symbol" w:eastAsia="Calibri" w:hAnsi="Symbol"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861672"/>
    <w:multiLevelType w:val="multilevel"/>
    <w:tmpl w:val="736A3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10129505">
    <w:abstractNumId w:val="17"/>
  </w:num>
  <w:num w:numId="2" w16cid:durableId="132984211">
    <w:abstractNumId w:val="18"/>
  </w:num>
  <w:num w:numId="3" w16cid:durableId="392657257">
    <w:abstractNumId w:val="15"/>
  </w:num>
  <w:num w:numId="4" w16cid:durableId="2083675409">
    <w:abstractNumId w:val="4"/>
  </w:num>
  <w:num w:numId="5" w16cid:durableId="585500713">
    <w:abstractNumId w:val="14"/>
  </w:num>
  <w:num w:numId="6" w16cid:durableId="1666586121">
    <w:abstractNumId w:val="0"/>
  </w:num>
  <w:num w:numId="7" w16cid:durableId="1476723351">
    <w:abstractNumId w:val="6"/>
  </w:num>
  <w:num w:numId="8" w16cid:durableId="131557916">
    <w:abstractNumId w:val="1"/>
  </w:num>
  <w:num w:numId="9" w16cid:durableId="1242836812">
    <w:abstractNumId w:val="16"/>
  </w:num>
  <w:num w:numId="10" w16cid:durableId="564294249">
    <w:abstractNumId w:val="11"/>
  </w:num>
  <w:num w:numId="11" w16cid:durableId="1351880005">
    <w:abstractNumId w:val="9"/>
  </w:num>
  <w:num w:numId="12" w16cid:durableId="35786592">
    <w:abstractNumId w:val="8"/>
  </w:num>
  <w:num w:numId="13" w16cid:durableId="684675863">
    <w:abstractNumId w:val="2"/>
  </w:num>
  <w:num w:numId="14" w16cid:durableId="1362240382">
    <w:abstractNumId w:val="5"/>
  </w:num>
  <w:num w:numId="15" w16cid:durableId="1728063092">
    <w:abstractNumId w:val="3"/>
  </w:num>
  <w:num w:numId="16" w16cid:durableId="11456584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9673786">
    <w:abstractNumId w:val="13"/>
  </w:num>
  <w:num w:numId="18" w16cid:durableId="1905721979">
    <w:abstractNumId w:val="10"/>
  </w:num>
  <w:num w:numId="19" w16cid:durableId="1236864943">
    <w:abstractNumId w:val="7"/>
  </w:num>
  <w:num w:numId="20" w16cid:durableId="663895555">
    <w:abstractNumId w:val="19"/>
  </w:num>
  <w:num w:numId="21" w16cid:durableId="5376622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CC2"/>
    <w:rsid w:val="0000060F"/>
    <w:rsid w:val="00000798"/>
    <w:rsid w:val="00005410"/>
    <w:rsid w:val="00005862"/>
    <w:rsid w:val="000077C3"/>
    <w:rsid w:val="0001100A"/>
    <w:rsid w:val="00016862"/>
    <w:rsid w:val="00016DA2"/>
    <w:rsid w:val="00020CF9"/>
    <w:rsid w:val="00026520"/>
    <w:rsid w:val="00027900"/>
    <w:rsid w:val="00030E41"/>
    <w:rsid w:val="000317DC"/>
    <w:rsid w:val="00034683"/>
    <w:rsid w:val="000360C5"/>
    <w:rsid w:val="00041DBC"/>
    <w:rsid w:val="00041F7E"/>
    <w:rsid w:val="00044B02"/>
    <w:rsid w:val="00045EF8"/>
    <w:rsid w:val="00045F27"/>
    <w:rsid w:val="00046D8C"/>
    <w:rsid w:val="000479EF"/>
    <w:rsid w:val="00050EC5"/>
    <w:rsid w:val="00051DF7"/>
    <w:rsid w:val="00052B1F"/>
    <w:rsid w:val="00054BD3"/>
    <w:rsid w:val="000552B7"/>
    <w:rsid w:val="00056FA0"/>
    <w:rsid w:val="00060BE4"/>
    <w:rsid w:val="00061510"/>
    <w:rsid w:val="00062ECC"/>
    <w:rsid w:val="00065CEB"/>
    <w:rsid w:val="000667BD"/>
    <w:rsid w:val="00067E31"/>
    <w:rsid w:val="0007066C"/>
    <w:rsid w:val="000713BD"/>
    <w:rsid w:val="00074796"/>
    <w:rsid w:val="000760CA"/>
    <w:rsid w:val="00077438"/>
    <w:rsid w:val="00081966"/>
    <w:rsid w:val="000835E0"/>
    <w:rsid w:val="00083E79"/>
    <w:rsid w:val="00086615"/>
    <w:rsid w:val="00086773"/>
    <w:rsid w:val="00086A01"/>
    <w:rsid w:val="00090FE2"/>
    <w:rsid w:val="00091AC2"/>
    <w:rsid w:val="00091AD1"/>
    <w:rsid w:val="00092940"/>
    <w:rsid w:val="00093245"/>
    <w:rsid w:val="00093EB4"/>
    <w:rsid w:val="000941DD"/>
    <w:rsid w:val="00095A2A"/>
    <w:rsid w:val="00095DB8"/>
    <w:rsid w:val="00096DE5"/>
    <w:rsid w:val="000A0360"/>
    <w:rsid w:val="000A0B72"/>
    <w:rsid w:val="000A2906"/>
    <w:rsid w:val="000A4EFC"/>
    <w:rsid w:val="000A5805"/>
    <w:rsid w:val="000B2FFE"/>
    <w:rsid w:val="000B453F"/>
    <w:rsid w:val="000B47E3"/>
    <w:rsid w:val="000B523F"/>
    <w:rsid w:val="000B66E7"/>
    <w:rsid w:val="000B7D3F"/>
    <w:rsid w:val="000C2090"/>
    <w:rsid w:val="000C4AD8"/>
    <w:rsid w:val="000C4F2B"/>
    <w:rsid w:val="000C5863"/>
    <w:rsid w:val="000C784F"/>
    <w:rsid w:val="000C7FD8"/>
    <w:rsid w:val="000D484D"/>
    <w:rsid w:val="000D48EF"/>
    <w:rsid w:val="000D5102"/>
    <w:rsid w:val="000D7371"/>
    <w:rsid w:val="000E2A41"/>
    <w:rsid w:val="000E46E2"/>
    <w:rsid w:val="000E6900"/>
    <w:rsid w:val="000F0A94"/>
    <w:rsid w:val="000F1357"/>
    <w:rsid w:val="000F5EB0"/>
    <w:rsid w:val="00102C2D"/>
    <w:rsid w:val="00103D61"/>
    <w:rsid w:val="001041F8"/>
    <w:rsid w:val="00104E06"/>
    <w:rsid w:val="00105C3A"/>
    <w:rsid w:val="00106B46"/>
    <w:rsid w:val="00107E93"/>
    <w:rsid w:val="00112A7A"/>
    <w:rsid w:val="00113514"/>
    <w:rsid w:val="00116FA6"/>
    <w:rsid w:val="00120B6F"/>
    <w:rsid w:val="00120D07"/>
    <w:rsid w:val="0012193D"/>
    <w:rsid w:val="0012483C"/>
    <w:rsid w:val="00124883"/>
    <w:rsid w:val="00125B2C"/>
    <w:rsid w:val="001273FB"/>
    <w:rsid w:val="001276E5"/>
    <w:rsid w:val="00133071"/>
    <w:rsid w:val="00137C21"/>
    <w:rsid w:val="00137CAB"/>
    <w:rsid w:val="0014037E"/>
    <w:rsid w:val="00140FE8"/>
    <w:rsid w:val="00141051"/>
    <w:rsid w:val="0014702F"/>
    <w:rsid w:val="00151C9C"/>
    <w:rsid w:val="00152DF6"/>
    <w:rsid w:val="00154290"/>
    <w:rsid w:val="00154A1B"/>
    <w:rsid w:val="00154AF8"/>
    <w:rsid w:val="001559D6"/>
    <w:rsid w:val="00155EDB"/>
    <w:rsid w:val="00156526"/>
    <w:rsid w:val="0015766D"/>
    <w:rsid w:val="0015792B"/>
    <w:rsid w:val="001602A0"/>
    <w:rsid w:val="00160697"/>
    <w:rsid w:val="00160847"/>
    <w:rsid w:val="00160E1A"/>
    <w:rsid w:val="001612D9"/>
    <w:rsid w:val="00161EF9"/>
    <w:rsid w:val="001620BB"/>
    <w:rsid w:val="001658C1"/>
    <w:rsid w:val="00165F6D"/>
    <w:rsid w:val="00167B3F"/>
    <w:rsid w:val="001743D6"/>
    <w:rsid w:val="0017791A"/>
    <w:rsid w:val="00177C3A"/>
    <w:rsid w:val="0018025C"/>
    <w:rsid w:val="00182A4F"/>
    <w:rsid w:val="00183AE3"/>
    <w:rsid w:val="001840E6"/>
    <w:rsid w:val="0018442D"/>
    <w:rsid w:val="001855A1"/>
    <w:rsid w:val="00186CA1"/>
    <w:rsid w:val="001908F8"/>
    <w:rsid w:val="001935E2"/>
    <w:rsid w:val="001949E1"/>
    <w:rsid w:val="00194D46"/>
    <w:rsid w:val="00195FCE"/>
    <w:rsid w:val="0019775D"/>
    <w:rsid w:val="001A07A9"/>
    <w:rsid w:val="001A1967"/>
    <w:rsid w:val="001B25FF"/>
    <w:rsid w:val="001B3376"/>
    <w:rsid w:val="001B40FD"/>
    <w:rsid w:val="001B48BE"/>
    <w:rsid w:val="001B51CC"/>
    <w:rsid w:val="001B62B8"/>
    <w:rsid w:val="001B6FFF"/>
    <w:rsid w:val="001C19E1"/>
    <w:rsid w:val="001C1A0C"/>
    <w:rsid w:val="001C2DBC"/>
    <w:rsid w:val="001C4499"/>
    <w:rsid w:val="001C616B"/>
    <w:rsid w:val="001C70FC"/>
    <w:rsid w:val="001C7C98"/>
    <w:rsid w:val="001D012B"/>
    <w:rsid w:val="001D0422"/>
    <w:rsid w:val="001D0BCA"/>
    <w:rsid w:val="001D1329"/>
    <w:rsid w:val="001D3EAA"/>
    <w:rsid w:val="001D3EEA"/>
    <w:rsid w:val="001D59A7"/>
    <w:rsid w:val="001D78C3"/>
    <w:rsid w:val="001E0DA6"/>
    <w:rsid w:val="001E0DD1"/>
    <w:rsid w:val="001E0E11"/>
    <w:rsid w:val="001E1B01"/>
    <w:rsid w:val="001E5A8A"/>
    <w:rsid w:val="001E63B8"/>
    <w:rsid w:val="001E6BAC"/>
    <w:rsid w:val="001F0607"/>
    <w:rsid w:val="001F06FE"/>
    <w:rsid w:val="001F193F"/>
    <w:rsid w:val="001F1AA7"/>
    <w:rsid w:val="001F1BAC"/>
    <w:rsid w:val="001F422A"/>
    <w:rsid w:val="001F4C0C"/>
    <w:rsid w:val="001F6135"/>
    <w:rsid w:val="001F62BE"/>
    <w:rsid w:val="001F6A3F"/>
    <w:rsid w:val="001F6D11"/>
    <w:rsid w:val="001F6EA7"/>
    <w:rsid w:val="001F7A5A"/>
    <w:rsid w:val="002012D7"/>
    <w:rsid w:val="00202493"/>
    <w:rsid w:val="00202B74"/>
    <w:rsid w:val="00202EE3"/>
    <w:rsid w:val="00204C97"/>
    <w:rsid w:val="00205DFF"/>
    <w:rsid w:val="0020775C"/>
    <w:rsid w:val="00207904"/>
    <w:rsid w:val="00211CAA"/>
    <w:rsid w:val="00213290"/>
    <w:rsid w:val="002155E2"/>
    <w:rsid w:val="00215660"/>
    <w:rsid w:val="00220A09"/>
    <w:rsid w:val="002216C7"/>
    <w:rsid w:val="0022198F"/>
    <w:rsid w:val="0022457E"/>
    <w:rsid w:val="00226592"/>
    <w:rsid w:val="0023180E"/>
    <w:rsid w:val="00231A5B"/>
    <w:rsid w:val="00233695"/>
    <w:rsid w:val="00234ACB"/>
    <w:rsid w:val="00234E84"/>
    <w:rsid w:val="0023692C"/>
    <w:rsid w:val="002373D8"/>
    <w:rsid w:val="00241692"/>
    <w:rsid w:val="00244536"/>
    <w:rsid w:val="002452D7"/>
    <w:rsid w:val="00245BEA"/>
    <w:rsid w:val="00245EF9"/>
    <w:rsid w:val="002464BF"/>
    <w:rsid w:val="002520CF"/>
    <w:rsid w:val="00253183"/>
    <w:rsid w:val="00254CD6"/>
    <w:rsid w:val="00255574"/>
    <w:rsid w:val="00257DE3"/>
    <w:rsid w:val="00260926"/>
    <w:rsid w:val="002633A9"/>
    <w:rsid w:val="00263D6A"/>
    <w:rsid w:val="00265335"/>
    <w:rsid w:val="00265D98"/>
    <w:rsid w:val="0026677E"/>
    <w:rsid w:val="00275262"/>
    <w:rsid w:val="00275B53"/>
    <w:rsid w:val="00276765"/>
    <w:rsid w:val="00276DC2"/>
    <w:rsid w:val="00276E90"/>
    <w:rsid w:val="00277CED"/>
    <w:rsid w:val="00280139"/>
    <w:rsid w:val="002807BF"/>
    <w:rsid w:val="002811CD"/>
    <w:rsid w:val="00281D2B"/>
    <w:rsid w:val="002850E0"/>
    <w:rsid w:val="002855B7"/>
    <w:rsid w:val="00291110"/>
    <w:rsid w:val="00293796"/>
    <w:rsid w:val="00294D37"/>
    <w:rsid w:val="0029789A"/>
    <w:rsid w:val="002A08CA"/>
    <w:rsid w:val="002A2ECD"/>
    <w:rsid w:val="002A431D"/>
    <w:rsid w:val="002A4443"/>
    <w:rsid w:val="002A4975"/>
    <w:rsid w:val="002A527D"/>
    <w:rsid w:val="002B1216"/>
    <w:rsid w:val="002B1B01"/>
    <w:rsid w:val="002B1B5C"/>
    <w:rsid w:val="002B1CAE"/>
    <w:rsid w:val="002B3DC8"/>
    <w:rsid w:val="002C07A4"/>
    <w:rsid w:val="002C2CEC"/>
    <w:rsid w:val="002C5D25"/>
    <w:rsid w:val="002C659C"/>
    <w:rsid w:val="002C6750"/>
    <w:rsid w:val="002C6D0D"/>
    <w:rsid w:val="002D34B1"/>
    <w:rsid w:val="002D4FAF"/>
    <w:rsid w:val="002D56F1"/>
    <w:rsid w:val="002D5D20"/>
    <w:rsid w:val="002D6731"/>
    <w:rsid w:val="002D6E5A"/>
    <w:rsid w:val="002D7E35"/>
    <w:rsid w:val="002E3BFB"/>
    <w:rsid w:val="002E4297"/>
    <w:rsid w:val="002E52B0"/>
    <w:rsid w:val="002E7372"/>
    <w:rsid w:val="002F32DE"/>
    <w:rsid w:val="002F3515"/>
    <w:rsid w:val="002F3E7C"/>
    <w:rsid w:val="002F522A"/>
    <w:rsid w:val="002F5BA7"/>
    <w:rsid w:val="002F65B4"/>
    <w:rsid w:val="002F754D"/>
    <w:rsid w:val="002F77B6"/>
    <w:rsid w:val="00302503"/>
    <w:rsid w:val="003036C6"/>
    <w:rsid w:val="00305BB4"/>
    <w:rsid w:val="003061C1"/>
    <w:rsid w:val="00307744"/>
    <w:rsid w:val="0031066A"/>
    <w:rsid w:val="00314826"/>
    <w:rsid w:val="00320A33"/>
    <w:rsid w:val="0032365C"/>
    <w:rsid w:val="00325ADA"/>
    <w:rsid w:val="00325E41"/>
    <w:rsid w:val="003274EC"/>
    <w:rsid w:val="00327DE9"/>
    <w:rsid w:val="00332A91"/>
    <w:rsid w:val="00334D2C"/>
    <w:rsid w:val="003358A6"/>
    <w:rsid w:val="00335E95"/>
    <w:rsid w:val="00336B55"/>
    <w:rsid w:val="00337203"/>
    <w:rsid w:val="003425E6"/>
    <w:rsid w:val="00345974"/>
    <w:rsid w:val="00346602"/>
    <w:rsid w:val="00347DA1"/>
    <w:rsid w:val="00347E22"/>
    <w:rsid w:val="003501EF"/>
    <w:rsid w:val="003514C8"/>
    <w:rsid w:val="00351534"/>
    <w:rsid w:val="003554B7"/>
    <w:rsid w:val="00362509"/>
    <w:rsid w:val="00363383"/>
    <w:rsid w:val="003652FA"/>
    <w:rsid w:val="003663D3"/>
    <w:rsid w:val="00366E49"/>
    <w:rsid w:val="003700F7"/>
    <w:rsid w:val="00372991"/>
    <w:rsid w:val="00380825"/>
    <w:rsid w:val="00380972"/>
    <w:rsid w:val="00380CE2"/>
    <w:rsid w:val="0038504F"/>
    <w:rsid w:val="003851EF"/>
    <w:rsid w:val="003879BF"/>
    <w:rsid w:val="00390149"/>
    <w:rsid w:val="00392361"/>
    <w:rsid w:val="00393D1D"/>
    <w:rsid w:val="00395EF0"/>
    <w:rsid w:val="00395FFE"/>
    <w:rsid w:val="00396325"/>
    <w:rsid w:val="00396DE8"/>
    <w:rsid w:val="003974F6"/>
    <w:rsid w:val="003A1F0F"/>
    <w:rsid w:val="003B0DF2"/>
    <w:rsid w:val="003B12A9"/>
    <w:rsid w:val="003B2CAD"/>
    <w:rsid w:val="003B4F8E"/>
    <w:rsid w:val="003C25FE"/>
    <w:rsid w:val="003C2614"/>
    <w:rsid w:val="003C54BF"/>
    <w:rsid w:val="003C599E"/>
    <w:rsid w:val="003D055D"/>
    <w:rsid w:val="003D17B4"/>
    <w:rsid w:val="003D33DD"/>
    <w:rsid w:val="003D36D6"/>
    <w:rsid w:val="003D6E77"/>
    <w:rsid w:val="003D7568"/>
    <w:rsid w:val="003D7AA0"/>
    <w:rsid w:val="003E2010"/>
    <w:rsid w:val="003E45D4"/>
    <w:rsid w:val="003E6610"/>
    <w:rsid w:val="003F087E"/>
    <w:rsid w:val="003F4798"/>
    <w:rsid w:val="00400D92"/>
    <w:rsid w:val="00405BDA"/>
    <w:rsid w:val="00413555"/>
    <w:rsid w:val="004136AC"/>
    <w:rsid w:val="004138BA"/>
    <w:rsid w:val="004162CC"/>
    <w:rsid w:val="00420C48"/>
    <w:rsid w:val="00420EC6"/>
    <w:rsid w:val="004210BF"/>
    <w:rsid w:val="0042360C"/>
    <w:rsid w:val="0042387F"/>
    <w:rsid w:val="004253E4"/>
    <w:rsid w:val="004261BC"/>
    <w:rsid w:val="0042701F"/>
    <w:rsid w:val="00427B79"/>
    <w:rsid w:val="00427E86"/>
    <w:rsid w:val="00430384"/>
    <w:rsid w:val="004336F7"/>
    <w:rsid w:val="00440539"/>
    <w:rsid w:val="00440ADD"/>
    <w:rsid w:val="004410E7"/>
    <w:rsid w:val="00444470"/>
    <w:rsid w:val="0044776A"/>
    <w:rsid w:val="00452621"/>
    <w:rsid w:val="0045295E"/>
    <w:rsid w:val="004539B8"/>
    <w:rsid w:val="004548D3"/>
    <w:rsid w:val="00454EFB"/>
    <w:rsid w:val="0046112E"/>
    <w:rsid w:val="0046116A"/>
    <w:rsid w:val="0046116E"/>
    <w:rsid w:val="00461192"/>
    <w:rsid w:val="00461ED1"/>
    <w:rsid w:val="00463102"/>
    <w:rsid w:val="00463443"/>
    <w:rsid w:val="00465A33"/>
    <w:rsid w:val="00470C4A"/>
    <w:rsid w:val="004714AB"/>
    <w:rsid w:val="00472DEA"/>
    <w:rsid w:val="004730CB"/>
    <w:rsid w:val="00473264"/>
    <w:rsid w:val="00473E08"/>
    <w:rsid w:val="00476980"/>
    <w:rsid w:val="00477230"/>
    <w:rsid w:val="00482593"/>
    <w:rsid w:val="00482F0D"/>
    <w:rsid w:val="00491047"/>
    <w:rsid w:val="00491216"/>
    <w:rsid w:val="00492D45"/>
    <w:rsid w:val="004948A4"/>
    <w:rsid w:val="004A19C5"/>
    <w:rsid w:val="004A1F11"/>
    <w:rsid w:val="004A293E"/>
    <w:rsid w:val="004A334A"/>
    <w:rsid w:val="004A3BCD"/>
    <w:rsid w:val="004A3C7F"/>
    <w:rsid w:val="004A7500"/>
    <w:rsid w:val="004B210D"/>
    <w:rsid w:val="004B7753"/>
    <w:rsid w:val="004C0EFB"/>
    <w:rsid w:val="004C2429"/>
    <w:rsid w:val="004C4928"/>
    <w:rsid w:val="004C659E"/>
    <w:rsid w:val="004C668C"/>
    <w:rsid w:val="004C6932"/>
    <w:rsid w:val="004D047E"/>
    <w:rsid w:val="004D05A6"/>
    <w:rsid w:val="004D1B78"/>
    <w:rsid w:val="004D2886"/>
    <w:rsid w:val="004D3475"/>
    <w:rsid w:val="004D450D"/>
    <w:rsid w:val="004D5C83"/>
    <w:rsid w:val="004D64A1"/>
    <w:rsid w:val="004D6956"/>
    <w:rsid w:val="004D70C1"/>
    <w:rsid w:val="004E02DD"/>
    <w:rsid w:val="004E2BCB"/>
    <w:rsid w:val="004E3691"/>
    <w:rsid w:val="004E4689"/>
    <w:rsid w:val="004E514A"/>
    <w:rsid w:val="004E53B5"/>
    <w:rsid w:val="004E5DB1"/>
    <w:rsid w:val="004F17B5"/>
    <w:rsid w:val="004F2235"/>
    <w:rsid w:val="004F40F7"/>
    <w:rsid w:val="004F4C26"/>
    <w:rsid w:val="004F57A4"/>
    <w:rsid w:val="004F6B80"/>
    <w:rsid w:val="004F7116"/>
    <w:rsid w:val="004F726E"/>
    <w:rsid w:val="00500484"/>
    <w:rsid w:val="0050142D"/>
    <w:rsid w:val="005059B3"/>
    <w:rsid w:val="00505CF2"/>
    <w:rsid w:val="00507405"/>
    <w:rsid w:val="0051681D"/>
    <w:rsid w:val="00520083"/>
    <w:rsid w:val="0052429E"/>
    <w:rsid w:val="00525DFB"/>
    <w:rsid w:val="0052618C"/>
    <w:rsid w:val="00530518"/>
    <w:rsid w:val="00530520"/>
    <w:rsid w:val="00533974"/>
    <w:rsid w:val="00533B8C"/>
    <w:rsid w:val="0054353D"/>
    <w:rsid w:val="005435ED"/>
    <w:rsid w:val="005455EB"/>
    <w:rsid w:val="00550856"/>
    <w:rsid w:val="00552290"/>
    <w:rsid w:val="00552483"/>
    <w:rsid w:val="005533DB"/>
    <w:rsid w:val="005554B2"/>
    <w:rsid w:val="00556E92"/>
    <w:rsid w:val="00557982"/>
    <w:rsid w:val="005608E6"/>
    <w:rsid w:val="00561BCD"/>
    <w:rsid w:val="005623CE"/>
    <w:rsid w:val="00565267"/>
    <w:rsid w:val="00565ADC"/>
    <w:rsid w:val="00567FED"/>
    <w:rsid w:val="0057068A"/>
    <w:rsid w:val="00572A93"/>
    <w:rsid w:val="0057797C"/>
    <w:rsid w:val="00580575"/>
    <w:rsid w:val="00581E41"/>
    <w:rsid w:val="005827A0"/>
    <w:rsid w:val="00583047"/>
    <w:rsid w:val="00590B69"/>
    <w:rsid w:val="00593856"/>
    <w:rsid w:val="00597010"/>
    <w:rsid w:val="005974F8"/>
    <w:rsid w:val="005975B3"/>
    <w:rsid w:val="005A2105"/>
    <w:rsid w:val="005A368D"/>
    <w:rsid w:val="005B042C"/>
    <w:rsid w:val="005B2565"/>
    <w:rsid w:val="005B28A6"/>
    <w:rsid w:val="005B29BE"/>
    <w:rsid w:val="005B2ABE"/>
    <w:rsid w:val="005B3466"/>
    <w:rsid w:val="005B4901"/>
    <w:rsid w:val="005B4CEB"/>
    <w:rsid w:val="005B56EB"/>
    <w:rsid w:val="005B5DA4"/>
    <w:rsid w:val="005B750E"/>
    <w:rsid w:val="005B7690"/>
    <w:rsid w:val="005C1778"/>
    <w:rsid w:val="005C1E36"/>
    <w:rsid w:val="005C3DB7"/>
    <w:rsid w:val="005C4C37"/>
    <w:rsid w:val="005C5F2E"/>
    <w:rsid w:val="005D06FC"/>
    <w:rsid w:val="005D1199"/>
    <w:rsid w:val="005D124D"/>
    <w:rsid w:val="005D21E9"/>
    <w:rsid w:val="005D2715"/>
    <w:rsid w:val="005D29A3"/>
    <w:rsid w:val="005D434A"/>
    <w:rsid w:val="005D542A"/>
    <w:rsid w:val="005D713D"/>
    <w:rsid w:val="005E0AF1"/>
    <w:rsid w:val="005E25CB"/>
    <w:rsid w:val="005E29A9"/>
    <w:rsid w:val="005E2B56"/>
    <w:rsid w:val="005F5F9B"/>
    <w:rsid w:val="005F6522"/>
    <w:rsid w:val="005F783E"/>
    <w:rsid w:val="00600BC7"/>
    <w:rsid w:val="00600F35"/>
    <w:rsid w:val="00601DB6"/>
    <w:rsid w:val="006020C4"/>
    <w:rsid w:val="00603505"/>
    <w:rsid w:val="00603BF8"/>
    <w:rsid w:val="00603E15"/>
    <w:rsid w:val="006063E1"/>
    <w:rsid w:val="00610896"/>
    <w:rsid w:val="0061245B"/>
    <w:rsid w:val="0061308C"/>
    <w:rsid w:val="0061431E"/>
    <w:rsid w:val="006156DB"/>
    <w:rsid w:val="0061583D"/>
    <w:rsid w:val="006168B9"/>
    <w:rsid w:val="00624651"/>
    <w:rsid w:val="00624D4B"/>
    <w:rsid w:val="00626375"/>
    <w:rsid w:val="0062712F"/>
    <w:rsid w:val="0062791E"/>
    <w:rsid w:val="0063077A"/>
    <w:rsid w:val="00630908"/>
    <w:rsid w:val="0063705C"/>
    <w:rsid w:val="00641A4D"/>
    <w:rsid w:val="00644697"/>
    <w:rsid w:val="00644AAF"/>
    <w:rsid w:val="0064590B"/>
    <w:rsid w:val="00646E71"/>
    <w:rsid w:val="00647838"/>
    <w:rsid w:val="00650A93"/>
    <w:rsid w:val="006532CE"/>
    <w:rsid w:val="00656796"/>
    <w:rsid w:val="00656A56"/>
    <w:rsid w:val="006604F4"/>
    <w:rsid w:val="00662560"/>
    <w:rsid w:val="00664DB5"/>
    <w:rsid w:val="00665C98"/>
    <w:rsid w:val="006670ED"/>
    <w:rsid w:val="00672A10"/>
    <w:rsid w:val="00673194"/>
    <w:rsid w:val="00674B36"/>
    <w:rsid w:val="00677AA6"/>
    <w:rsid w:val="00680E85"/>
    <w:rsid w:val="00683645"/>
    <w:rsid w:val="006838EE"/>
    <w:rsid w:val="006840A0"/>
    <w:rsid w:val="006858F5"/>
    <w:rsid w:val="006867DB"/>
    <w:rsid w:val="00691D38"/>
    <w:rsid w:val="00692019"/>
    <w:rsid w:val="0069275D"/>
    <w:rsid w:val="00693D2A"/>
    <w:rsid w:val="00694702"/>
    <w:rsid w:val="00695448"/>
    <w:rsid w:val="00697169"/>
    <w:rsid w:val="006A3337"/>
    <w:rsid w:val="006A480F"/>
    <w:rsid w:val="006A4929"/>
    <w:rsid w:val="006A5EA3"/>
    <w:rsid w:val="006A67E9"/>
    <w:rsid w:val="006A6ECC"/>
    <w:rsid w:val="006A764E"/>
    <w:rsid w:val="006B2DA5"/>
    <w:rsid w:val="006B2FCD"/>
    <w:rsid w:val="006B536D"/>
    <w:rsid w:val="006B6656"/>
    <w:rsid w:val="006B6E73"/>
    <w:rsid w:val="006B7266"/>
    <w:rsid w:val="006C08A2"/>
    <w:rsid w:val="006C1C41"/>
    <w:rsid w:val="006C3188"/>
    <w:rsid w:val="006C3277"/>
    <w:rsid w:val="006C449B"/>
    <w:rsid w:val="006C634F"/>
    <w:rsid w:val="006D0E23"/>
    <w:rsid w:val="006D15D7"/>
    <w:rsid w:val="006D16D6"/>
    <w:rsid w:val="006D27C5"/>
    <w:rsid w:val="006D3D58"/>
    <w:rsid w:val="006D54B5"/>
    <w:rsid w:val="006D605E"/>
    <w:rsid w:val="006D697C"/>
    <w:rsid w:val="006D6B1A"/>
    <w:rsid w:val="006E0FA4"/>
    <w:rsid w:val="006E332B"/>
    <w:rsid w:val="006E50E7"/>
    <w:rsid w:val="006E67FA"/>
    <w:rsid w:val="006F02AD"/>
    <w:rsid w:val="006F0FAA"/>
    <w:rsid w:val="006F1AEC"/>
    <w:rsid w:val="006F34FF"/>
    <w:rsid w:val="006F52CF"/>
    <w:rsid w:val="006F7BB0"/>
    <w:rsid w:val="007003C0"/>
    <w:rsid w:val="00700C7C"/>
    <w:rsid w:val="007010DC"/>
    <w:rsid w:val="00702CD8"/>
    <w:rsid w:val="00711314"/>
    <w:rsid w:val="007142D6"/>
    <w:rsid w:val="00715959"/>
    <w:rsid w:val="00716B82"/>
    <w:rsid w:val="007176AE"/>
    <w:rsid w:val="007206F1"/>
    <w:rsid w:val="00720B7C"/>
    <w:rsid w:val="00721592"/>
    <w:rsid w:val="00723118"/>
    <w:rsid w:val="00723C45"/>
    <w:rsid w:val="007243E4"/>
    <w:rsid w:val="0072672A"/>
    <w:rsid w:val="007413C4"/>
    <w:rsid w:val="00743530"/>
    <w:rsid w:val="007445DC"/>
    <w:rsid w:val="00745A42"/>
    <w:rsid w:val="0074751C"/>
    <w:rsid w:val="0074798E"/>
    <w:rsid w:val="00747BC7"/>
    <w:rsid w:val="007509BB"/>
    <w:rsid w:val="00753EC0"/>
    <w:rsid w:val="00753EF7"/>
    <w:rsid w:val="00755697"/>
    <w:rsid w:val="0075623E"/>
    <w:rsid w:val="007575A9"/>
    <w:rsid w:val="00757CEC"/>
    <w:rsid w:val="00757E6C"/>
    <w:rsid w:val="00760412"/>
    <w:rsid w:val="007607AC"/>
    <w:rsid w:val="0076405A"/>
    <w:rsid w:val="00764B35"/>
    <w:rsid w:val="00765CF9"/>
    <w:rsid w:val="007664A2"/>
    <w:rsid w:val="00766829"/>
    <w:rsid w:val="00770186"/>
    <w:rsid w:val="00771565"/>
    <w:rsid w:val="00771897"/>
    <w:rsid w:val="00772E41"/>
    <w:rsid w:val="0077689C"/>
    <w:rsid w:val="007806CD"/>
    <w:rsid w:val="00782524"/>
    <w:rsid w:val="007854C2"/>
    <w:rsid w:val="0078740E"/>
    <w:rsid w:val="007879EE"/>
    <w:rsid w:val="0079063D"/>
    <w:rsid w:val="00790C2B"/>
    <w:rsid w:val="00791776"/>
    <w:rsid w:val="00792033"/>
    <w:rsid w:val="0079375B"/>
    <w:rsid w:val="0079476B"/>
    <w:rsid w:val="007A1CF5"/>
    <w:rsid w:val="007A1D73"/>
    <w:rsid w:val="007A2234"/>
    <w:rsid w:val="007A5411"/>
    <w:rsid w:val="007A6E92"/>
    <w:rsid w:val="007A7680"/>
    <w:rsid w:val="007B4581"/>
    <w:rsid w:val="007B5354"/>
    <w:rsid w:val="007B5801"/>
    <w:rsid w:val="007B59CA"/>
    <w:rsid w:val="007B5CA6"/>
    <w:rsid w:val="007C2B06"/>
    <w:rsid w:val="007C2CF3"/>
    <w:rsid w:val="007C5878"/>
    <w:rsid w:val="007C5BF9"/>
    <w:rsid w:val="007C6980"/>
    <w:rsid w:val="007C7D83"/>
    <w:rsid w:val="007D2970"/>
    <w:rsid w:val="007D2B45"/>
    <w:rsid w:val="007D33D6"/>
    <w:rsid w:val="007D60CE"/>
    <w:rsid w:val="007D6FA5"/>
    <w:rsid w:val="007D7CFD"/>
    <w:rsid w:val="007D7E12"/>
    <w:rsid w:val="007E4474"/>
    <w:rsid w:val="007E4CB2"/>
    <w:rsid w:val="007E5A32"/>
    <w:rsid w:val="007E787E"/>
    <w:rsid w:val="007F3CD4"/>
    <w:rsid w:val="007F4124"/>
    <w:rsid w:val="007F5861"/>
    <w:rsid w:val="007F62C2"/>
    <w:rsid w:val="007F6917"/>
    <w:rsid w:val="007F71E7"/>
    <w:rsid w:val="00805241"/>
    <w:rsid w:val="00806902"/>
    <w:rsid w:val="0080759B"/>
    <w:rsid w:val="00810CAC"/>
    <w:rsid w:val="00812111"/>
    <w:rsid w:val="00812115"/>
    <w:rsid w:val="00815E50"/>
    <w:rsid w:val="00817871"/>
    <w:rsid w:val="0082000E"/>
    <w:rsid w:val="00821565"/>
    <w:rsid w:val="00823496"/>
    <w:rsid w:val="008234A9"/>
    <w:rsid w:val="00823E52"/>
    <w:rsid w:val="008248BA"/>
    <w:rsid w:val="00826A1D"/>
    <w:rsid w:val="00827349"/>
    <w:rsid w:val="00827375"/>
    <w:rsid w:val="00827F76"/>
    <w:rsid w:val="00830DA2"/>
    <w:rsid w:val="0083496D"/>
    <w:rsid w:val="00835D09"/>
    <w:rsid w:val="008401D2"/>
    <w:rsid w:val="00840887"/>
    <w:rsid w:val="00840FAE"/>
    <w:rsid w:val="00842FA9"/>
    <w:rsid w:val="00844F2C"/>
    <w:rsid w:val="00845987"/>
    <w:rsid w:val="0084652C"/>
    <w:rsid w:val="00851449"/>
    <w:rsid w:val="008553A9"/>
    <w:rsid w:val="00860274"/>
    <w:rsid w:val="0086268B"/>
    <w:rsid w:val="00864BC4"/>
    <w:rsid w:val="0087340D"/>
    <w:rsid w:val="00875D3C"/>
    <w:rsid w:val="008761D9"/>
    <w:rsid w:val="00877068"/>
    <w:rsid w:val="008771EC"/>
    <w:rsid w:val="0088006C"/>
    <w:rsid w:val="00880DA4"/>
    <w:rsid w:val="00882931"/>
    <w:rsid w:val="00887A50"/>
    <w:rsid w:val="008907FE"/>
    <w:rsid w:val="008914B5"/>
    <w:rsid w:val="008926DC"/>
    <w:rsid w:val="00893BDE"/>
    <w:rsid w:val="00895879"/>
    <w:rsid w:val="00896CD8"/>
    <w:rsid w:val="008A0090"/>
    <w:rsid w:val="008A479A"/>
    <w:rsid w:val="008B013E"/>
    <w:rsid w:val="008B034B"/>
    <w:rsid w:val="008B2507"/>
    <w:rsid w:val="008B3A9C"/>
    <w:rsid w:val="008C13DF"/>
    <w:rsid w:val="008C395C"/>
    <w:rsid w:val="008C3F71"/>
    <w:rsid w:val="008C4FDF"/>
    <w:rsid w:val="008C77D8"/>
    <w:rsid w:val="008D1F1B"/>
    <w:rsid w:val="008D22B8"/>
    <w:rsid w:val="008D5C8C"/>
    <w:rsid w:val="008D6472"/>
    <w:rsid w:val="008E1F53"/>
    <w:rsid w:val="008E4F95"/>
    <w:rsid w:val="008E51D7"/>
    <w:rsid w:val="008E5E87"/>
    <w:rsid w:val="008E5F87"/>
    <w:rsid w:val="008E61B0"/>
    <w:rsid w:val="008F0660"/>
    <w:rsid w:val="008F335E"/>
    <w:rsid w:val="008F5089"/>
    <w:rsid w:val="00902136"/>
    <w:rsid w:val="009027E5"/>
    <w:rsid w:val="00904AD5"/>
    <w:rsid w:val="00905287"/>
    <w:rsid w:val="00905E9D"/>
    <w:rsid w:val="009073F3"/>
    <w:rsid w:val="009142AC"/>
    <w:rsid w:val="0091573A"/>
    <w:rsid w:val="00915F9B"/>
    <w:rsid w:val="00917387"/>
    <w:rsid w:val="00920007"/>
    <w:rsid w:val="0092009B"/>
    <w:rsid w:val="009203B3"/>
    <w:rsid w:val="00920DDF"/>
    <w:rsid w:val="00921562"/>
    <w:rsid w:val="00922CB4"/>
    <w:rsid w:val="00922EB9"/>
    <w:rsid w:val="009236F7"/>
    <w:rsid w:val="00926AC0"/>
    <w:rsid w:val="0092727D"/>
    <w:rsid w:val="00930071"/>
    <w:rsid w:val="00931C54"/>
    <w:rsid w:val="00932AED"/>
    <w:rsid w:val="0093525C"/>
    <w:rsid w:val="00940645"/>
    <w:rsid w:val="009424FC"/>
    <w:rsid w:val="0094363A"/>
    <w:rsid w:val="009451FF"/>
    <w:rsid w:val="00945F8B"/>
    <w:rsid w:val="0094647F"/>
    <w:rsid w:val="00946927"/>
    <w:rsid w:val="009469BC"/>
    <w:rsid w:val="00946F2F"/>
    <w:rsid w:val="0095380D"/>
    <w:rsid w:val="0095441C"/>
    <w:rsid w:val="00954822"/>
    <w:rsid w:val="009563C0"/>
    <w:rsid w:val="009577DC"/>
    <w:rsid w:val="00960846"/>
    <w:rsid w:val="009619CB"/>
    <w:rsid w:val="009629AA"/>
    <w:rsid w:val="009632D9"/>
    <w:rsid w:val="00964548"/>
    <w:rsid w:val="009649DA"/>
    <w:rsid w:val="00964BEA"/>
    <w:rsid w:val="00965E0D"/>
    <w:rsid w:val="00971CC2"/>
    <w:rsid w:val="00974B3C"/>
    <w:rsid w:val="00975D86"/>
    <w:rsid w:val="00975F28"/>
    <w:rsid w:val="00976D14"/>
    <w:rsid w:val="00977CD1"/>
    <w:rsid w:val="009806F8"/>
    <w:rsid w:val="0098123B"/>
    <w:rsid w:val="009820B7"/>
    <w:rsid w:val="00982CA3"/>
    <w:rsid w:val="00982D21"/>
    <w:rsid w:val="00985177"/>
    <w:rsid w:val="00985640"/>
    <w:rsid w:val="00987D24"/>
    <w:rsid w:val="009913DA"/>
    <w:rsid w:val="00991C07"/>
    <w:rsid w:val="00992531"/>
    <w:rsid w:val="0099564C"/>
    <w:rsid w:val="0099602A"/>
    <w:rsid w:val="00996249"/>
    <w:rsid w:val="009974EC"/>
    <w:rsid w:val="009A0316"/>
    <w:rsid w:val="009A0EE0"/>
    <w:rsid w:val="009A24A4"/>
    <w:rsid w:val="009A25A2"/>
    <w:rsid w:val="009A2A6F"/>
    <w:rsid w:val="009A49B9"/>
    <w:rsid w:val="009A60DD"/>
    <w:rsid w:val="009A6BBB"/>
    <w:rsid w:val="009A7C7C"/>
    <w:rsid w:val="009B0F88"/>
    <w:rsid w:val="009B4A03"/>
    <w:rsid w:val="009B5517"/>
    <w:rsid w:val="009B639A"/>
    <w:rsid w:val="009B6FDA"/>
    <w:rsid w:val="009C0C33"/>
    <w:rsid w:val="009C38AB"/>
    <w:rsid w:val="009C50A6"/>
    <w:rsid w:val="009C51E3"/>
    <w:rsid w:val="009C541B"/>
    <w:rsid w:val="009C77B3"/>
    <w:rsid w:val="009D0B9A"/>
    <w:rsid w:val="009D208B"/>
    <w:rsid w:val="009D22FD"/>
    <w:rsid w:val="009D340F"/>
    <w:rsid w:val="009D49A3"/>
    <w:rsid w:val="009D561E"/>
    <w:rsid w:val="009D6259"/>
    <w:rsid w:val="009E0393"/>
    <w:rsid w:val="009E07A6"/>
    <w:rsid w:val="009E0DF7"/>
    <w:rsid w:val="009E0EB2"/>
    <w:rsid w:val="009E261F"/>
    <w:rsid w:val="009E3F20"/>
    <w:rsid w:val="009E4630"/>
    <w:rsid w:val="009E750F"/>
    <w:rsid w:val="009F41CA"/>
    <w:rsid w:val="009F6740"/>
    <w:rsid w:val="009F7D5E"/>
    <w:rsid w:val="00A00740"/>
    <w:rsid w:val="00A00C07"/>
    <w:rsid w:val="00A00F5F"/>
    <w:rsid w:val="00A0288E"/>
    <w:rsid w:val="00A03C1F"/>
    <w:rsid w:val="00A04128"/>
    <w:rsid w:val="00A05D98"/>
    <w:rsid w:val="00A065DA"/>
    <w:rsid w:val="00A10B80"/>
    <w:rsid w:val="00A11B93"/>
    <w:rsid w:val="00A1400A"/>
    <w:rsid w:val="00A14944"/>
    <w:rsid w:val="00A163DC"/>
    <w:rsid w:val="00A16443"/>
    <w:rsid w:val="00A16F63"/>
    <w:rsid w:val="00A2010B"/>
    <w:rsid w:val="00A20C6C"/>
    <w:rsid w:val="00A21747"/>
    <w:rsid w:val="00A24AEF"/>
    <w:rsid w:val="00A24D9B"/>
    <w:rsid w:val="00A25391"/>
    <w:rsid w:val="00A2543F"/>
    <w:rsid w:val="00A26786"/>
    <w:rsid w:val="00A30A57"/>
    <w:rsid w:val="00A31D8D"/>
    <w:rsid w:val="00A32D91"/>
    <w:rsid w:val="00A33A12"/>
    <w:rsid w:val="00A33DA2"/>
    <w:rsid w:val="00A3563C"/>
    <w:rsid w:val="00A35DFA"/>
    <w:rsid w:val="00A36CDA"/>
    <w:rsid w:val="00A40A52"/>
    <w:rsid w:val="00A41D27"/>
    <w:rsid w:val="00A42C7D"/>
    <w:rsid w:val="00A432F8"/>
    <w:rsid w:val="00A46311"/>
    <w:rsid w:val="00A5257D"/>
    <w:rsid w:val="00A57F78"/>
    <w:rsid w:val="00A62D42"/>
    <w:rsid w:val="00A6538A"/>
    <w:rsid w:val="00A705A4"/>
    <w:rsid w:val="00A73BC2"/>
    <w:rsid w:val="00A76856"/>
    <w:rsid w:val="00A84B53"/>
    <w:rsid w:val="00A8578F"/>
    <w:rsid w:val="00A86621"/>
    <w:rsid w:val="00A8737B"/>
    <w:rsid w:val="00A87622"/>
    <w:rsid w:val="00A87A84"/>
    <w:rsid w:val="00A901CB"/>
    <w:rsid w:val="00A907EE"/>
    <w:rsid w:val="00A93790"/>
    <w:rsid w:val="00A93BCC"/>
    <w:rsid w:val="00A94627"/>
    <w:rsid w:val="00A94958"/>
    <w:rsid w:val="00A95A10"/>
    <w:rsid w:val="00A97C39"/>
    <w:rsid w:val="00AA030E"/>
    <w:rsid w:val="00AA127D"/>
    <w:rsid w:val="00AA2D69"/>
    <w:rsid w:val="00AA5982"/>
    <w:rsid w:val="00AA66EA"/>
    <w:rsid w:val="00AB0906"/>
    <w:rsid w:val="00AB17B1"/>
    <w:rsid w:val="00AB5121"/>
    <w:rsid w:val="00AB51DD"/>
    <w:rsid w:val="00AB69BB"/>
    <w:rsid w:val="00AB6AFE"/>
    <w:rsid w:val="00AB722D"/>
    <w:rsid w:val="00AC7D07"/>
    <w:rsid w:val="00AC7DB9"/>
    <w:rsid w:val="00AD4C39"/>
    <w:rsid w:val="00AD5F6A"/>
    <w:rsid w:val="00AE087F"/>
    <w:rsid w:val="00AE0BB1"/>
    <w:rsid w:val="00AE2261"/>
    <w:rsid w:val="00AE3880"/>
    <w:rsid w:val="00AE3CEA"/>
    <w:rsid w:val="00AE62F9"/>
    <w:rsid w:val="00AF1213"/>
    <w:rsid w:val="00AF53FB"/>
    <w:rsid w:val="00AF6D0F"/>
    <w:rsid w:val="00AF7E80"/>
    <w:rsid w:val="00B01A45"/>
    <w:rsid w:val="00B01DBD"/>
    <w:rsid w:val="00B05ADF"/>
    <w:rsid w:val="00B0764B"/>
    <w:rsid w:val="00B07C23"/>
    <w:rsid w:val="00B103E6"/>
    <w:rsid w:val="00B1053F"/>
    <w:rsid w:val="00B10C0D"/>
    <w:rsid w:val="00B124C9"/>
    <w:rsid w:val="00B12AED"/>
    <w:rsid w:val="00B17D69"/>
    <w:rsid w:val="00B23505"/>
    <w:rsid w:val="00B240BB"/>
    <w:rsid w:val="00B244B6"/>
    <w:rsid w:val="00B32000"/>
    <w:rsid w:val="00B32879"/>
    <w:rsid w:val="00B34CED"/>
    <w:rsid w:val="00B35D6D"/>
    <w:rsid w:val="00B360A3"/>
    <w:rsid w:val="00B37A67"/>
    <w:rsid w:val="00B414E1"/>
    <w:rsid w:val="00B41584"/>
    <w:rsid w:val="00B42BB8"/>
    <w:rsid w:val="00B432EC"/>
    <w:rsid w:val="00B437E5"/>
    <w:rsid w:val="00B44CC1"/>
    <w:rsid w:val="00B46CF1"/>
    <w:rsid w:val="00B46D09"/>
    <w:rsid w:val="00B47361"/>
    <w:rsid w:val="00B50C6B"/>
    <w:rsid w:val="00B50FC4"/>
    <w:rsid w:val="00B52240"/>
    <w:rsid w:val="00B540AD"/>
    <w:rsid w:val="00B546D4"/>
    <w:rsid w:val="00B56CD7"/>
    <w:rsid w:val="00B570A8"/>
    <w:rsid w:val="00B661C3"/>
    <w:rsid w:val="00B675F9"/>
    <w:rsid w:val="00B67988"/>
    <w:rsid w:val="00B717A8"/>
    <w:rsid w:val="00B71D9A"/>
    <w:rsid w:val="00B74385"/>
    <w:rsid w:val="00B753D6"/>
    <w:rsid w:val="00B777BB"/>
    <w:rsid w:val="00B7791E"/>
    <w:rsid w:val="00B80A6A"/>
    <w:rsid w:val="00B816BB"/>
    <w:rsid w:val="00B84CAA"/>
    <w:rsid w:val="00B875C1"/>
    <w:rsid w:val="00B962B1"/>
    <w:rsid w:val="00B9782C"/>
    <w:rsid w:val="00BA0AA7"/>
    <w:rsid w:val="00BA300D"/>
    <w:rsid w:val="00BA3C10"/>
    <w:rsid w:val="00BA5F46"/>
    <w:rsid w:val="00BA7C2E"/>
    <w:rsid w:val="00BB1D35"/>
    <w:rsid w:val="00BB61E8"/>
    <w:rsid w:val="00BB6DBD"/>
    <w:rsid w:val="00BC1D0B"/>
    <w:rsid w:val="00BC2AF8"/>
    <w:rsid w:val="00BC7C0B"/>
    <w:rsid w:val="00BD00E7"/>
    <w:rsid w:val="00BD131D"/>
    <w:rsid w:val="00BD1BE6"/>
    <w:rsid w:val="00BD1DDF"/>
    <w:rsid w:val="00BD1FEB"/>
    <w:rsid w:val="00BD34C4"/>
    <w:rsid w:val="00BD5209"/>
    <w:rsid w:val="00BD5D20"/>
    <w:rsid w:val="00BE01E0"/>
    <w:rsid w:val="00BE08C2"/>
    <w:rsid w:val="00BE4772"/>
    <w:rsid w:val="00BE48C6"/>
    <w:rsid w:val="00BE4EAD"/>
    <w:rsid w:val="00BE639E"/>
    <w:rsid w:val="00BE6788"/>
    <w:rsid w:val="00BE6CA2"/>
    <w:rsid w:val="00BF00DE"/>
    <w:rsid w:val="00BF01C8"/>
    <w:rsid w:val="00BF04FD"/>
    <w:rsid w:val="00BF0FCF"/>
    <w:rsid w:val="00BF1A75"/>
    <w:rsid w:val="00BF377B"/>
    <w:rsid w:val="00BF43B2"/>
    <w:rsid w:val="00BF4D57"/>
    <w:rsid w:val="00BF7031"/>
    <w:rsid w:val="00BF7559"/>
    <w:rsid w:val="00C00939"/>
    <w:rsid w:val="00C02791"/>
    <w:rsid w:val="00C03E03"/>
    <w:rsid w:val="00C05268"/>
    <w:rsid w:val="00C06285"/>
    <w:rsid w:val="00C062E7"/>
    <w:rsid w:val="00C06491"/>
    <w:rsid w:val="00C0662A"/>
    <w:rsid w:val="00C07423"/>
    <w:rsid w:val="00C11177"/>
    <w:rsid w:val="00C115B7"/>
    <w:rsid w:val="00C144B9"/>
    <w:rsid w:val="00C14F3D"/>
    <w:rsid w:val="00C159D1"/>
    <w:rsid w:val="00C165C7"/>
    <w:rsid w:val="00C200BE"/>
    <w:rsid w:val="00C20A0D"/>
    <w:rsid w:val="00C21279"/>
    <w:rsid w:val="00C22C78"/>
    <w:rsid w:val="00C24283"/>
    <w:rsid w:val="00C24867"/>
    <w:rsid w:val="00C251A7"/>
    <w:rsid w:val="00C3101F"/>
    <w:rsid w:val="00C319C1"/>
    <w:rsid w:val="00C31F78"/>
    <w:rsid w:val="00C32BAD"/>
    <w:rsid w:val="00C34F4B"/>
    <w:rsid w:val="00C35EEE"/>
    <w:rsid w:val="00C37A57"/>
    <w:rsid w:val="00C41D6E"/>
    <w:rsid w:val="00C438F6"/>
    <w:rsid w:val="00C449E9"/>
    <w:rsid w:val="00C44CE5"/>
    <w:rsid w:val="00C45583"/>
    <w:rsid w:val="00C46A2C"/>
    <w:rsid w:val="00C471B1"/>
    <w:rsid w:val="00C52222"/>
    <w:rsid w:val="00C5250E"/>
    <w:rsid w:val="00C5517D"/>
    <w:rsid w:val="00C571FD"/>
    <w:rsid w:val="00C60E32"/>
    <w:rsid w:val="00C60F32"/>
    <w:rsid w:val="00C61268"/>
    <w:rsid w:val="00C6246C"/>
    <w:rsid w:val="00C6417E"/>
    <w:rsid w:val="00C65F5F"/>
    <w:rsid w:val="00C7178B"/>
    <w:rsid w:val="00C71D94"/>
    <w:rsid w:val="00C72DA2"/>
    <w:rsid w:val="00C73059"/>
    <w:rsid w:val="00C73720"/>
    <w:rsid w:val="00C74338"/>
    <w:rsid w:val="00C74CEB"/>
    <w:rsid w:val="00C74DD8"/>
    <w:rsid w:val="00C75135"/>
    <w:rsid w:val="00C75E58"/>
    <w:rsid w:val="00C80C49"/>
    <w:rsid w:val="00C81859"/>
    <w:rsid w:val="00C82959"/>
    <w:rsid w:val="00C83254"/>
    <w:rsid w:val="00C833F0"/>
    <w:rsid w:val="00C858D3"/>
    <w:rsid w:val="00C86DE8"/>
    <w:rsid w:val="00C90562"/>
    <w:rsid w:val="00C91588"/>
    <w:rsid w:val="00C930D1"/>
    <w:rsid w:val="00C93F96"/>
    <w:rsid w:val="00C94FA7"/>
    <w:rsid w:val="00C96B23"/>
    <w:rsid w:val="00C975B2"/>
    <w:rsid w:val="00CA196B"/>
    <w:rsid w:val="00CA3FA6"/>
    <w:rsid w:val="00CA4140"/>
    <w:rsid w:val="00CA6836"/>
    <w:rsid w:val="00CB09BA"/>
    <w:rsid w:val="00CB0F2C"/>
    <w:rsid w:val="00CB1EF2"/>
    <w:rsid w:val="00CB2A43"/>
    <w:rsid w:val="00CB554E"/>
    <w:rsid w:val="00CB7838"/>
    <w:rsid w:val="00CB7937"/>
    <w:rsid w:val="00CB79F7"/>
    <w:rsid w:val="00CC0819"/>
    <w:rsid w:val="00CC08B2"/>
    <w:rsid w:val="00CC2A8E"/>
    <w:rsid w:val="00CC374C"/>
    <w:rsid w:val="00CC46BD"/>
    <w:rsid w:val="00CC4EBD"/>
    <w:rsid w:val="00CC4F51"/>
    <w:rsid w:val="00CC5162"/>
    <w:rsid w:val="00CC71BC"/>
    <w:rsid w:val="00CD2F76"/>
    <w:rsid w:val="00CD5170"/>
    <w:rsid w:val="00CE0076"/>
    <w:rsid w:val="00CE1165"/>
    <w:rsid w:val="00CE244A"/>
    <w:rsid w:val="00CE554E"/>
    <w:rsid w:val="00CE735A"/>
    <w:rsid w:val="00CF0C1C"/>
    <w:rsid w:val="00CF2CFA"/>
    <w:rsid w:val="00CF5252"/>
    <w:rsid w:val="00CF539D"/>
    <w:rsid w:val="00CF5BEE"/>
    <w:rsid w:val="00CF5ECD"/>
    <w:rsid w:val="00CF6600"/>
    <w:rsid w:val="00CF74F9"/>
    <w:rsid w:val="00D0063C"/>
    <w:rsid w:val="00D01A3C"/>
    <w:rsid w:val="00D02471"/>
    <w:rsid w:val="00D032D5"/>
    <w:rsid w:val="00D038EA"/>
    <w:rsid w:val="00D04485"/>
    <w:rsid w:val="00D06038"/>
    <w:rsid w:val="00D10297"/>
    <w:rsid w:val="00D103F0"/>
    <w:rsid w:val="00D11119"/>
    <w:rsid w:val="00D1322B"/>
    <w:rsid w:val="00D14A28"/>
    <w:rsid w:val="00D15260"/>
    <w:rsid w:val="00D15765"/>
    <w:rsid w:val="00D158BD"/>
    <w:rsid w:val="00D204B6"/>
    <w:rsid w:val="00D21001"/>
    <w:rsid w:val="00D2192E"/>
    <w:rsid w:val="00D229C8"/>
    <w:rsid w:val="00D22ABD"/>
    <w:rsid w:val="00D24AF3"/>
    <w:rsid w:val="00D24EC3"/>
    <w:rsid w:val="00D24F59"/>
    <w:rsid w:val="00D2687A"/>
    <w:rsid w:val="00D26E7C"/>
    <w:rsid w:val="00D27538"/>
    <w:rsid w:val="00D327FB"/>
    <w:rsid w:val="00D33F1E"/>
    <w:rsid w:val="00D35033"/>
    <w:rsid w:val="00D35685"/>
    <w:rsid w:val="00D37824"/>
    <w:rsid w:val="00D40A86"/>
    <w:rsid w:val="00D41722"/>
    <w:rsid w:val="00D45CEC"/>
    <w:rsid w:val="00D4744C"/>
    <w:rsid w:val="00D51B16"/>
    <w:rsid w:val="00D53CF3"/>
    <w:rsid w:val="00D63E3C"/>
    <w:rsid w:val="00D65A5C"/>
    <w:rsid w:val="00D65DF4"/>
    <w:rsid w:val="00D6655A"/>
    <w:rsid w:val="00D71531"/>
    <w:rsid w:val="00D71E78"/>
    <w:rsid w:val="00D72021"/>
    <w:rsid w:val="00D72CC6"/>
    <w:rsid w:val="00D73D8D"/>
    <w:rsid w:val="00D76875"/>
    <w:rsid w:val="00D77B4F"/>
    <w:rsid w:val="00D819DE"/>
    <w:rsid w:val="00D84BBD"/>
    <w:rsid w:val="00D87175"/>
    <w:rsid w:val="00D87F82"/>
    <w:rsid w:val="00D912ED"/>
    <w:rsid w:val="00D91BDC"/>
    <w:rsid w:val="00D92350"/>
    <w:rsid w:val="00D973A0"/>
    <w:rsid w:val="00D97656"/>
    <w:rsid w:val="00D97D15"/>
    <w:rsid w:val="00DA2533"/>
    <w:rsid w:val="00DA4CAF"/>
    <w:rsid w:val="00DA6C75"/>
    <w:rsid w:val="00DA7E4B"/>
    <w:rsid w:val="00DB1920"/>
    <w:rsid w:val="00DB1CA3"/>
    <w:rsid w:val="00DB29E7"/>
    <w:rsid w:val="00DB3652"/>
    <w:rsid w:val="00DB3C38"/>
    <w:rsid w:val="00DB4946"/>
    <w:rsid w:val="00DB7B30"/>
    <w:rsid w:val="00DC143E"/>
    <w:rsid w:val="00DC1A12"/>
    <w:rsid w:val="00DC470F"/>
    <w:rsid w:val="00DC4F6D"/>
    <w:rsid w:val="00DC50B6"/>
    <w:rsid w:val="00DD0AFA"/>
    <w:rsid w:val="00DD10BD"/>
    <w:rsid w:val="00DD5805"/>
    <w:rsid w:val="00DD60C6"/>
    <w:rsid w:val="00DD731C"/>
    <w:rsid w:val="00DD74AD"/>
    <w:rsid w:val="00DE03B9"/>
    <w:rsid w:val="00DE127C"/>
    <w:rsid w:val="00DE12CA"/>
    <w:rsid w:val="00DE1F42"/>
    <w:rsid w:val="00DE23C4"/>
    <w:rsid w:val="00DE27AB"/>
    <w:rsid w:val="00DE3D30"/>
    <w:rsid w:val="00DE42BC"/>
    <w:rsid w:val="00DE5D52"/>
    <w:rsid w:val="00DE6D65"/>
    <w:rsid w:val="00DE71C6"/>
    <w:rsid w:val="00DF4EC0"/>
    <w:rsid w:val="00DF5399"/>
    <w:rsid w:val="00DF6272"/>
    <w:rsid w:val="00DF7115"/>
    <w:rsid w:val="00DF7500"/>
    <w:rsid w:val="00E00F63"/>
    <w:rsid w:val="00E01D0B"/>
    <w:rsid w:val="00E03A0D"/>
    <w:rsid w:val="00E03AFE"/>
    <w:rsid w:val="00E040D5"/>
    <w:rsid w:val="00E0640C"/>
    <w:rsid w:val="00E075A3"/>
    <w:rsid w:val="00E10D92"/>
    <w:rsid w:val="00E11848"/>
    <w:rsid w:val="00E1448D"/>
    <w:rsid w:val="00E169FE"/>
    <w:rsid w:val="00E20547"/>
    <w:rsid w:val="00E21E3B"/>
    <w:rsid w:val="00E2412B"/>
    <w:rsid w:val="00E24C24"/>
    <w:rsid w:val="00E250DB"/>
    <w:rsid w:val="00E26F67"/>
    <w:rsid w:val="00E318DB"/>
    <w:rsid w:val="00E32483"/>
    <w:rsid w:val="00E332CD"/>
    <w:rsid w:val="00E34B53"/>
    <w:rsid w:val="00E37FAF"/>
    <w:rsid w:val="00E41931"/>
    <w:rsid w:val="00E41AD7"/>
    <w:rsid w:val="00E464CF"/>
    <w:rsid w:val="00E4652D"/>
    <w:rsid w:val="00E467C5"/>
    <w:rsid w:val="00E479B1"/>
    <w:rsid w:val="00E512C8"/>
    <w:rsid w:val="00E51BFA"/>
    <w:rsid w:val="00E5421D"/>
    <w:rsid w:val="00E54B62"/>
    <w:rsid w:val="00E568C4"/>
    <w:rsid w:val="00E57042"/>
    <w:rsid w:val="00E619CF"/>
    <w:rsid w:val="00E61AE0"/>
    <w:rsid w:val="00E649C2"/>
    <w:rsid w:val="00E65229"/>
    <w:rsid w:val="00E65BEC"/>
    <w:rsid w:val="00E6722F"/>
    <w:rsid w:val="00E71F03"/>
    <w:rsid w:val="00E73293"/>
    <w:rsid w:val="00E73CA0"/>
    <w:rsid w:val="00E75879"/>
    <w:rsid w:val="00E83A33"/>
    <w:rsid w:val="00E84356"/>
    <w:rsid w:val="00E84985"/>
    <w:rsid w:val="00E8559C"/>
    <w:rsid w:val="00E876EF"/>
    <w:rsid w:val="00E87BE8"/>
    <w:rsid w:val="00E9125C"/>
    <w:rsid w:val="00E93164"/>
    <w:rsid w:val="00E9344E"/>
    <w:rsid w:val="00E96CFF"/>
    <w:rsid w:val="00EA1144"/>
    <w:rsid w:val="00EA18F8"/>
    <w:rsid w:val="00EA208F"/>
    <w:rsid w:val="00EA2EBE"/>
    <w:rsid w:val="00EA5565"/>
    <w:rsid w:val="00EA5A41"/>
    <w:rsid w:val="00EA6C3F"/>
    <w:rsid w:val="00EB08A2"/>
    <w:rsid w:val="00EB0D0F"/>
    <w:rsid w:val="00EB1391"/>
    <w:rsid w:val="00EB29DE"/>
    <w:rsid w:val="00EB35FB"/>
    <w:rsid w:val="00EB53F3"/>
    <w:rsid w:val="00EB64D4"/>
    <w:rsid w:val="00EB6700"/>
    <w:rsid w:val="00EC2D27"/>
    <w:rsid w:val="00EC30A3"/>
    <w:rsid w:val="00EC46D0"/>
    <w:rsid w:val="00EC68E7"/>
    <w:rsid w:val="00EC7EAB"/>
    <w:rsid w:val="00ED1B6F"/>
    <w:rsid w:val="00ED6FB6"/>
    <w:rsid w:val="00ED732C"/>
    <w:rsid w:val="00EE0F9C"/>
    <w:rsid w:val="00EE1D3F"/>
    <w:rsid w:val="00EE1DCF"/>
    <w:rsid w:val="00EE2541"/>
    <w:rsid w:val="00EE29D5"/>
    <w:rsid w:val="00EE4156"/>
    <w:rsid w:val="00EE419F"/>
    <w:rsid w:val="00EE55BF"/>
    <w:rsid w:val="00EE5868"/>
    <w:rsid w:val="00EE5BFD"/>
    <w:rsid w:val="00EE5F37"/>
    <w:rsid w:val="00EE6D39"/>
    <w:rsid w:val="00EF203F"/>
    <w:rsid w:val="00EF3179"/>
    <w:rsid w:val="00EF4B56"/>
    <w:rsid w:val="00EF515E"/>
    <w:rsid w:val="00EF692D"/>
    <w:rsid w:val="00F026CC"/>
    <w:rsid w:val="00F02F97"/>
    <w:rsid w:val="00F04081"/>
    <w:rsid w:val="00F065F7"/>
    <w:rsid w:val="00F07DA6"/>
    <w:rsid w:val="00F1121F"/>
    <w:rsid w:val="00F12BFF"/>
    <w:rsid w:val="00F13516"/>
    <w:rsid w:val="00F1387B"/>
    <w:rsid w:val="00F1591F"/>
    <w:rsid w:val="00F25529"/>
    <w:rsid w:val="00F25ADC"/>
    <w:rsid w:val="00F25E93"/>
    <w:rsid w:val="00F355B6"/>
    <w:rsid w:val="00F413D2"/>
    <w:rsid w:val="00F4248A"/>
    <w:rsid w:val="00F44C0C"/>
    <w:rsid w:val="00F46D64"/>
    <w:rsid w:val="00F479DD"/>
    <w:rsid w:val="00F47B4D"/>
    <w:rsid w:val="00F50CE8"/>
    <w:rsid w:val="00F512AC"/>
    <w:rsid w:val="00F53441"/>
    <w:rsid w:val="00F56A1A"/>
    <w:rsid w:val="00F56E82"/>
    <w:rsid w:val="00F57D9E"/>
    <w:rsid w:val="00F601FD"/>
    <w:rsid w:val="00F60B7F"/>
    <w:rsid w:val="00F60F9B"/>
    <w:rsid w:val="00F63C1E"/>
    <w:rsid w:val="00F658F7"/>
    <w:rsid w:val="00F6674C"/>
    <w:rsid w:val="00F67B74"/>
    <w:rsid w:val="00F67DC0"/>
    <w:rsid w:val="00F7270D"/>
    <w:rsid w:val="00F7289E"/>
    <w:rsid w:val="00F74487"/>
    <w:rsid w:val="00F748B3"/>
    <w:rsid w:val="00F756CC"/>
    <w:rsid w:val="00F75D4C"/>
    <w:rsid w:val="00F77CF7"/>
    <w:rsid w:val="00F84913"/>
    <w:rsid w:val="00F87D0F"/>
    <w:rsid w:val="00F90083"/>
    <w:rsid w:val="00F92BA6"/>
    <w:rsid w:val="00F94926"/>
    <w:rsid w:val="00F952B4"/>
    <w:rsid w:val="00F963AA"/>
    <w:rsid w:val="00FA00E3"/>
    <w:rsid w:val="00FA194F"/>
    <w:rsid w:val="00FA19F5"/>
    <w:rsid w:val="00FA46EF"/>
    <w:rsid w:val="00FA4875"/>
    <w:rsid w:val="00FA4F38"/>
    <w:rsid w:val="00FA61F2"/>
    <w:rsid w:val="00FB099C"/>
    <w:rsid w:val="00FB0AF8"/>
    <w:rsid w:val="00FB3BEE"/>
    <w:rsid w:val="00FB6230"/>
    <w:rsid w:val="00FC0EAB"/>
    <w:rsid w:val="00FC1343"/>
    <w:rsid w:val="00FC1A71"/>
    <w:rsid w:val="00FC2876"/>
    <w:rsid w:val="00FC5862"/>
    <w:rsid w:val="00FD374A"/>
    <w:rsid w:val="00FD3893"/>
    <w:rsid w:val="00FD5945"/>
    <w:rsid w:val="00FD63DC"/>
    <w:rsid w:val="00FE21B0"/>
    <w:rsid w:val="00FE2778"/>
    <w:rsid w:val="00FE361B"/>
    <w:rsid w:val="00FE4B3C"/>
    <w:rsid w:val="00FE5590"/>
    <w:rsid w:val="00FE6A3A"/>
    <w:rsid w:val="00FE71DB"/>
    <w:rsid w:val="00FF0BEF"/>
    <w:rsid w:val="00FF2038"/>
    <w:rsid w:val="00FF2444"/>
    <w:rsid w:val="00FF2BD1"/>
    <w:rsid w:val="00FF79E9"/>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7F09"/>
  <w15:chartTrackingRefBased/>
  <w15:docId w15:val="{3DCB6C41-24B8-422C-95AC-49F52617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C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336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1C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77C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1CC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71CC2"/>
    <w:rPr>
      <w:color w:val="0563C1" w:themeColor="hyperlink"/>
      <w:u w:val="single"/>
    </w:rPr>
  </w:style>
  <w:style w:type="paragraph" w:styleId="ListParagraph">
    <w:name w:val="List Paragraph"/>
    <w:basedOn w:val="Normal"/>
    <w:uiPriority w:val="34"/>
    <w:qFormat/>
    <w:rsid w:val="00971CC2"/>
    <w:pPr>
      <w:ind w:left="720"/>
      <w:contextualSpacing/>
    </w:pPr>
  </w:style>
  <w:style w:type="character" w:customStyle="1" w:styleId="Heading1Char">
    <w:name w:val="Heading 1 Char"/>
    <w:basedOn w:val="DefaultParagraphFont"/>
    <w:link w:val="Heading1"/>
    <w:uiPriority w:val="9"/>
    <w:rsid w:val="00233695"/>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30E41"/>
    <w:rPr>
      <w:color w:val="954F72" w:themeColor="followedHyperlink"/>
      <w:u w:val="single"/>
    </w:rPr>
  </w:style>
  <w:style w:type="character" w:styleId="CommentReference">
    <w:name w:val="annotation reference"/>
    <w:basedOn w:val="DefaultParagraphFont"/>
    <w:uiPriority w:val="99"/>
    <w:semiHidden/>
    <w:unhideWhenUsed/>
    <w:rsid w:val="00C46A2C"/>
    <w:rPr>
      <w:sz w:val="16"/>
      <w:szCs w:val="16"/>
    </w:rPr>
  </w:style>
  <w:style w:type="paragraph" w:styleId="CommentText">
    <w:name w:val="annotation text"/>
    <w:basedOn w:val="Normal"/>
    <w:link w:val="CommentTextChar"/>
    <w:uiPriority w:val="99"/>
    <w:unhideWhenUsed/>
    <w:rsid w:val="00C46A2C"/>
    <w:rPr>
      <w:sz w:val="20"/>
      <w:szCs w:val="20"/>
    </w:rPr>
  </w:style>
  <w:style w:type="character" w:customStyle="1" w:styleId="CommentTextChar">
    <w:name w:val="Comment Text Char"/>
    <w:basedOn w:val="DefaultParagraphFont"/>
    <w:link w:val="CommentText"/>
    <w:uiPriority w:val="99"/>
    <w:rsid w:val="00C46A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6A2C"/>
    <w:rPr>
      <w:b/>
      <w:bCs/>
    </w:rPr>
  </w:style>
  <w:style w:type="character" w:customStyle="1" w:styleId="CommentSubjectChar">
    <w:name w:val="Comment Subject Char"/>
    <w:basedOn w:val="CommentTextChar"/>
    <w:link w:val="CommentSubject"/>
    <w:uiPriority w:val="99"/>
    <w:semiHidden/>
    <w:rsid w:val="00C46A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6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A2C"/>
    <w:rPr>
      <w:rFonts w:ascii="Segoe UI" w:eastAsia="Times New Roman" w:hAnsi="Segoe UI" w:cs="Segoe UI"/>
      <w:sz w:val="18"/>
      <w:szCs w:val="18"/>
    </w:rPr>
  </w:style>
  <w:style w:type="paragraph" w:styleId="Header">
    <w:name w:val="header"/>
    <w:basedOn w:val="Normal"/>
    <w:link w:val="HeaderChar"/>
    <w:uiPriority w:val="99"/>
    <w:unhideWhenUsed/>
    <w:rsid w:val="00D87F82"/>
    <w:pPr>
      <w:tabs>
        <w:tab w:val="center" w:pos="4680"/>
        <w:tab w:val="right" w:pos="9360"/>
      </w:tabs>
    </w:pPr>
  </w:style>
  <w:style w:type="character" w:customStyle="1" w:styleId="HeaderChar">
    <w:name w:val="Header Char"/>
    <w:basedOn w:val="DefaultParagraphFont"/>
    <w:link w:val="Header"/>
    <w:uiPriority w:val="99"/>
    <w:rsid w:val="00D87F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7F82"/>
    <w:pPr>
      <w:tabs>
        <w:tab w:val="center" w:pos="4680"/>
        <w:tab w:val="right" w:pos="9360"/>
      </w:tabs>
    </w:pPr>
  </w:style>
  <w:style w:type="character" w:customStyle="1" w:styleId="FooterChar">
    <w:name w:val="Footer Char"/>
    <w:basedOn w:val="DefaultParagraphFont"/>
    <w:link w:val="Footer"/>
    <w:uiPriority w:val="99"/>
    <w:rsid w:val="00D87F82"/>
    <w:rPr>
      <w:rFonts w:ascii="Times New Roman" w:eastAsia="Times New Roman" w:hAnsi="Times New Roman" w:cs="Times New Roman"/>
      <w:sz w:val="24"/>
      <w:szCs w:val="24"/>
    </w:rPr>
  </w:style>
  <w:style w:type="table" w:styleId="TableGrid">
    <w:name w:val="Table Grid"/>
    <w:basedOn w:val="TableNormal"/>
    <w:uiPriority w:val="39"/>
    <w:rsid w:val="00FE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A6C75"/>
    <w:rPr>
      <w:color w:val="808080"/>
      <w:shd w:val="clear" w:color="auto" w:fill="E6E6E6"/>
    </w:rPr>
  </w:style>
  <w:style w:type="paragraph" w:styleId="NormalWeb">
    <w:name w:val="Normal (Web)"/>
    <w:basedOn w:val="Normal"/>
    <w:uiPriority w:val="99"/>
    <w:unhideWhenUsed/>
    <w:rsid w:val="00C21279"/>
    <w:pPr>
      <w:spacing w:before="100" w:beforeAutospacing="1" w:after="100" w:afterAutospacing="1"/>
    </w:pPr>
  </w:style>
  <w:style w:type="character" w:styleId="Strong">
    <w:name w:val="Strong"/>
    <w:basedOn w:val="DefaultParagraphFont"/>
    <w:uiPriority w:val="22"/>
    <w:qFormat/>
    <w:rsid w:val="00C21279"/>
    <w:rPr>
      <w:b/>
      <w:bCs/>
    </w:rPr>
  </w:style>
  <w:style w:type="character" w:styleId="UnresolvedMention">
    <w:name w:val="Unresolved Mention"/>
    <w:basedOn w:val="DefaultParagraphFont"/>
    <w:uiPriority w:val="99"/>
    <w:semiHidden/>
    <w:unhideWhenUsed/>
    <w:rsid w:val="004E2BCB"/>
    <w:rPr>
      <w:color w:val="808080"/>
      <w:shd w:val="clear" w:color="auto" w:fill="E6E6E6"/>
    </w:rPr>
  </w:style>
  <w:style w:type="character" w:customStyle="1" w:styleId="Heading3Char">
    <w:name w:val="Heading 3 Char"/>
    <w:basedOn w:val="DefaultParagraphFont"/>
    <w:link w:val="Heading3"/>
    <w:uiPriority w:val="9"/>
    <w:semiHidden/>
    <w:rsid w:val="000077C3"/>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CC2A8E"/>
    <w:pPr>
      <w:spacing w:after="200"/>
    </w:pPr>
    <w:rPr>
      <w:i/>
      <w:iCs/>
      <w:color w:val="44546A" w:themeColor="text2"/>
      <w:sz w:val="18"/>
      <w:szCs w:val="18"/>
    </w:rPr>
  </w:style>
  <w:style w:type="paragraph" w:styleId="NoSpacing">
    <w:name w:val="No Spacing"/>
    <w:uiPriority w:val="1"/>
    <w:qFormat/>
    <w:rsid w:val="008F5089"/>
    <w:pPr>
      <w:spacing w:after="0" w:line="240" w:lineRule="auto"/>
    </w:pPr>
  </w:style>
  <w:style w:type="table" w:styleId="TableGridLight">
    <w:name w:val="Grid Table Light"/>
    <w:basedOn w:val="TableNormal"/>
    <w:uiPriority w:val="40"/>
    <w:rsid w:val="00C37A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B4F8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076">
      <w:bodyDiv w:val="1"/>
      <w:marLeft w:val="0"/>
      <w:marRight w:val="0"/>
      <w:marTop w:val="0"/>
      <w:marBottom w:val="0"/>
      <w:divBdr>
        <w:top w:val="none" w:sz="0" w:space="0" w:color="auto"/>
        <w:left w:val="none" w:sz="0" w:space="0" w:color="auto"/>
        <w:bottom w:val="none" w:sz="0" w:space="0" w:color="auto"/>
        <w:right w:val="none" w:sz="0" w:space="0" w:color="auto"/>
      </w:divBdr>
    </w:div>
    <w:div w:id="46540019">
      <w:bodyDiv w:val="1"/>
      <w:marLeft w:val="0"/>
      <w:marRight w:val="0"/>
      <w:marTop w:val="0"/>
      <w:marBottom w:val="0"/>
      <w:divBdr>
        <w:top w:val="none" w:sz="0" w:space="0" w:color="auto"/>
        <w:left w:val="none" w:sz="0" w:space="0" w:color="auto"/>
        <w:bottom w:val="none" w:sz="0" w:space="0" w:color="auto"/>
        <w:right w:val="none" w:sz="0" w:space="0" w:color="auto"/>
      </w:divBdr>
    </w:div>
    <w:div w:id="85155170">
      <w:bodyDiv w:val="1"/>
      <w:marLeft w:val="0"/>
      <w:marRight w:val="0"/>
      <w:marTop w:val="0"/>
      <w:marBottom w:val="0"/>
      <w:divBdr>
        <w:top w:val="none" w:sz="0" w:space="0" w:color="auto"/>
        <w:left w:val="none" w:sz="0" w:space="0" w:color="auto"/>
        <w:bottom w:val="none" w:sz="0" w:space="0" w:color="auto"/>
        <w:right w:val="none" w:sz="0" w:space="0" w:color="auto"/>
      </w:divBdr>
    </w:div>
    <w:div w:id="193429043">
      <w:bodyDiv w:val="1"/>
      <w:marLeft w:val="0"/>
      <w:marRight w:val="0"/>
      <w:marTop w:val="0"/>
      <w:marBottom w:val="0"/>
      <w:divBdr>
        <w:top w:val="none" w:sz="0" w:space="0" w:color="auto"/>
        <w:left w:val="none" w:sz="0" w:space="0" w:color="auto"/>
        <w:bottom w:val="none" w:sz="0" w:space="0" w:color="auto"/>
        <w:right w:val="none" w:sz="0" w:space="0" w:color="auto"/>
      </w:divBdr>
    </w:div>
    <w:div w:id="195122132">
      <w:bodyDiv w:val="1"/>
      <w:marLeft w:val="0"/>
      <w:marRight w:val="0"/>
      <w:marTop w:val="0"/>
      <w:marBottom w:val="0"/>
      <w:divBdr>
        <w:top w:val="none" w:sz="0" w:space="0" w:color="auto"/>
        <w:left w:val="none" w:sz="0" w:space="0" w:color="auto"/>
        <w:bottom w:val="none" w:sz="0" w:space="0" w:color="auto"/>
        <w:right w:val="none" w:sz="0" w:space="0" w:color="auto"/>
      </w:divBdr>
    </w:div>
    <w:div w:id="223030923">
      <w:bodyDiv w:val="1"/>
      <w:marLeft w:val="0"/>
      <w:marRight w:val="0"/>
      <w:marTop w:val="0"/>
      <w:marBottom w:val="0"/>
      <w:divBdr>
        <w:top w:val="none" w:sz="0" w:space="0" w:color="auto"/>
        <w:left w:val="none" w:sz="0" w:space="0" w:color="auto"/>
        <w:bottom w:val="none" w:sz="0" w:space="0" w:color="auto"/>
        <w:right w:val="none" w:sz="0" w:space="0" w:color="auto"/>
      </w:divBdr>
    </w:div>
    <w:div w:id="235633784">
      <w:bodyDiv w:val="1"/>
      <w:marLeft w:val="0"/>
      <w:marRight w:val="0"/>
      <w:marTop w:val="0"/>
      <w:marBottom w:val="0"/>
      <w:divBdr>
        <w:top w:val="none" w:sz="0" w:space="0" w:color="auto"/>
        <w:left w:val="none" w:sz="0" w:space="0" w:color="auto"/>
        <w:bottom w:val="none" w:sz="0" w:space="0" w:color="auto"/>
        <w:right w:val="none" w:sz="0" w:space="0" w:color="auto"/>
      </w:divBdr>
    </w:div>
    <w:div w:id="264311204">
      <w:bodyDiv w:val="1"/>
      <w:marLeft w:val="0"/>
      <w:marRight w:val="0"/>
      <w:marTop w:val="0"/>
      <w:marBottom w:val="0"/>
      <w:divBdr>
        <w:top w:val="none" w:sz="0" w:space="0" w:color="auto"/>
        <w:left w:val="none" w:sz="0" w:space="0" w:color="auto"/>
        <w:bottom w:val="none" w:sz="0" w:space="0" w:color="auto"/>
        <w:right w:val="none" w:sz="0" w:space="0" w:color="auto"/>
      </w:divBdr>
    </w:div>
    <w:div w:id="290675771">
      <w:bodyDiv w:val="1"/>
      <w:marLeft w:val="0"/>
      <w:marRight w:val="0"/>
      <w:marTop w:val="0"/>
      <w:marBottom w:val="0"/>
      <w:divBdr>
        <w:top w:val="none" w:sz="0" w:space="0" w:color="auto"/>
        <w:left w:val="none" w:sz="0" w:space="0" w:color="auto"/>
        <w:bottom w:val="none" w:sz="0" w:space="0" w:color="auto"/>
        <w:right w:val="none" w:sz="0" w:space="0" w:color="auto"/>
      </w:divBdr>
    </w:div>
    <w:div w:id="312684269">
      <w:bodyDiv w:val="1"/>
      <w:marLeft w:val="0"/>
      <w:marRight w:val="0"/>
      <w:marTop w:val="0"/>
      <w:marBottom w:val="0"/>
      <w:divBdr>
        <w:top w:val="none" w:sz="0" w:space="0" w:color="auto"/>
        <w:left w:val="none" w:sz="0" w:space="0" w:color="auto"/>
        <w:bottom w:val="none" w:sz="0" w:space="0" w:color="auto"/>
        <w:right w:val="none" w:sz="0" w:space="0" w:color="auto"/>
      </w:divBdr>
    </w:div>
    <w:div w:id="335347737">
      <w:bodyDiv w:val="1"/>
      <w:marLeft w:val="0"/>
      <w:marRight w:val="0"/>
      <w:marTop w:val="0"/>
      <w:marBottom w:val="0"/>
      <w:divBdr>
        <w:top w:val="none" w:sz="0" w:space="0" w:color="auto"/>
        <w:left w:val="none" w:sz="0" w:space="0" w:color="auto"/>
        <w:bottom w:val="none" w:sz="0" w:space="0" w:color="auto"/>
        <w:right w:val="none" w:sz="0" w:space="0" w:color="auto"/>
      </w:divBdr>
    </w:div>
    <w:div w:id="340545248">
      <w:bodyDiv w:val="1"/>
      <w:marLeft w:val="0"/>
      <w:marRight w:val="0"/>
      <w:marTop w:val="0"/>
      <w:marBottom w:val="0"/>
      <w:divBdr>
        <w:top w:val="none" w:sz="0" w:space="0" w:color="auto"/>
        <w:left w:val="none" w:sz="0" w:space="0" w:color="auto"/>
        <w:bottom w:val="none" w:sz="0" w:space="0" w:color="auto"/>
        <w:right w:val="none" w:sz="0" w:space="0" w:color="auto"/>
      </w:divBdr>
    </w:div>
    <w:div w:id="341586743">
      <w:bodyDiv w:val="1"/>
      <w:marLeft w:val="0"/>
      <w:marRight w:val="0"/>
      <w:marTop w:val="0"/>
      <w:marBottom w:val="0"/>
      <w:divBdr>
        <w:top w:val="none" w:sz="0" w:space="0" w:color="auto"/>
        <w:left w:val="none" w:sz="0" w:space="0" w:color="auto"/>
        <w:bottom w:val="none" w:sz="0" w:space="0" w:color="auto"/>
        <w:right w:val="none" w:sz="0" w:space="0" w:color="auto"/>
      </w:divBdr>
    </w:div>
    <w:div w:id="377440216">
      <w:bodyDiv w:val="1"/>
      <w:marLeft w:val="0"/>
      <w:marRight w:val="0"/>
      <w:marTop w:val="0"/>
      <w:marBottom w:val="0"/>
      <w:divBdr>
        <w:top w:val="none" w:sz="0" w:space="0" w:color="auto"/>
        <w:left w:val="none" w:sz="0" w:space="0" w:color="auto"/>
        <w:bottom w:val="none" w:sz="0" w:space="0" w:color="auto"/>
        <w:right w:val="none" w:sz="0" w:space="0" w:color="auto"/>
      </w:divBdr>
    </w:div>
    <w:div w:id="381831072">
      <w:bodyDiv w:val="1"/>
      <w:marLeft w:val="0"/>
      <w:marRight w:val="0"/>
      <w:marTop w:val="0"/>
      <w:marBottom w:val="0"/>
      <w:divBdr>
        <w:top w:val="none" w:sz="0" w:space="0" w:color="auto"/>
        <w:left w:val="none" w:sz="0" w:space="0" w:color="auto"/>
        <w:bottom w:val="none" w:sz="0" w:space="0" w:color="auto"/>
        <w:right w:val="none" w:sz="0" w:space="0" w:color="auto"/>
      </w:divBdr>
    </w:div>
    <w:div w:id="392002988">
      <w:bodyDiv w:val="1"/>
      <w:marLeft w:val="0"/>
      <w:marRight w:val="0"/>
      <w:marTop w:val="0"/>
      <w:marBottom w:val="0"/>
      <w:divBdr>
        <w:top w:val="none" w:sz="0" w:space="0" w:color="auto"/>
        <w:left w:val="none" w:sz="0" w:space="0" w:color="auto"/>
        <w:bottom w:val="none" w:sz="0" w:space="0" w:color="auto"/>
        <w:right w:val="none" w:sz="0" w:space="0" w:color="auto"/>
      </w:divBdr>
    </w:div>
    <w:div w:id="449983094">
      <w:bodyDiv w:val="1"/>
      <w:marLeft w:val="0"/>
      <w:marRight w:val="0"/>
      <w:marTop w:val="0"/>
      <w:marBottom w:val="0"/>
      <w:divBdr>
        <w:top w:val="none" w:sz="0" w:space="0" w:color="auto"/>
        <w:left w:val="none" w:sz="0" w:space="0" w:color="auto"/>
        <w:bottom w:val="none" w:sz="0" w:space="0" w:color="auto"/>
        <w:right w:val="none" w:sz="0" w:space="0" w:color="auto"/>
      </w:divBdr>
    </w:div>
    <w:div w:id="462233190">
      <w:bodyDiv w:val="1"/>
      <w:marLeft w:val="0"/>
      <w:marRight w:val="0"/>
      <w:marTop w:val="0"/>
      <w:marBottom w:val="0"/>
      <w:divBdr>
        <w:top w:val="none" w:sz="0" w:space="0" w:color="auto"/>
        <w:left w:val="none" w:sz="0" w:space="0" w:color="auto"/>
        <w:bottom w:val="none" w:sz="0" w:space="0" w:color="auto"/>
        <w:right w:val="none" w:sz="0" w:space="0" w:color="auto"/>
      </w:divBdr>
    </w:div>
    <w:div w:id="470948523">
      <w:bodyDiv w:val="1"/>
      <w:marLeft w:val="0"/>
      <w:marRight w:val="0"/>
      <w:marTop w:val="0"/>
      <w:marBottom w:val="0"/>
      <w:divBdr>
        <w:top w:val="none" w:sz="0" w:space="0" w:color="auto"/>
        <w:left w:val="none" w:sz="0" w:space="0" w:color="auto"/>
        <w:bottom w:val="none" w:sz="0" w:space="0" w:color="auto"/>
        <w:right w:val="none" w:sz="0" w:space="0" w:color="auto"/>
      </w:divBdr>
    </w:div>
    <w:div w:id="507914553">
      <w:bodyDiv w:val="1"/>
      <w:marLeft w:val="0"/>
      <w:marRight w:val="0"/>
      <w:marTop w:val="0"/>
      <w:marBottom w:val="0"/>
      <w:divBdr>
        <w:top w:val="none" w:sz="0" w:space="0" w:color="auto"/>
        <w:left w:val="none" w:sz="0" w:space="0" w:color="auto"/>
        <w:bottom w:val="none" w:sz="0" w:space="0" w:color="auto"/>
        <w:right w:val="none" w:sz="0" w:space="0" w:color="auto"/>
      </w:divBdr>
    </w:div>
    <w:div w:id="510411622">
      <w:bodyDiv w:val="1"/>
      <w:marLeft w:val="0"/>
      <w:marRight w:val="0"/>
      <w:marTop w:val="0"/>
      <w:marBottom w:val="0"/>
      <w:divBdr>
        <w:top w:val="none" w:sz="0" w:space="0" w:color="auto"/>
        <w:left w:val="none" w:sz="0" w:space="0" w:color="auto"/>
        <w:bottom w:val="none" w:sz="0" w:space="0" w:color="auto"/>
        <w:right w:val="none" w:sz="0" w:space="0" w:color="auto"/>
      </w:divBdr>
    </w:div>
    <w:div w:id="518281532">
      <w:bodyDiv w:val="1"/>
      <w:marLeft w:val="0"/>
      <w:marRight w:val="0"/>
      <w:marTop w:val="0"/>
      <w:marBottom w:val="0"/>
      <w:divBdr>
        <w:top w:val="none" w:sz="0" w:space="0" w:color="auto"/>
        <w:left w:val="none" w:sz="0" w:space="0" w:color="auto"/>
        <w:bottom w:val="none" w:sz="0" w:space="0" w:color="auto"/>
        <w:right w:val="none" w:sz="0" w:space="0" w:color="auto"/>
      </w:divBdr>
    </w:div>
    <w:div w:id="539783869">
      <w:bodyDiv w:val="1"/>
      <w:marLeft w:val="0"/>
      <w:marRight w:val="0"/>
      <w:marTop w:val="0"/>
      <w:marBottom w:val="0"/>
      <w:divBdr>
        <w:top w:val="none" w:sz="0" w:space="0" w:color="auto"/>
        <w:left w:val="none" w:sz="0" w:space="0" w:color="auto"/>
        <w:bottom w:val="none" w:sz="0" w:space="0" w:color="auto"/>
        <w:right w:val="none" w:sz="0" w:space="0" w:color="auto"/>
      </w:divBdr>
    </w:div>
    <w:div w:id="545215518">
      <w:bodyDiv w:val="1"/>
      <w:marLeft w:val="0"/>
      <w:marRight w:val="0"/>
      <w:marTop w:val="0"/>
      <w:marBottom w:val="0"/>
      <w:divBdr>
        <w:top w:val="none" w:sz="0" w:space="0" w:color="auto"/>
        <w:left w:val="none" w:sz="0" w:space="0" w:color="auto"/>
        <w:bottom w:val="none" w:sz="0" w:space="0" w:color="auto"/>
        <w:right w:val="none" w:sz="0" w:space="0" w:color="auto"/>
      </w:divBdr>
    </w:div>
    <w:div w:id="618605250">
      <w:bodyDiv w:val="1"/>
      <w:marLeft w:val="0"/>
      <w:marRight w:val="0"/>
      <w:marTop w:val="0"/>
      <w:marBottom w:val="0"/>
      <w:divBdr>
        <w:top w:val="none" w:sz="0" w:space="0" w:color="auto"/>
        <w:left w:val="none" w:sz="0" w:space="0" w:color="auto"/>
        <w:bottom w:val="none" w:sz="0" w:space="0" w:color="auto"/>
        <w:right w:val="none" w:sz="0" w:space="0" w:color="auto"/>
      </w:divBdr>
    </w:div>
    <w:div w:id="639920415">
      <w:bodyDiv w:val="1"/>
      <w:marLeft w:val="0"/>
      <w:marRight w:val="0"/>
      <w:marTop w:val="0"/>
      <w:marBottom w:val="0"/>
      <w:divBdr>
        <w:top w:val="none" w:sz="0" w:space="0" w:color="auto"/>
        <w:left w:val="none" w:sz="0" w:space="0" w:color="auto"/>
        <w:bottom w:val="none" w:sz="0" w:space="0" w:color="auto"/>
        <w:right w:val="none" w:sz="0" w:space="0" w:color="auto"/>
      </w:divBdr>
    </w:div>
    <w:div w:id="641354250">
      <w:bodyDiv w:val="1"/>
      <w:marLeft w:val="0"/>
      <w:marRight w:val="0"/>
      <w:marTop w:val="0"/>
      <w:marBottom w:val="0"/>
      <w:divBdr>
        <w:top w:val="none" w:sz="0" w:space="0" w:color="auto"/>
        <w:left w:val="none" w:sz="0" w:space="0" w:color="auto"/>
        <w:bottom w:val="none" w:sz="0" w:space="0" w:color="auto"/>
        <w:right w:val="none" w:sz="0" w:space="0" w:color="auto"/>
      </w:divBdr>
    </w:div>
    <w:div w:id="722606619">
      <w:bodyDiv w:val="1"/>
      <w:marLeft w:val="0"/>
      <w:marRight w:val="0"/>
      <w:marTop w:val="0"/>
      <w:marBottom w:val="0"/>
      <w:divBdr>
        <w:top w:val="none" w:sz="0" w:space="0" w:color="auto"/>
        <w:left w:val="none" w:sz="0" w:space="0" w:color="auto"/>
        <w:bottom w:val="none" w:sz="0" w:space="0" w:color="auto"/>
        <w:right w:val="none" w:sz="0" w:space="0" w:color="auto"/>
      </w:divBdr>
    </w:div>
    <w:div w:id="731346811">
      <w:bodyDiv w:val="1"/>
      <w:marLeft w:val="0"/>
      <w:marRight w:val="0"/>
      <w:marTop w:val="0"/>
      <w:marBottom w:val="0"/>
      <w:divBdr>
        <w:top w:val="none" w:sz="0" w:space="0" w:color="auto"/>
        <w:left w:val="none" w:sz="0" w:space="0" w:color="auto"/>
        <w:bottom w:val="none" w:sz="0" w:space="0" w:color="auto"/>
        <w:right w:val="none" w:sz="0" w:space="0" w:color="auto"/>
      </w:divBdr>
    </w:div>
    <w:div w:id="738941428">
      <w:bodyDiv w:val="1"/>
      <w:marLeft w:val="0"/>
      <w:marRight w:val="0"/>
      <w:marTop w:val="0"/>
      <w:marBottom w:val="0"/>
      <w:divBdr>
        <w:top w:val="none" w:sz="0" w:space="0" w:color="auto"/>
        <w:left w:val="none" w:sz="0" w:space="0" w:color="auto"/>
        <w:bottom w:val="none" w:sz="0" w:space="0" w:color="auto"/>
        <w:right w:val="none" w:sz="0" w:space="0" w:color="auto"/>
      </w:divBdr>
    </w:div>
    <w:div w:id="754592025">
      <w:bodyDiv w:val="1"/>
      <w:marLeft w:val="0"/>
      <w:marRight w:val="0"/>
      <w:marTop w:val="0"/>
      <w:marBottom w:val="0"/>
      <w:divBdr>
        <w:top w:val="none" w:sz="0" w:space="0" w:color="auto"/>
        <w:left w:val="none" w:sz="0" w:space="0" w:color="auto"/>
        <w:bottom w:val="none" w:sz="0" w:space="0" w:color="auto"/>
        <w:right w:val="none" w:sz="0" w:space="0" w:color="auto"/>
      </w:divBdr>
    </w:div>
    <w:div w:id="824248080">
      <w:bodyDiv w:val="1"/>
      <w:marLeft w:val="0"/>
      <w:marRight w:val="0"/>
      <w:marTop w:val="0"/>
      <w:marBottom w:val="0"/>
      <w:divBdr>
        <w:top w:val="none" w:sz="0" w:space="0" w:color="auto"/>
        <w:left w:val="none" w:sz="0" w:space="0" w:color="auto"/>
        <w:bottom w:val="none" w:sz="0" w:space="0" w:color="auto"/>
        <w:right w:val="none" w:sz="0" w:space="0" w:color="auto"/>
      </w:divBdr>
    </w:div>
    <w:div w:id="824707258">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75198182">
      <w:bodyDiv w:val="1"/>
      <w:marLeft w:val="0"/>
      <w:marRight w:val="0"/>
      <w:marTop w:val="0"/>
      <w:marBottom w:val="0"/>
      <w:divBdr>
        <w:top w:val="none" w:sz="0" w:space="0" w:color="auto"/>
        <w:left w:val="none" w:sz="0" w:space="0" w:color="auto"/>
        <w:bottom w:val="none" w:sz="0" w:space="0" w:color="auto"/>
        <w:right w:val="none" w:sz="0" w:space="0" w:color="auto"/>
      </w:divBdr>
    </w:div>
    <w:div w:id="915479963">
      <w:bodyDiv w:val="1"/>
      <w:marLeft w:val="0"/>
      <w:marRight w:val="0"/>
      <w:marTop w:val="0"/>
      <w:marBottom w:val="0"/>
      <w:divBdr>
        <w:top w:val="none" w:sz="0" w:space="0" w:color="auto"/>
        <w:left w:val="none" w:sz="0" w:space="0" w:color="auto"/>
        <w:bottom w:val="none" w:sz="0" w:space="0" w:color="auto"/>
        <w:right w:val="none" w:sz="0" w:space="0" w:color="auto"/>
      </w:divBdr>
    </w:div>
    <w:div w:id="934094679">
      <w:bodyDiv w:val="1"/>
      <w:marLeft w:val="0"/>
      <w:marRight w:val="0"/>
      <w:marTop w:val="0"/>
      <w:marBottom w:val="0"/>
      <w:divBdr>
        <w:top w:val="none" w:sz="0" w:space="0" w:color="auto"/>
        <w:left w:val="none" w:sz="0" w:space="0" w:color="auto"/>
        <w:bottom w:val="none" w:sz="0" w:space="0" w:color="auto"/>
        <w:right w:val="none" w:sz="0" w:space="0" w:color="auto"/>
      </w:divBdr>
    </w:div>
    <w:div w:id="956065245">
      <w:bodyDiv w:val="1"/>
      <w:marLeft w:val="0"/>
      <w:marRight w:val="0"/>
      <w:marTop w:val="0"/>
      <w:marBottom w:val="0"/>
      <w:divBdr>
        <w:top w:val="none" w:sz="0" w:space="0" w:color="auto"/>
        <w:left w:val="none" w:sz="0" w:space="0" w:color="auto"/>
        <w:bottom w:val="none" w:sz="0" w:space="0" w:color="auto"/>
        <w:right w:val="none" w:sz="0" w:space="0" w:color="auto"/>
      </w:divBdr>
    </w:div>
    <w:div w:id="956522164">
      <w:bodyDiv w:val="1"/>
      <w:marLeft w:val="0"/>
      <w:marRight w:val="0"/>
      <w:marTop w:val="0"/>
      <w:marBottom w:val="0"/>
      <w:divBdr>
        <w:top w:val="none" w:sz="0" w:space="0" w:color="auto"/>
        <w:left w:val="none" w:sz="0" w:space="0" w:color="auto"/>
        <w:bottom w:val="none" w:sz="0" w:space="0" w:color="auto"/>
        <w:right w:val="none" w:sz="0" w:space="0" w:color="auto"/>
      </w:divBdr>
    </w:div>
    <w:div w:id="979774721">
      <w:bodyDiv w:val="1"/>
      <w:marLeft w:val="0"/>
      <w:marRight w:val="0"/>
      <w:marTop w:val="0"/>
      <w:marBottom w:val="0"/>
      <w:divBdr>
        <w:top w:val="none" w:sz="0" w:space="0" w:color="auto"/>
        <w:left w:val="none" w:sz="0" w:space="0" w:color="auto"/>
        <w:bottom w:val="none" w:sz="0" w:space="0" w:color="auto"/>
        <w:right w:val="none" w:sz="0" w:space="0" w:color="auto"/>
      </w:divBdr>
    </w:div>
    <w:div w:id="1015613529">
      <w:bodyDiv w:val="1"/>
      <w:marLeft w:val="0"/>
      <w:marRight w:val="0"/>
      <w:marTop w:val="0"/>
      <w:marBottom w:val="0"/>
      <w:divBdr>
        <w:top w:val="none" w:sz="0" w:space="0" w:color="auto"/>
        <w:left w:val="none" w:sz="0" w:space="0" w:color="auto"/>
        <w:bottom w:val="none" w:sz="0" w:space="0" w:color="auto"/>
        <w:right w:val="none" w:sz="0" w:space="0" w:color="auto"/>
      </w:divBdr>
    </w:div>
    <w:div w:id="1047602497">
      <w:bodyDiv w:val="1"/>
      <w:marLeft w:val="0"/>
      <w:marRight w:val="0"/>
      <w:marTop w:val="0"/>
      <w:marBottom w:val="0"/>
      <w:divBdr>
        <w:top w:val="none" w:sz="0" w:space="0" w:color="auto"/>
        <w:left w:val="none" w:sz="0" w:space="0" w:color="auto"/>
        <w:bottom w:val="none" w:sz="0" w:space="0" w:color="auto"/>
        <w:right w:val="none" w:sz="0" w:space="0" w:color="auto"/>
      </w:divBdr>
    </w:div>
    <w:div w:id="1143276093">
      <w:bodyDiv w:val="1"/>
      <w:marLeft w:val="0"/>
      <w:marRight w:val="0"/>
      <w:marTop w:val="0"/>
      <w:marBottom w:val="0"/>
      <w:divBdr>
        <w:top w:val="none" w:sz="0" w:space="0" w:color="auto"/>
        <w:left w:val="none" w:sz="0" w:space="0" w:color="auto"/>
        <w:bottom w:val="none" w:sz="0" w:space="0" w:color="auto"/>
        <w:right w:val="none" w:sz="0" w:space="0" w:color="auto"/>
      </w:divBdr>
    </w:div>
    <w:div w:id="1169715404">
      <w:bodyDiv w:val="1"/>
      <w:marLeft w:val="0"/>
      <w:marRight w:val="0"/>
      <w:marTop w:val="0"/>
      <w:marBottom w:val="0"/>
      <w:divBdr>
        <w:top w:val="none" w:sz="0" w:space="0" w:color="auto"/>
        <w:left w:val="none" w:sz="0" w:space="0" w:color="auto"/>
        <w:bottom w:val="none" w:sz="0" w:space="0" w:color="auto"/>
        <w:right w:val="none" w:sz="0" w:space="0" w:color="auto"/>
      </w:divBdr>
    </w:div>
    <w:div w:id="1175388420">
      <w:bodyDiv w:val="1"/>
      <w:marLeft w:val="0"/>
      <w:marRight w:val="0"/>
      <w:marTop w:val="0"/>
      <w:marBottom w:val="0"/>
      <w:divBdr>
        <w:top w:val="none" w:sz="0" w:space="0" w:color="auto"/>
        <w:left w:val="none" w:sz="0" w:space="0" w:color="auto"/>
        <w:bottom w:val="none" w:sz="0" w:space="0" w:color="auto"/>
        <w:right w:val="none" w:sz="0" w:space="0" w:color="auto"/>
      </w:divBdr>
    </w:div>
    <w:div w:id="1237014342">
      <w:bodyDiv w:val="1"/>
      <w:marLeft w:val="0"/>
      <w:marRight w:val="0"/>
      <w:marTop w:val="0"/>
      <w:marBottom w:val="0"/>
      <w:divBdr>
        <w:top w:val="none" w:sz="0" w:space="0" w:color="auto"/>
        <w:left w:val="none" w:sz="0" w:space="0" w:color="auto"/>
        <w:bottom w:val="none" w:sz="0" w:space="0" w:color="auto"/>
        <w:right w:val="none" w:sz="0" w:space="0" w:color="auto"/>
      </w:divBdr>
    </w:div>
    <w:div w:id="1277524693">
      <w:bodyDiv w:val="1"/>
      <w:marLeft w:val="0"/>
      <w:marRight w:val="0"/>
      <w:marTop w:val="0"/>
      <w:marBottom w:val="0"/>
      <w:divBdr>
        <w:top w:val="none" w:sz="0" w:space="0" w:color="auto"/>
        <w:left w:val="none" w:sz="0" w:space="0" w:color="auto"/>
        <w:bottom w:val="none" w:sz="0" w:space="0" w:color="auto"/>
        <w:right w:val="none" w:sz="0" w:space="0" w:color="auto"/>
      </w:divBdr>
    </w:div>
    <w:div w:id="1343360556">
      <w:bodyDiv w:val="1"/>
      <w:marLeft w:val="0"/>
      <w:marRight w:val="0"/>
      <w:marTop w:val="0"/>
      <w:marBottom w:val="0"/>
      <w:divBdr>
        <w:top w:val="none" w:sz="0" w:space="0" w:color="auto"/>
        <w:left w:val="none" w:sz="0" w:space="0" w:color="auto"/>
        <w:bottom w:val="none" w:sz="0" w:space="0" w:color="auto"/>
        <w:right w:val="none" w:sz="0" w:space="0" w:color="auto"/>
      </w:divBdr>
    </w:div>
    <w:div w:id="1360087408">
      <w:bodyDiv w:val="1"/>
      <w:marLeft w:val="0"/>
      <w:marRight w:val="0"/>
      <w:marTop w:val="0"/>
      <w:marBottom w:val="0"/>
      <w:divBdr>
        <w:top w:val="none" w:sz="0" w:space="0" w:color="auto"/>
        <w:left w:val="none" w:sz="0" w:space="0" w:color="auto"/>
        <w:bottom w:val="none" w:sz="0" w:space="0" w:color="auto"/>
        <w:right w:val="none" w:sz="0" w:space="0" w:color="auto"/>
      </w:divBdr>
    </w:div>
    <w:div w:id="1397971117">
      <w:bodyDiv w:val="1"/>
      <w:marLeft w:val="0"/>
      <w:marRight w:val="0"/>
      <w:marTop w:val="0"/>
      <w:marBottom w:val="0"/>
      <w:divBdr>
        <w:top w:val="none" w:sz="0" w:space="0" w:color="auto"/>
        <w:left w:val="none" w:sz="0" w:space="0" w:color="auto"/>
        <w:bottom w:val="none" w:sz="0" w:space="0" w:color="auto"/>
        <w:right w:val="none" w:sz="0" w:space="0" w:color="auto"/>
      </w:divBdr>
    </w:div>
    <w:div w:id="1448043558">
      <w:bodyDiv w:val="1"/>
      <w:marLeft w:val="0"/>
      <w:marRight w:val="0"/>
      <w:marTop w:val="0"/>
      <w:marBottom w:val="0"/>
      <w:divBdr>
        <w:top w:val="none" w:sz="0" w:space="0" w:color="auto"/>
        <w:left w:val="none" w:sz="0" w:space="0" w:color="auto"/>
        <w:bottom w:val="none" w:sz="0" w:space="0" w:color="auto"/>
        <w:right w:val="none" w:sz="0" w:space="0" w:color="auto"/>
      </w:divBdr>
    </w:div>
    <w:div w:id="1494948196">
      <w:bodyDiv w:val="1"/>
      <w:marLeft w:val="0"/>
      <w:marRight w:val="0"/>
      <w:marTop w:val="0"/>
      <w:marBottom w:val="0"/>
      <w:divBdr>
        <w:top w:val="none" w:sz="0" w:space="0" w:color="auto"/>
        <w:left w:val="none" w:sz="0" w:space="0" w:color="auto"/>
        <w:bottom w:val="none" w:sz="0" w:space="0" w:color="auto"/>
        <w:right w:val="none" w:sz="0" w:space="0" w:color="auto"/>
      </w:divBdr>
    </w:div>
    <w:div w:id="1512527473">
      <w:bodyDiv w:val="1"/>
      <w:marLeft w:val="0"/>
      <w:marRight w:val="0"/>
      <w:marTop w:val="0"/>
      <w:marBottom w:val="0"/>
      <w:divBdr>
        <w:top w:val="none" w:sz="0" w:space="0" w:color="auto"/>
        <w:left w:val="none" w:sz="0" w:space="0" w:color="auto"/>
        <w:bottom w:val="none" w:sz="0" w:space="0" w:color="auto"/>
        <w:right w:val="none" w:sz="0" w:space="0" w:color="auto"/>
      </w:divBdr>
    </w:div>
    <w:div w:id="1543858245">
      <w:bodyDiv w:val="1"/>
      <w:marLeft w:val="0"/>
      <w:marRight w:val="0"/>
      <w:marTop w:val="0"/>
      <w:marBottom w:val="0"/>
      <w:divBdr>
        <w:top w:val="none" w:sz="0" w:space="0" w:color="auto"/>
        <w:left w:val="none" w:sz="0" w:space="0" w:color="auto"/>
        <w:bottom w:val="none" w:sz="0" w:space="0" w:color="auto"/>
        <w:right w:val="none" w:sz="0" w:space="0" w:color="auto"/>
      </w:divBdr>
    </w:div>
    <w:div w:id="1556040924">
      <w:bodyDiv w:val="1"/>
      <w:marLeft w:val="0"/>
      <w:marRight w:val="0"/>
      <w:marTop w:val="0"/>
      <w:marBottom w:val="0"/>
      <w:divBdr>
        <w:top w:val="none" w:sz="0" w:space="0" w:color="auto"/>
        <w:left w:val="none" w:sz="0" w:space="0" w:color="auto"/>
        <w:bottom w:val="none" w:sz="0" w:space="0" w:color="auto"/>
        <w:right w:val="none" w:sz="0" w:space="0" w:color="auto"/>
      </w:divBdr>
    </w:div>
    <w:div w:id="1580364373">
      <w:bodyDiv w:val="1"/>
      <w:marLeft w:val="0"/>
      <w:marRight w:val="0"/>
      <w:marTop w:val="0"/>
      <w:marBottom w:val="0"/>
      <w:divBdr>
        <w:top w:val="none" w:sz="0" w:space="0" w:color="auto"/>
        <w:left w:val="none" w:sz="0" w:space="0" w:color="auto"/>
        <w:bottom w:val="none" w:sz="0" w:space="0" w:color="auto"/>
        <w:right w:val="none" w:sz="0" w:space="0" w:color="auto"/>
      </w:divBdr>
    </w:div>
    <w:div w:id="1594317467">
      <w:bodyDiv w:val="1"/>
      <w:marLeft w:val="0"/>
      <w:marRight w:val="0"/>
      <w:marTop w:val="0"/>
      <w:marBottom w:val="0"/>
      <w:divBdr>
        <w:top w:val="none" w:sz="0" w:space="0" w:color="auto"/>
        <w:left w:val="none" w:sz="0" w:space="0" w:color="auto"/>
        <w:bottom w:val="none" w:sz="0" w:space="0" w:color="auto"/>
        <w:right w:val="none" w:sz="0" w:space="0" w:color="auto"/>
      </w:divBdr>
    </w:div>
    <w:div w:id="1594701487">
      <w:bodyDiv w:val="1"/>
      <w:marLeft w:val="0"/>
      <w:marRight w:val="0"/>
      <w:marTop w:val="0"/>
      <w:marBottom w:val="0"/>
      <w:divBdr>
        <w:top w:val="none" w:sz="0" w:space="0" w:color="auto"/>
        <w:left w:val="none" w:sz="0" w:space="0" w:color="auto"/>
        <w:bottom w:val="none" w:sz="0" w:space="0" w:color="auto"/>
        <w:right w:val="none" w:sz="0" w:space="0" w:color="auto"/>
      </w:divBdr>
    </w:div>
    <w:div w:id="1639460266">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796292009">
      <w:bodyDiv w:val="1"/>
      <w:marLeft w:val="0"/>
      <w:marRight w:val="0"/>
      <w:marTop w:val="0"/>
      <w:marBottom w:val="0"/>
      <w:divBdr>
        <w:top w:val="none" w:sz="0" w:space="0" w:color="auto"/>
        <w:left w:val="none" w:sz="0" w:space="0" w:color="auto"/>
        <w:bottom w:val="none" w:sz="0" w:space="0" w:color="auto"/>
        <w:right w:val="none" w:sz="0" w:space="0" w:color="auto"/>
      </w:divBdr>
    </w:div>
    <w:div w:id="1796555745">
      <w:bodyDiv w:val="1"/>
      <w:marLeft w:val="0"/>
      <w:marRight w:val="0"/>
      <w:marTop w:val="0"/>
      <w:marBottom w:val="0"/>
      <w:divBdr>
        <w:top w:val="none" w:sz="0" w:space="0" w:color="auto"/>
        <w:left w:val="none" w:sz="0" w:space="0" w:color="auto"/>
        <w:bottom w:val="none" w:sz="0" w:space="0" w:color="auto"/>
        <w:right w:val="none" w:sz="0" w:space="0" w:color="auto"/>
      </w:divBdr>
    </w:div>
    <w:div w:id="1806308584">
      <w:bodyDiv w:val="1"/>
      <w:marLeft w:val="0"/>
      <w:marRight w:val="0"/>
      <w:marTop w:val="0"/>
      <w:marBottom w:val="0"/>
      <w:divBdr>
        <w:top w:val="none" w:sz="0" w:space="0" w:color="auto"/>
        <w:left w:val="none" w:sz="0" w:space="0" w:color="auto"/>
        <w:bottom w:val="none" w:sz="0" w:space="0" w:color="auto"/>
        <w:right w:val="none" w:sz="0" w:space="0" w:color="auto"/>
      </w:divBdr>
    </w:div>
    <w:div w:id="1807700656">
      <w:bodyDiv w:val="1"/>
      <w:marLeft w:val="0"/>
      <w:marRight w:val="0"/>
      <w:marTop w:val="0"/>
      <w:marBottom w:val="0"/>
      <w:divBdr>
        <w:top w:val="none" w:sz="0" w:space="0" w:color="auto"/>
        <w:left w:val="none" w:sz="0" w:space="0" w:color="auto"/>
        <w:bottom w:val="none" w:sz="0" w:space="0" w:color="auto"/>
        <w:right w:val="none" w:sz="0" w:space="0" w:color="auto"/>
      </w:divBdr>
      <w:divsChild>
        <w:div w:id="1907690573">
          <w:marLeft w:val="0"/>
          <w:marRight w:val="0"/>
          <w:marTop w:val="0"/>
          <w:marBottom w:val="0"/>
          <w:divBdr>
            <w:top w:val="none" w:sz="0" w:space="0" w:color="auto"/>
            <w:left w:val="none" w:sz="0" w:space="0" w:color="auto"/>
            <w:bottom w:val="none" w:sz="0" w:space="0" w:color="auto"/>
            <w:right w:val="none" w:sz="0" w:space="0" w:color="auto"/>
          </w:divBdr>
          <w:divsChild>
            <w:div w:id="1856729913">
              <w:marLeft w:val="0"/>
              <w:marRight w:val="0"/>
              <w:marTop w:val="0"/>
              <w:marBottom w:val="0"/>
              <w:divBdr>
                <w:top w:val="none" w:sz="0" w:space="0" w:color="auto"/>
                <w:left w:val="none" w:sz="0" w:space="0" w:color="auto"/>
                <w:bottom w:val="none" w:sz="0" w:space="0" w:color="auto"/>
                <w:right w:val="none" w:sz="0" w:space="0" w:color="auto"/>
              </w:divBdr>
              <w:divsChild>
                <w:div w:id="159863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987">
      <w:bodyDiv w:val="1"/>
      <w:marLeft w:val="0"/>
      <w:marRight w:val="0"/>
      <w:marTop w:val="0"/>
      <w:marBottom w:val="0"/>
      <w:divBdr>
        <w:top w:val="none" w:sz="0" w:space="0" w:color="auto"/>
        <w:left w:val="none" w:sz="0" w:space="0" w:color="auto"/>
        <w:bottom w:val="none" w:sz="0" w:space="0" w:color="auto"/>
        <w:right w:val="none" w:sz="0" w:space="0" w:color="auto"/>
      </w:divBdr>
    </w:div>
    <w:div w:id="1915964418">
      <w:bodyDiv w:val="1"/>
      <w:marLeft w:val="0"/>
      <w:marRight w:val="0"/>
      <w:marTop w:val="0"/>
      <w:marBottom w:val="0"/>
      <w:divBdr>
        <w:top w:val="none" w:sz="0" w:space="0" w:color="auto"/>
        <w:left w:val="none" w:sz="0" w:space="0" w:color="auto"/>
        <w:bottom w:val="none" w:sz="0" w:space="0" w:color="auto"/>
        <w:right w:val="none" w:sz="0" w:space="0" w:color="auto"/>
      </w:divBdr>
    </w:div>
    <w:div w:id="1929847936">
      <w:bodyDiv w:val="1"/>
      <w:marLeft w:val="0"/>
      <w:marRight w:val="0"/>
      <w:marTop w:val="0"/>
      <w:marBottom w:val="0"/>
      <w:divBdr>
        <w:top w:val="none" w:sz="0" w:space="0" w:color="auto"/>
        <w:left w:val="none" w:sz="0" w:space="0" w:color="auto"/>
        <w:bottom w:val="none" w:sz="0" w:space="0" w:color="auto"/>
        <w:right w:val="none" w:sz="0" w:space="0" w:color="auto"/>
      </w:divBdr>
    </w:div>
    <w:div w:id="1955400570">
      <w:bodyDiv w:val="1"/>
      <w:marLeft w:val="0"/>
      <w:marRight w:val="0"/>
      <w:marTop w:val="0"/>
      <w:marBottom w:val="0"/>
      <w:divBdr>
        <w:top w:val="none" w:sz="0" w:space="0" w:color="auto"/>
        <w:left w:val="none" w:sz="0" w:space="0" w:color="auto"/>
        <w:bottom w:val="none" w:sz="0" w:space="0" w:color="auto"/>
        <w:right w:val="none" w:sz="0" w:space="0" w:color="auto"/>
      </w:divBdr>
    </w:div>
    <w:div w:id="2050718823">
      <w:bodyDiv w:val="1"/>
      <w:marLeft w:val="0"/>
      <w:marRight w:val="0"/>
      <w:marTop w:val="0"/>
      <w:marBottom w:val="0"/>
      <w:divBdr>
        <w:top w:val="none" w:sz="0" w:space="0" w:color="auto"/>
        <w:left w:val="none" w:sz="0" w:space="0" w:color="auto"/>
        <w:bottom w:val="none" w:sz="0" w:space="0" w:color="auto"/>
        <w:right w:val="none" w:sz="0" w:space="0" w:color="auto"/>
      </w:divBdr>
      <w:divsChild>
        <w:div w:id="1566646724">
          <w:marLeft w:val="0"/>
          <w:marRight w:val="0"/>
          <w:marTop w:val="0"/>
          <w:marBottom w:val="0"/>
          <w:divBdr>
            <w:top w:val="none" w:sz="0" w:space="0" w:color="auto"/>
            <w:left w:val="none" w:sz="0" w:space="0" w:color="auto"/>
            <w:bottom w:val="none" w:sz="0" w:space="0" w:color="auto"/>
            <w:right w:val="none" w:sz="0" w:space="0" w:color="auto"/>
          </w:divBdr>
          <w:divsChild>
            <w:div w:id="17855929">
              <w:marLeft w:val="0"/>
              <w:marRight w:val="0"/>
              <w:marTop w:val="0"/>
              <w:marBottom w:val="0"/>
              <w:divBdr>
                <w:top w:val="none" w:sz="0" w:space="0" w:color="auto"/>
                <w:left w:val="none" w:sz="0" w:space="0" w:color="auto"/>
                <w:bottom w:val="none" w:sz="0" w:space="0" w:color="auto"/>
                <w:right w:val="none" w:sz="0" w:space="0" w:color="auto"/>
              </w:divBdr>
              <w:divsChild>
                <w:div w:id="1289160988">
                  <w:marLeft w:val="0"/>
                  <w:marRight w:val="0"/>
                  <w:marTop w:val="0"/>
                  <w:marBottom w:val="0"/>
                  <w:divBdr>
                    <w:top w:val="none" w:sz="0" w:space="0" w:color="auto"/>
                    <w:left w:val="none" w:sz="0" w:space="0" w:color="auto"/>
                    <w:bottom w:val="none" w:sz="0" w:space="0" w:color="auto"/>
                    <w:right w:val="none" w:sz="0" w:space="0" w:color="auto"/>
                  </w:divBdr>
                  <w:divsChild>
                    <w:div w:id="2071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2604">
      <w:bodyDiv w:val="1"/>
      <w:marLeft w:val="0"/>
      <w:marRight w:val="0"/>
      <w:marTop w:val="0"/>
      <w:marBottom w:val="0"/>
      <w:divBdr>
        <w:top w:val="none" w:sz="0" w:space="0" w:color="auto"/>
        <w:left w:val="none" w:sz="0" w:space="0" w:color="auto"/>
        <w:bottom w:val="none" w:sz="0" w:space="0" w:color="auto"/>
        <w:right w:val="none" w:sz="0" w:space="0" w:color="auto"/>
      </w:divBdr>
    </w:div>
    <w:div w:id="210561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https://www.usccb.org/resources/respect-life-reflection-st-francis-visionary-life" TargetMode="External"/><Relationship Id="rId17" Type="http://schemas.openxmlformats.org/officeDocument/2006/relationships/hyperlink" Target="https://www.usccb.org/resources/saint-month-may-2026-damien-molokai" TargetMode="External"/><Relationship Id="rId25" Type="http://schemas.openxmlformats.org/officeDocument/2006/relationships/hyperlink" Target="https://store.respectlife.org/products/2017-english-spanish-respect-life-flyer?_pos=2&amp;_sid=e8f15a974&amp;_ss=r" TargetMode="External"/><Relationship Id="rId33" Type="http://schemas.openxmlformats.org/officeDocument/2006/relationships/hyperlink" Target="https://www.usccb.org/resources/respect-life-action-guide-mothers-day"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usccb.org/resources/respect-life-reflection-st-francis-visionary-life" TargetMode="External"/><Relationship Id="rId29" Type="http://schemas.openxmlformats.org/officeDocument/2006/relationships/hyperlink" Target="https://www.vatican.va/content/leo-xiv/en/messages/pont-messages/2025/documents/20251115-messaggio-incontro-tutela-minori.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ccb.org/resources/respect-life-action-guide-mothers-day-webinar-slides" TargetMode="External"/><Relationship Id="rId24" Type="http://schemas.openxmlformats.org/officeDocument/2006/relationships/image" Target="media/image6.jpg"/><Relationship Id="rId32" Type="http://schemas.openxmlformats.org/officeDocument/2006/relationships/hyperlink" Target="https://www.usccb.org/resources/respect-life-action-guide-mothers-day-activity-graphic"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spectlife.org/francis-visionary-of-life" TargetMode="External"/><Relationship Id="rId23" Type="http://schemas.openxmlformats.org/officeDocument/2006/relationships/hyperlink" Target="https://www.usccb.org/resources/rlp-23-reflection.pdf" TargetMode="External"/><Relationship Id="rId28" Type="http://schemas.openxmlformats.org/officeDocument/2006/relationships/hyperlink" Target="http://www.usccb.org/about/pro-life-activities/respect-life-program/upload/Flyer-RLP2014-Color.pdf" TargetMode="External"/><Relationship Id="rId36" Type="http://schemas.openxmlformats.org/officeDocument/2006/relationships/hyperlink" Target="https://www.usccb.org/resources/RLPA-23-01-prayer-guide-spn.png" TargetMode="External"/><Relationship Id="rId10" Type="http://schemas.openxmlformats.org/officeDocument/2006/relationships/hyperlink" Target="https://youtu.be/1QQdhfON3Ww" TargetMode="External"/><Relationship Id="rId19" Type="http://schemas.openxmlformats.org/officeDocument/2006/relationships/hyperlink" Target="https://www.respectlife.org/francis-visionary-of-life" TargetMode="Externa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usccb.org/resources/respect-life-action-guide-mothers-day" TargetMode="External"/><Relationship Id="rId14" Type="http://schemas.openxmlformats.org/officeDocument/2006/relationships/hyperlink" Target="https://www.usccb.org/resources/respect-life-reflection-st-francis-visionary-life" TargetMode="External"/><Relationship Id="rId22" Type="http://schemas.openxmlformats.org/officeDocument/2006/relationships/hyperlink" Target="https://www.respectlife.org/radical-solidarity-reflection" TargetMode="External"/><Relationship Id="rId27" Type="http://schemas.openxmlformats.org/officeDocument/2006/relationships/hyperlink" Target="https://store.respectlife.org/collections/flyers/products/2014-english-spanish-respect-life-flyer" TargetMode="External"/><Relationship Id="rId30" Type="http://schemas.openxmlformats.org/officeDocument/2006/relationships/footer" Target="footer1.xml"/><Relationship Id="rId35" Type="http://schemas.openxmlformats.org/officeDocument/2006/relationships/hyperlink" Target="https://www.usccb.org/resources/RLPA-23-01-prayer-guide.p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respect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EC49D-D710-4700-A390-94B98FB00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1363</Words>
  <Characters>6461</Characters>
  <Application>Microsoft Office Word</Application>
  <DocSecurity>0</DocSecurity>
  <Lines>258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PLIntern3</dc:creator>
  <cp:keywords/>
  <dc:description/>
  <cp:lastModifiedBy>Madeline McKechnie</cp:lastModifiedBy>
  <cp:revision>23</cp:revision>
  <cp:lastPrinted>2026-03-12T13:36:00Z</cp:lastPrinted>
  <dcterms:created xsi:type="dcterms:W3CDTF">2026-03-05T15:02:00Z</dcterms:created>
  <dcterms:modified xsi:type="dcterms:W3CDTF">2026-03-12T14:06:00Z</dcterms:modified>
</cp:coreProperties>
</file>