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08C" w:rsidRDefault="00953626">
      <w:r>
        <w:rPr>
          <w:noProof/>
          <w:lang w:eastAsia="en-US"/>
        </w:rPr>
        <mc:AlternateContent>
          <mc:Choice Requires="wps">
            <w:drawing>
              <wp:anchor distT="0" distB="0" distL="114300" distR="114300" simplePos="0" relativeHeight="251700224" behindDoc="0" locked="0" layoutInCell="1" allowOverlap="1" wp14:anchorId="4F89C563" wp14:editId="73663C3B">
                <wp:simplePos x="0" y="0"/>
                <wp:positionH relativeFrom="margin">
                  <wp:align>right</wp:align>
                </wp:positionH>
                <wp:positionV relativeFrom="margin">
                  <wp:posOffset>57150</wp:posOffset>
                </wp:positionV>
                <wp:extent cx="6829425" cy="1057275"/>
                <wp:effectExtent l="0" t="0" r="28575" b="28575"/>
                <wp:wrapTopAndBottom/>
                <wp:docPr id="2" name="Rectangle 2"/>
                <wp:cNvGraphicFramePr/>
                <a:graphic xmlns:a="http://schemas.openxmlformats.org/drawingml/2006/main">
                  <a:graphicData uri="http://schemas.microsoft.com/office/word/2010/wordprocessingShape">
                    <wps:wsp>
                      <wps:cNvSpPr/>
                      <wps:spPr>
                        <a:xfrm>
                          <a:off x="0" y="0"/>
                          <a:ext cx="6829425" cy="1057275"/>
                        </a:xfrm>
                        <a:prstGeom prst="rect">
                          <a:avLst/>
                        </a:prstGeom>
                        <a:solidFill>
                          <a:srgbClr val="BC9A44"/>
                        </a:solidFill>
                        <a:ln>
                          <a:solidFill>
                            <a:srgbClr val="BC9A44"/>
                          </a:solidFill>
                        </a:ln>
                      </wps:spPr>
                      <wps:style>
                        <a:lnRef idx="2">
                          <a:schemeClr val="accent1">
                            <a:shade val="50000"/>
                          </a:schemeClr>
                        </a:lnRef>
                        <a:fillRef idx="1002">
                          <a:schemeClr val="lt1"/>
                        </a:fillRef>
                        <a:effectRef idx="0">
                          <a:schemeClr val="accent1"/>
                        </a:effectRef>
                        <a:fontRef idx="minor">
                          <a:schemeClr val="lt1"/>
                        </a:fontRef>
                      </wps:style>
                      <wps:txbx>
                        <w:txbxContent>
                          <w:p w:rsidR="0021508C" w:rsidRPr="00C50315" w:rsidRDefault="0021508C">
                            <w:pPr>
                              <w:jc w:val="center"/>
                            </w:pPr>
                          </w:p>
                        </w:txbxContent>
                      </wps:txbx>
                      <wps:bodyPr rot="0" spcFirstLastPara="0" vertOverflow="overflow" horzOverflow="overflow" vert="horz" wrap="square" lIns="0" tIns="2743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9C563" id="Rectangle 2" o:spid="_x0000_s1026" style="position:absolute;left:0;text-align:left;margin-left:486.55pt;margin-top:4.5pt;width:537.75pt;height:83.25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" fillcolor="#bc9a44" strokecolor="#bc9a44" strokeweight="1.5pt">
                <v:textbox inset="0,21.6pt,0,0">
                  <w:txbxContent>
                    <w:p w:rsidR="0021508C" w:rsidRPr="00C50315" w:rsidRDefault="0021508C">
                      <w:pPr>
                        <w:jc w:val="center"/>
                      </w:pPr>
                    </w:p>
                  </w:txbxContent>
                </v:textbox>
                <w10:wrap type="topAndBottom" anchorx="margin" anchory="margin"/>
              </v:rect>
            </w:pict>
          </mc:Fallback>
        </mc:AlternateContent>
      </w:r>
      <w:r>
        <w:rPr>
          <w:noProof/>
          <w:lang w:eastAsia="en-US"/>
        </w:rPr>
        <mc:AlternateContent>
          <mc:Choice Requires="wps">
            <w:drawing>
              <wp:anchor distT="0" distB="0" distL="114300" distR="114300" simplePos="0" relativeHeight="251699200" behindDoc="1" locked="0" layoutInCell="1" allowOverlap="1" wp14:anchorId="18F9B6B2" wp14:editId="3EE28BB4">
                <wp:simplePos x="0" y="0"/>
                <wp:positionH relativeFrom="margin">
                  <wp:align>right</wp:align>
                </wp:positionH>
                <wp:positionV relativeFrom="margin">
                  <wp:posOffset>1095375</wp:posOffset>
                </wp:positionV>
                <wp:extent cx="6829425" cy="695325"/>
                <wp:effectExtent l="0" t="0" r="28575" b="28575"/>
                <wp:wrapThrough wrapText="bothSides">
                  <wp:wrapPolygon edited="0">
                    <wp:start x="0" y="0"/>
                    <wp:lineTo x="0" y="21896"/>
                    <wp:lineTo x="21630" y="21896"/>
                    <wp:lineTo x="21630" y="0"/>
                    <wp:lineTo x="0" y="0"/>
                  </wp:wrapPolygon>
                </wp:wrapThrough>
                <wp:docPr id="1" name="Rectangle 1"/>
                <wp:cNvGraphicFramePr/>
                <a:graphic xmlns:a="http://schemas.openxmlformats.org/drawingml/2006/main">
                  <a:graphicData uri="http://schemas.microsoft.com/office/word/2010/wordprocessingShape">
                    <wps:wsp>
                      <wps:cNvSpPr/>
                      <wps:spPr>
                        <a:xfrm>
                          <a:off x="0" y="0"/>
                          <a:ext cx="6829425" cy="695325"/>
                        </a:xfrm>
                        <a:prstGeom prst="rect">
                          <a:avLst/>
                        </a:prstGeom>
                        <a:solidFill>
                          <a:srgbClr val="FDF2B1"/>
                        </a:solidFill>
                        <a:ln>
                          <a:solidFill>
                            <a:srgbClr val="FDF2B1"/>
                          </a:solidFill>
                        </a:ln>
                      </wps:spPr>
                      <wps:style>
                        <a:lnRef idx="2">
                          <a:schemeClr val="accent1">
                            <a:shade val="50000"/>
                          </a:schemeClr>
                        </a:lnRef>
                        <a:fillRef idx="1002">
                          <a:schemeClr val="dk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AB5C6" id="Rectangle 1" o:spid="_x0000_s1026" style="position:absolute;margin-left:486.55pt;margin-top:86.25pt;width:537.75pt;height:54.75pt;z-index:-25161728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" fillcolor="#fdf2b1" strokecolor="#fdf2b1" strokeweight="1.5pt">
                <w10:wrap type="through" anchorx="margin" anchory="margin"/>
              </v:rect>
            </w:pict>
          </mc:Fallback>
        </mc:AlternateContent>
      </w:r>
      <w:r w:rsidR="00BF76A2">
        <w:rPr>
          <w:noProof/>
          <w:lang w:eastAsia="en-US"/>
        </w:rPr>
        <mc:AlternateContent>
          <mc:Choice Requires="wps">
            <w:drawing>
              <wp:anchor distT="0" distB="0" distL="457200" distR="457200" simplePos="0" relativeHeight="251701248" behindDoc="0" locked="0" layoutInCell="1" allowOverlap="1" wp14:anchorId="7A779F05" wp14:editId="5A1C70CF">
                <wp:simplePos x="0" y="0"/>
                <wp:positionH relativeFrom="margin">
                  <wp:posOffset>495300</wp:posOffset>
                </wp:positionH>
                <wp:positionV relativeFrom="margin">
                  <wp:posOffset>514350</wp:posOffset>
                </wp:positionV>
                <wp:extent cx="5810250" cy="570230"/>
                <wp:effectExtent l="19050" t="19050" r="19050" b="20320"/>
                <wp:wrapNone/>
                <wp:docPr id="3"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810250" cy="570230"/>
                        </a:xfrm>
                        <a:prstGeom prst="rect">
                          <a:avLst/>
                        </a:prstGeom>
                        <a:solidFill>
                          <a:schemeClr val="bg1"/>
                        </a:solidFill>
                        <a:ln w="44450" cmpd="thinThick">
                          <a:solidFill>
                            <a:schemeClr val="tx1"/>
                          </a:solidFill>
                          <a:miter lim="800000"/>
                        </a:ln>
                      </wps:spPr>
                      <wps:txbx>
                        <w:txbxContent>
                          <w:p w:rsidR="0021508C" w:rsidRDefault="00C2328B" w:rsidP="00BF76A2">
                            <w:pPr>
                              <w:pStyle w:val="Footer"/>
                              <w:jc w:val="center"/>
                              <w:rPr>
                                <w:color w:val="000000" w:themeColor="text1"/>
                                <w:sz w:val="48"/>
                                <w:szCs w:val="96"/>
                              </w:rPr>
                            </w:pPr>
                            <w:sdt>
                              <w:sdtPr>
                                <w:rPr>
                                  <w:rStyle w:val="TitleChar"/>
                                  <w:color w:val="000000" w:themeColor="text1"/>
                                  <w:sz w:val="48"/>
                                </w:rPr>
                                <w:alias w:val="Title"/>
                                <w:id w:val="-1391806304"/>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BF76A2">
                                  <w:rPr>
                                    <w:rStyle w:val="TitleChar"/>
                                    <w:color w:val="000000" w:themeColor="text1"/>
                                    <w:sz w:val="48"/>
                                  </w:rPr>
                                  <w:t>Marriage: The Gift of Love and Life</w:t>
                                </w:r>
                              </w:sdtContent>
                            </w:sdt>
                          </w:p>
                        </w:txbxContent>
                      </wps:txbx>
                      <wps:bodyPr vert="horz" wrap="square" lIns="274320" tIns="91440" rIns="274320" bIns="91440" rtlCol="0" anchor="ctr" anchorCtr="0">
                        <a:spAutoFit/>
                      </wps:bodyPr>
                    </wps:wsp>
                  </a:graphicData>
                </a:graphic>
                <wp14:sizeRelH relativeFrom="margin">
                  <wp14:pctWidth>0</wp14:pctWidth>
                </wp14:sizeRelH>
                <wp14:sizeRelV relativeFrom="margin">
                  <wp14:pctHeight>11000</wp14:pctHeight>
                </wp14:sizeRelV>
              </wp:anchor>
            </w:drawing>
          </mc:Choice>
          <mc:Fallback>
            <w:pict>
              <v:rect w14:anchorId="7A779F05" id="Title 1" o:spid="_x0000_s1027" style="position:absolute;left:0;text-align:left;margin-left:39pt;margin-top:40.5pt;width:457.5pt;height:44.9pt;z-index:251701248;visibility:visible;mso-wrap-style:square;mso-width-percent:0;mso-height-percent:110;mso-wrap-distance-left:36pt;mso-wrap-distance-top:0;mso-wrap-distance-right:36pt;mso-wrap-distance-bottom:0;mso-position-horizontal:absolute;mso-position-horizontal-relative:margin;mso-position-vertical:absolute;mso-position-vertical-relative:margin;mso-width-percent:0;mso-height-percent:11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" fillcolor="white [3212]" strokecolor="black [3213]" strokeweight="3.5pt">
                <v:stroke linestyle="thinThick"/>
                <v:path arrowok="t"/>
                <o:lock v:ext="edit" grouping="t"/>
                <v:textbox style="mso-fit-shape-to-text:t" inset="21.6pt,7.2pt,21.6pt,7.2pt">
                  <w:txbxContent>
                    <w:p w:rsidR="0021508C" w:rsidRDefault="00786ECB" w:rsidP="00BF76A2">
                      <w:pPr>
                        <w:pStyle w:val="Footer"/>
                        <w:jc w:val="center"/>
                        <w:rPr>
                          <w:color w:val="000000" w:themeColor="text1"/>
                          <w:sz w:val="48"/>
                          <w:szCs w:val="96"/>
                        </w:rPr>
                      </w:pPr>
                      <w:sdt>
                        <w:sdtPr>
                          <w:rPr>
                            <w:rStyle w:val="TitleChar"/>
                            <w:color w:val="000000" w:themeColor="text1"/>
                            <w:sz w:val="48"/>
                          </w:rPr>
                          <w:alias w:val="Title"/>
                          <w:id w:val="-1391806304"/>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BF76A2">
                            <w:rPr>
                              <w:rStyle w:val="TitleChar"/>
                              <w:color w:val="000000" w:themeColor="text1"/>
                              <w:sz w:val="48"/>
                            </w:rPr>
                            <w:t>Marriage: The Gift of Love and Life</w:t>
                          </w:r>
                        </w:sdtContent>
                      </w:sdt>
                    </w:p>
                  </w:txbxContent>
                </v:textbox>
                <w10:wrap anchorx="margin" anchory="margin"/>
              </v:rect>
            </w:pict>
          </mc:Fallback>
        </mc:AlternateContent>
      </w:r>
    </w:p>
    <w:p w:rsidR="0021508C" w:rsidRDefault="0021508C">
      <w:pPr>
        <w:sectPr w:rsidR="0021508C">
          <w:type w:val="continuous"/>
          <w:pgSz w:w="12240" w:h="15840"/>
          <w:pgMar w:top="720" w:right="720" w:bottom="720" w:left="720" w:header="720" w:footer="720" w:gutter="0"/>
          <w:cols w:space="720"/>
          <w:docGrid w:linePitch="360"/>
        </w:sectPr>
      </w:pPr>
    </w:p>
    <w:p w:rsidR="0021508C" w:rsidRDefault="00C50315" w:rsidP="00C50315">
      <w:pPr>
        <w:pStyle w:val="Heading1"/>
        <w:jc w:val="both"/>
      </w:pPr>
      <w:r>
        <w:lastRenderedPageBreak/>
        <w:t>By: Most Rev. Victor Galeone</w:t>
      </w:r>
      <w:r w:rsidR="00786ECB">
        <w:t xml:space="preserve"> </w:t>
      </w:r>
    </w:p>
    <w:p w:rsidR="0021508C" w:rsidRDefault="00786ECB">
      <w:pPr>
        <w:pStyle w:val="Subtitle"/>
        <w:sectPr w:rsidR="0021508C">
          <w:type w:val="continuous"/>
          <w:pgSz w:w="12240" w:h="15840"/>
          <w:pgMar w:top="1080" w:right="1080" w:bottom="1080" w:left="1080" w:header="720" w:footer="720" w:gutter="0"/>
          <w:cols w:space="720"/>
          <w:docGrid w:linePitch="360"/>
        </w:sectPr>
      </w:pPr>
      <w:r>
        <w:t xml:space="preserve">  </w:t>
      </w:r>
    </w:p>
    <w:p w:rsidR="002B29FC" w:rsidRDefault="002B29FC" w:rsidP="002B29F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C.S. Lewis once wisely observed: “When everyone is rushing headlong towards the</w:t>
      </w:r>
    </w:p>
    <w:p w:rsidR="002B29FC" w:rsidRDefault="00B14213" w:rsidP="002B29FC">
      <w:pPr>
        <w:autoSpaceDE w:val="0"/>
        <w:autoSpaceDN w:val="0"/>
        <w:adjustRightInd w:val="0"/>
        <w:spacing w:after="0" w:line="240" w:lineRule="auto"/>
        <w:rPr>
          <w:rFonts w:ascii="Times New Roman" w:hAnsi="Times New Roman" w:cs="Times New Roman"/>
          <w:color w:val="000000"/>
          <w:sz w:val="24"/>
          <w:szCs w:val="24"/>
        </w:rPr>
      </w:pPr>
      <w:r>
        <w:rPr>
          <w:noProof/>
          <w:lang w:eastAsia="en-US"/>
        </w:rPr>
        <mc:AlternateContent>
          <mc:Choice Requires="wps">
            <w:drawing>
              <wp:anchor distT="91440" distB="91440" distL="91440" distR="91440" simplePos="0" relativeHeight="251697152" behindDoc="0" locked="0" layoutInCell="1" allowOverlap="1" wp14:anchorId="49C479FB" wp14:editId="1188723F">
                <wp:simplePos x="0" y="0"/>
                <wp:positionH relativeFrom="margin">
                  <wp:align>left</wp:align>
                </wp:positionH>
                <wp:positionV relativeFrom="margin">
                  <wp:posOffset>3419475</wp:posOffset>
                </wp:positionV>
                <wp:extent cx="3089910" cy="1345565"/>
                <wp:effectExtent l="19050" t="19050" r="45085" b="45085"/>
                <wp:wrapSquare wrapText="bothSides"/>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9910" cy="1345565"/>
                        </a:xfrm>
                        <a:prstGeom prst="rect">
                          <a:avLst/>
                        </a:prstGeom>
                        <a:solidFill>
                          <a:schemeClr val="bg1"/>
                        </a:solidFill>
                        <a:ln w="57150" cmpd="thinThick">
                          <a:solidFill>
                            <a:srgbClr val="BC9A44"/>
                          </a:solidFill>
                          <a:miter lim="800000"/>
                          <a:headEnd/>
                          <a:tailEnd/>
                        </a:ln>
                        <a:extLst>
                          <a:ext uri="{53640926-AAD7-44D8-BBD7-CCE9431645EC}">
                            <a14:shadowObscured xmlns:a14="http://schemas.microsoft.com/office/drawing/2010/main" val="1"/>
                          </a:ext>
                        </a:extLst>
                      </wps:spPr>
                      <wps:style>
                        <a:lnRef idx="2">
                          <a:schemeClr val="accent1"/>
                        </a:lnRef>
                        <a:fillRef idx="1002">
                          <a:schemeClr val="lt1"/>
                        </a:fillRef>
                        <a:effectRef idx="0">
                          <a:schemeClr val="accent1"/>
                        </a:effectRef>
                        <a:fontRef idx="minor">
                          <a:schemeClr val="dk1"/>
                        </a:fontRef>
                      </wps:style>
                      <wps:txbx>
                        <w:txbxContent>
                          <w:sdt>
                            <w:sdtPr>
                              <w:id w:val="-1761134093"/>
                              <w:temporary/>
                              <w:showingPlcHdr/>
                            </w:sdtPr>
                            <w:sdtEndPr>
                              <w:rPr>
                                <w:rStyle w:val="Strong"/>
                                <w:b/>
                                <w:bCs/>
                              </w:rPr>
                            </w:sdtEndPr>
                            <w:sdtContent>
                              <w:p w:rsidR="0021508C" w:rsidRDefault="00786ECB">
                                <w:pPr>
                                  <w:pStyle w:val="Quote"/>
                                  <w:pBdr>
                                    <w:top w:val="none" w:sz="0" w:space="0" w:color="auto"/>
                                    <w:bottom w:val="none" w:sz="0" w:space="0" w:color="auto"/>
                                  </w:pBdr>
                                </w:pPr>
                                <w:r>
                                  <w:rPr>
                                    <w:rStyle w:val="Strong"/>
                                  </w:rPr>
                                  <w:t>[Type a quote from the document or the summary of an interesting point. You can position the text box anywhere in the document.]</w:t>
                                </w:r>
                              </w:p>
                            </w:sdtContent>
                          </w:sdt>
                        </w:txbxContent>
                      </wps:txbx>
                      <wps:bodyPr rot="0" vert="horz" wrap="square" lIns="118872" tIns="73152" rIns="118872" bIns="36576" anchor="ctr" anchorCtr="0" upright="1">
                        <a:spAutoFit/>
                      </wps:bodyPr>
                    </wps:wsp>
                  </a:graphicData>
                </a:graphic>
                <wp14:sizeRelH relativeFrom="margin">
                  <wp14:pctWidth>49000</wp14:pctWidth>
                </wp14:sizeRelH>
                <wp14:sizeRelV relativeFrom="margin">
                  <wp14:pctHeight>0</wp14:pctHeight>
                </wp14:sizeRelV>
              </wp:anchor>
            </w:drawing>
          </mc:Choice>
          <mc:Fallback>
            <w:pict>
              <v:rect w14:anchorId="49C479FB" id="AutoShape 11" o:spid="_x0000_s1028" style="position:absolute;left:0;text-align:left;margin-left:0;margin-top:269.25pt;width:243.3pt;height:105.95pt;z-index:251697152;visibility:visible;mso-wrap-style:square;mso-width-percent:490;mso-height-percent:0;mso-wrap-distance-left:7.2pt;mso-wrap-distance-top:7.2pt;mso-wrap-distance-right:7.2pt;mso-wrap-distance-bottom:7.2pt;mso-position-horizontal:left;mso-position-horizontal-relative:margin;mso-position-vertical:absolute;mso-position-vertical-relative:margin;mso-width-percent:49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" fillcolor="white [3212]" strokecolor="#bc9a44" strokeweight="4.5pt">
                <v:stroke linestyle="thinThick"/>
                <v:textbox style="mso-fit-shape-to-text:t" inset="9.36pt,5.76pt,9.36pt,2.88pt">
                  <w:txbxContent>
                    <w:sdt>
                      <w:sdtPr>
                        <w:id w:val="-1761134093"/>
                        <w:temporary/>
                        <w:showingPlcHdr/>
                      </w:sdtPr>
                      <w:sdtEndPr>
                        <w:rPr>
                          <w:rStyle w:val="Strong"/>
                          <w:b/>
                          <w:bCs/>
                        </w:rPr>
                      </w:sdtEndPr>
                      <w:sdtContent>
                        <w:p w:rsidR="0021508C" w:rsidRDefault="00786ECB">
                          <w:pPr>
                            <w:pStyle w:val="Quote"/>
                            <w:pBdr>
                              <w:top w:val="none" w:sz="0" w:space="0" w:color="auto"/>
                              <w:bottom w:val="none" w:sz="0" w:space="0" w:color="auto"/>
                            </w:pBdr>
                          </w:pPr>
                          <w:r>
                            <w:rPr>
                              <w:rStyle w:val="Strong"/>
                            </w:rPr>
                            <w:t>[Type a quote from the document or the summary of an interesting point. You can position the text box anywhere in the document.]</w:t>
                          </w:r>
                        </w:p>
                      </w:sdtContent>
                    </w:sdt>
                  </w:txbxContent>
                </v:textbox>
                <w10:wrap type="square" anchorx="margin" anchory="margin"/>
              </v:rect>
            </w:pict>
          </mc:Fallback>
        </mc:AlternateContent>
      </w:r>
      <w:proofErr w:type="gramStart"/>
      <w:r w:rsidR="002B29FC">
        <w:rPr>
          <w:rFonts w:ascii="Times New Roman" w:hAnsi="Times New Roman" w:cs="Times New Roman"/>
          <w:color w:val="000000"/>
          <w:sz w:val="24"/>
          <w:szCs w:val="24"/>
        </w:rPr>
        <w:t>precipice</w:t>
      </w:r>
      <w:proofErr w:type="gramEnd"/>
      <w:r w:rsidR="002B29FC">
        <w:rPr>
          <w:rFonts w:ascii="Times New Roman" w:hAnsi="Times New Roman" w:cs="Times New Roman"/>
          <w:color w:val="000000"/>
          <w:sz w:val="24"/>
          <w:szCs w:val="24"/>
        </w:rPr>
        <w:t>, anyone going in the opposite direction would appear to be mad.”</w:t>
      </w:r>
    </w:p>
    <w:p w:rsidR="00B14213" w:rsidRDefault="00B14213" w:rsidP="002B29FC">
      <w:pPr>
        <w:autoSpaceDE w:val="0"/>
        <w:autoSpaceDN w:val="0"/>
        <w:adjustRightInd w:val="0"/>
        <w:spacing w:after="0" w:line="240" w:lineRule="auto"/>
        <w:rPr>
          <w:rFonts w:ascii="Times New Roman" w:hAnsi="Times New Roman" w:cs="Times New Roman"/>
          <w:color w:val="000000"/>
          <w:sz w:val="24"/>
          <w:szCs w:val="24"/>
        </w:rPr>
      </w:pPr>
    </w:p>
    <w:p w:rsidR="002B29FC" w:rsidRDefault="002B29FC" w:rsidP="002B29F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July of 1968, the world at large thought Pope Paul VI had lost his mind. For in that</w:t>
      </w:r>
    </w:p>
    <w:p w:rsidR="002B29FC" w:rsidRDefault="002B29FC" w:rsidP="002B29FC">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month</w:t>
      </w:r>
      <w:proofErr w:type="gramEnd"/>
      <w:r>
        <w:rPr>
          <w:rFonts w:ascii="Times New Roman" w:hAnsi="Times New Roman" w:cs="Times New Roman"/>
          <w:color w:val="000000"/>
          <w:sz w:val="24"/>
          <w:szCs w:val="24"/>
        </w:rPr>
        <w:t xml:space="preserve"> he issued his long-awaited encyclical </w:t>
      </w:r>
      <w:proofErr w:type="spellStart"/>
      <w:r>
        <w:rPr>
          <w:rFonts w:ascii="Times New Roman" w:hAnsi="Times New Roman" w:cs="Times New Roman"/>
          <w:i/>
          <w:iCs/>
          <w:color w:val="000000"/>
          <w:sz w:val="24"/>
          <w:szCs w:val="24"/>
        </w:rPr>
        <w:t>Humanae</w:t>
      </w:r>
      <w:proofErr w:type="spellEnd"/>
      <w:r>
        <w:rPr>
          <w:rFonts w:ascii="Times New Roman" w:hAnsi="Times New Roman" w:cs="Times New Roman"/>
          <w:i/>
          <w:iCs/>
          <w:color w:val="000000"/>
          <w:sz w:val="24"/>
          <w:szCs w:val="24"/>
        </w:rPr>
        <w:t xml:space="preserve"> Vitae</w:t>
      </w:r>
      <w:r>
        <w:rPr>
          <w:rFonts w:ascii="Times New Roman" w:hAnsi="Times New Roman" w:cs="Times New Roman"/>
          <w:color w:val="000000"/>
          <w:sz w:val="24"/>
          <w:szCs w:val="24"/>
        </w:rPr>
        <w:t xml:space="preserve">, which reiterated the Church’s </w:t>
      </w:r>
      <w:r w:rsidR="00B14213">
        <w:rPr>
          <w:rFonts w:ascii="Times New Roman" w:hAnsi="Times New Roman" w:cs="Times New Roman"/>
          <w:color w:val="000000"/>
          <w:sz w:val="24"/>
          <w:szCs w:val="24"/>
        </w:rPr>
        <w:t xml:space="preserve">age-old </w:t>
      </w:r>
      <w:r>
        <w:rPr>
          <w:rFonts w:ascii="Times New Roman" w:hAnsi="Times New Roman" w:cs="Times New Roman"/>
          <w:color w:val="000000"/>
          <w:sz w:val="24"/>
          <w:szCs w:val="24"/>
        </w:rPr>
        <w:t>ban on every form of contraception. A tidal wave of angry dissent erupted over the pope’s</w:t>
      </w:r>
    </w:p>
    <w:p w:rsidR="002B29FC" w:rsidRDefault="002B29FC" w:rsidP="002B29FC">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decision</w:t>
      </w:r>
      <w:proofErr w:type="gramEnd"/>
      <w:r>
        <w:rPr>
          <w:rFonts w:ascii="Times New Roman" w:hAnsi="Times New Roman" w:cs="Times New Roman"/>
          <w:color w:val="000000"/>
          <w:sz w:val="24"/>
          <w:szCs w:val="24"/>
        </w:rPr>
        <w:t>. Catholic and non-Catholic alike berated “the celibate old man in the Vatican” for</w:t>
      </w:r>
    </w:p>
    <w:p w:rsidR="002B29FC" w:rsidRDefault="002B29FC" w:rsidP="002B29FC">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hindering</w:t>
      </w:r>
      <w:proofErr w:type="gramEnd"/>
      <w:r>
        <w:rPr>
          <w:rFonts w:ascii="Times New Roman" w:hAnsi="Times New Roman" w:cs="Times New Roman"/>
          <w:color w:val="000000"/>
          <w:sz w:val="24"/>
          <w:szCs w:val="24"/>
        </w:rPr>
        <w:t xml:space="preserve"> the Church’s full entry into the modern era.</w:t>
      </w:r>
    </w:p>
    <w:p w:rsidR="002B29FC" w:rsidRDefault="002B29FC" w:rsidP="002B29F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 we approach the fortieth anniversary of that historic document, I wish to emphasize its</w:t>
      </w:r>
    </w:p>
    <w:p w:rsidR="002B29FC" w:rsidRDefault="002B29FC" w:rsidP="002B29FC">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importance</w:t>
      </w:r>
      <w:proofErr w:type="gramEnd"/>
      <w:r>
        <w:rPr>
          <w:rFonts w:ascii="Times New Roman" w:hAnsi="Times New Roman" w:cs="Times New Roman"/>
          <w:color w:val="000000"/>
          <w:sz w:val="24"/>
          <w:szCs w:val="24"/>
        </w:rPr>
        <w:t xml:space="preserve"> for our times. As a backdrop for my remarks, I would like to place it in the context</w:t>
      </w:r>
    </w:p>
    <w:p w:rsidR="002B29FC" w:rsidRDefault="002B29FC" w:rsidP="002B29FC">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of</w:t>
      </w:r>
      <w:proofErr w:type="gramEnd"/>
      <w:r>
        <w:rPr>
          <w:rFonts w:ascii="Times New Roman" w:hAnsi="Times New Roman" w:cs="Times New Roman"/>
          <w:color w:val="000000"/>
          <w:sz w:val="24"/>
          <w:szCs w:val="24"/>
        </w:rPr>
        <w:t xml:space="preserve"> its time. In the same year that Pope Paul issued </w:t>
      </w:r>
      <w:proofErr w:type="spellStart"/>
      <w:r>
        <w:rPr>
          <w:rFonts w:ascii="Times New Roman" w:hAnsi="Times New Roman" w:cs="Times New Roman"/>
          <w:i/>
          <w:iCs/>
          <w:color w:val="000000"/>
          <w:sz w:val="24"/>
          <w:szCs w:val="24"/>
        </w:rPr>
        <w:t>Humanae</w:t>
      </w:r>
      <w:proofErr w:type="spellEnd"/>
      <w:r>
        <w:rPr>
          <w:rFonts w:ascii="Times New Roman" w:hAnsi="Times New Roman" w:cs="Times New Roman"/>
          <w:i/>
          <w:iCs/>
          <w:color w:val="000000"/>
          <w:sz w:val="24"/>
          <w:szCs w:val="24"/>
        </w:rPr>
        <w:t xml:space="preserve"> Vitae</w:t>
      </w:r>
      <w:r>
        <w:rPr>
          <w:rFonts w:ascii="Times New Roman" w:hAnsi="Times New Roman" w:cs="Times New Roman"/>
          <w:color w:val="000000"/>
          <w:sz w:val="24"/>
          <w:szCs w:val="24"/>
        </w:rPr>
        <w:t>, another Paul—Paul Ehrlich—</w:t>
      </w:r>
    </w:p>
    <w:p w:rsidR="002B29FC" w:rsidRDefault="002B29FC" w:rsidP="002B29FC">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published</w:t>
      </w:r>
      <w:proofErr w:type="gramEnd"/>
      <w:r>
        <w:rPr>
          <w:rFonts w:ascii="Times New Roman" w:hAnsi="Times New Roman" w:cs="Times New Roman"/>
          <w:color w:val="000000"/>
          <w:sz w:val="24"/>
          <w:szCs w:val="24"/>
        </w:rPr>
        <w:t xml:space="preserve"> a book entitled, </w:t>
      </w:r>
      <w:r>
        <w:rPr>
          <w:rFonts w:ascii="Times New Roman" w:hAnsi="Times New Roman" w:cs="Times New Roman"/>
          <w:i/>
          <w:iCs/>
          <w:color w:val="000000"/>
          <w:sz w:val="24"/>
          <w:szCs w:val="24"/>
        </w:rPr>
        <w:t xml:space="preserve">The Population Bomb. </w:t>
      </w:r>
      <w:r>
        <w:rPr>
          <w:rFonts w:ascii="Times New Roman" w:hAnsi="Times New Roman" w:cs="Times New Roman"/>
          <w:color w:val="000000"/>
          <w:sz w:val="24"/>
          <w:szCs w:val="24"/>
        </w:rPr>
        <w:t>In that 1968 bestseller, Ehrlich made some</w:t>
      </w:r>
    </w:p>
    <w:p w:rsidR="002B29FC" w:rsidRDefault="002B29FC" w:rsidP="002B29FC">
      <w:pPr>
        <w:autoSpaceDE w:val="0"/>
        <w:autoSpaceDN w:val="0"/>
        <w:adjustRightInd w:val="0"/>
        <w:spacing w:after="0" w:line="240" w:lineRule="auto"/>
        <w:rPr>
          <w:rFonts w:ascii="Times New Roman" w:hAnsi="Times New Roman" w:cs="Times New Roman"/>
          <w:color w:val="000000"/>
          <w:sz w:val="24"/>
          <w:szCs w:val="24"/>
        </w:rPr>
      </w:pPr>
      <w:r>
        <w:rPr>
          <w:noProof/>
          <w:lang w:eastAsia="en-US"/>
        </w:rPr>
        <mc:AlternateContent>
          <mc:Choice Requires="wps">
            <w:drawing>
              <wp:anchor distT="0" distB="0" distL="114300" distR="114300" simplePos="0" relativeHeight="251704320" behindDoc="0" locked="0" layoutInCell="1" allowOverlap="1" wp14:anchorId="0750D6BE" wp14:editId="434AF5D0">
                <wp:simplePos x="0" y="0"/>
                <wp:positionH relativeFrom="column">
                  <wp:align>left</wp:align>
                </wp:positionH>
                <wp:positionV relativeFrom="margin">
                  <wp:posOffset>8562975</wp:posOffset>
                </wp:positionV>
                <wp:extent cx="6381750" cy="508000"/>
                <wp:effectExtent l="19050" t="19050" r="19050" b="25400"/>
                <wp:wrapTopAndBottom/>
                <wp:docPr id="11" name="Rectangle 11"/>
                <wp:cNvGraphicFramePr/>
                <a:graphic xmlns:a="http://schemas.openxmlformats.org/drawingml/2006/main">
                  <a:graphicData uri="http://schemas.microsoft.com/office/word/2010/wordprocessingShape">
                    <wps:wsp>
                      <wps:cNvSpPr/>
                      <wps:spPr>
                        <a:xfrm>
                          <a:off x="0" y="0"/>
                          <a:ext cx="6381750" cy="508000"/>
                        </a:xfrm>
                        <a:prstGeom prst="rect">
                          <a:avLst/>
                        </a:prstGeom>
                        <a:solidFill>
                          <a:srgbClr val="FDF2B1"/>
                        </a:solidFill>
                        <a:ln w="44450" cmpd="thinThick">
                          <a:solidFill>
                            <a:srgbClr val="BC9A44"/>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C2328B" w:rsidRPr="004768EB" w:rsidRDefault="00C2328B" w:rsidP="00C2328B">
                            <w:pPr>
                              <w:jc w:val="center"/>
                              <w:rPr>
                                <w:caps/>
                                <w:color w:val="262626" w:themeColor="text1" w:themeTint="D9"/>
                                <w:spacing w:val="12"/>
                              </w:rPr>
                            </w:pPr>
                            <w:r>
                              <w:rPr>
                                <w:caps/>
                                <w:color w:val="262626" w:themeColor="text1" w:themeTint="D9"/>
                                <w:spacing w:val="12"/>
                              </w:rPr>
                              <w:t>for more information on nfp, visit: WWW.USCCB.ORG/NFP</w:t>
                            </w:r>
                          </w:p>
                          <w:p w:rsidR="0021508C" w:rsidRDefault="0021508C">
                            <w:pPr>
                              <w:rPr>
                                <w:caps/>
                                <w:color w:val="FFFFFF" w:themeColor="background1"/>
                                <w:spacing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rect w14:anchorId="0750D6BE" id="Rectangle 11" o:spid="_x0000_s1029" style="position:absolute;left:0;text-align:left;margin-left:0;margin-top:674.25pt;width:502.5pt;height:40pt;z-index:251704320;visibility:visible;mso-wrap-style:square;mso-width-percent:1000;mso-height-percent:0;mso-wrap-distance-left:9pt;mso-wrap-distance-top:0;mso-wrap-distance-right:9pt;mso-wrap-distance-bottom:0;mso-position-horizontal:left;mso-position-horizontal-relative:text;mso-position-vertical:absolute;mso-position-vertical-relative:margin;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" fillcolor="#fdf2b1" strokecolor="#bc9a44" strokeweight="3.5pt">
                <v:stroke linestyle="thinThick"/>
                <v:textbox>
                  <w:txbxContent>
                    <w:p w:rsidR="00C2328B" w:rsidRPr="004768EB" w:rsidRDefault="00C2328B" w:rsidP="00C2328B">
                      <w:pPr>
                        <w:jc w:val="center"/>
                        <w:rPr>
                          <w:caps/>
                          <w:color w:val="262626" w:themeColor="text1" w:themeTint="D9"/>
                          <w:spacing w:val="12"/>
                        </w:rPr>
                      </w:pPr>
                      <w:r>
                        <w:rPr>
                          <w:caps/>
                          <w:color w:val="262626" w:themeColor="text1" w:themeTint="D9"/>
                          <w:spacing w:val="12"/>
                        </w:rPr>
                        <w:t>for more information on nfp, visit: WWW.USCCB.ORG/NFP</w:t>
                      </w:r>
                    </w:p>
                    <w:p w:rsidR="0021508C" w:rsidRDefault="0021508C">
                      <w:pPr>
                        <w:rPr>
                          <w:caps/>
                          <w:color w:val="FFFFFF" w:themeColor="background1"/>
                          <w:spacing w:val="12"/>
                        </w:rPr>
                      </w:pPr>
                    </w:p>
                  </w:txbxContent>
                </v:textbox>
                <w10:wrap type="topAndBottom" anchory="margin"/>
              </v:rect>
            </w:pict>
          </mc:Fallback>
        </mc:AlternateContent>
      </w:r>
      <w:proofErr w:type="gramStart"/>
      <w:r>
        <w:rPr>
          <w:rFonts w:ascii="Times New Roman" w:hAnsi="Times New Roman" w:cs="Times New Roman"/>
          <w:color w:val="000000"/>
          <w:sz w:val="24"/>
          <w:szCs w:val="24"/>
        </w:rPr>
        <w:t>stark</w:t>
      </w:r>
      <w:proofErr w:type="gramEnd"/>
      <w:r>
        <w:rPr>
          <w:rFonts w:ascii="Times New Roman" w:hAnsi="Times New Roman" w:cs="Times New Roman"/>
          <w:color w:val="000000"/>
          <w:sz w:val="24"/>
          <w:szCs w:val="24"/>
        </w:rPr>
        <w:t xml:space="preserve"> predictions. For example:</w:t>
      </w:r>
    </w:p>
    <w:p w:rsidR="002B29FC" w:rsidRPr="00C2328B" w:rsidRDefault="002B29FC" w:rsidP="00C2328B">
      <w:pPr>
        <w:pStyle w:val="ListParagraph"/>
        <w:numPr>
          <w:ilvl w:val="0"/>
          <w:numId w:val="1"/>
        </w:numPr>
        <w:autoSpaceDE w:val="0"/>
        <w:autoSpaceDN w:val="0"/>
        <w:adjustRightInd w:val="0"/>
        <w:spacing w:after="0"/>
        <w:rPr>
          <w:rFonts w:ascii="Times New Roman" w:hAnsi="Times New Roman" w:cs="Times New Roman"/>
          <w:color w:val="000000"/>
          <w:sz w:val="24"/>
          <w:szCs w:val="24"/>
        </w:rPr>
      </w:pPr>
      <w:r w:rsidRPr="00C2328B">
        <w:rPr>
          <w:rFonts w:ascii="Times New Roman" w:hAnsi="Times New Roman" w:cs="Times New Roman"/>
          <w:color w:val="000000"/>
          <w:sz w:val="24"/>
          <w:szCs w:val="24"/>
        </w:rPr>
        <w:lastRenderedPageBreak/>
        <w:t>“The battle to feed humanity is over. In the 1970s the world will undergo famines</w:t>
      </w:r>
    </w:p>
    <w:p w:rsidR="002B29FC" w:rsidRDefault="002B29FC" w:rsidP="002B29F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…hundreds of millions of people (including Americans) are going to starve to death…”</w:t>
      </w:r>
    </w:p>
    <w:p w:rsidR="002B29FC" w:rsidRDefault="002B29FC" w:rsidP="002B29FC">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b/>
          <w:bCs/>
          <w:color w:val="000000"/>
          <w:sz w:val="24"/>
          <w:szCs w:val="24"/>
        </w:rPr>
        <w:t>Fact</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Food production worldwide is well ahead of population growth, and obesity now kills</w:t>
      </w:r>
    </w:p>
    <w:p w:rsidR="002B29FC" w:rsidRDefault="002B29FC" w:rsidP="002B29FC">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300,000 Americans a year.</w:t>
      </w:r>
    </w:p>
    <w:p w:rsidR="002B29FC" w:rsidRPr="00C2328B" w:rsidRDefault="002B29FC" w:rsidP="00C2328B">
      <w:pPr>
        <w:pStyle w:val="ListParagraph"/>
        <w:numPr>
          <w:ilvl w:val="0"/>
          <w:numId w:val="3"/>
        </w:numPr>
        <w:autoSpaceDE w:val="0"/>
        <w:autoSpaceDN w:val="0"/>
        <w:adjustRightInd w:val="0"/>
        <w:spacing w:after="0"/>
        <w:rPr>
          <w:rFonts w:ascii="Times New Roman" w:hAnsi="Times New Roman" w:cs="Times New Roman"/>
          <w:i/>
          <w:iCs/>
          <w:color w:val="000000"/>
          <w:sz w:val="24"/>
          <w:szCs w:val="24"/>
        </w:rPr>
      </w:pPr>
      <w:r w:rsidRPr="00C2328B">
        <w:rPr>
          <w:rFonts w:ascii="Times New Roman" w:hAnsi="Times New Roman" w:cs="Times New Roman"/>
          <w:color w:val="000000"/>
          <w:sz w:val="24"/>
          <w:szCs w:val="24"/>
        </w:rPr>
        <w:t xml:space="preserve">“India couldn’t possibly feed two hundred million more people by 1980.” </w:t>
      </w:r>
      <w:r w:rsidRPr="00C2328B">
        <w:rPr>
          <w:rFonts w:ascii="Times New Roman" w:hAnsi="Times New Roman" w:cs="Times New Roman"/>
          <w:b/>
          <w:bCs/>
          <w:color w:val="000000"/>
          <w:sz w:val="24"/>
          <w:szCs w:val="24"/>
        </w:rPr>
        <w:t xml:space="preserve">Fact: </w:t>
      </w:r>
      <w:r w:rsidRPr="00C2328B">
        <w:rPr>
          <w:rFonts w:ascii="Times New Roman" w:hAnsi="Times New Roman" w:cs="Times New Roman"/>
          <w:i/>
          <w:iCs/>
          <w:color w:val="000000"/>
          <w:sz w:val="24"/>
          <w:szCs w:val="24"/>
        </w:rPr>
        <w:t>Since 1968</w:t>
      </w:r>
    </w:p>
    <w:p w:rsidR="002B29FC" w:rsidRDefault="002B29FC" w:rsidP="002B29FC">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India has doubled its population by half a billion, </w:t>
      </w:r>
      <w:proofErr w:type="gramStart"/>
      <w:r>
        <w:rPr>
          <w:rFonts w:ascii="Times New Roman" w:hAnsi="Times New Roman" w:cs="Times New Roman"/>
          <w:i/>
          <w:iCs/>
          <w:color w:val="000000"/>
          <w:sz w:val="24"/>
          <w:szCs w:val="24"/>
        </w:rPr>
        <w:t>and</w:t>
      </w:r>
      <w:proofErr w:type="gramEnd"/>
      <w:r>
        <w:rPr>
          <w:rFonts w:ascii="Times New Roman" w:hAnsi="Times New Roman" w:cs="Times New Roman"/>
          <w:i/>
          <w:iCs/>
          <w:color w:val="000000"/>
          <w:sz w:val="24"/>
          <w:szCs w:val="24"/>
        </w:rPr>
        <w:t xml:space="preserve"> is still self-sufficient in food.</w:t>
      </w:r>
    </w:p>
    <w:p w:rsidR="002B29FC" w:rsidRPr="00C2328B" w:rsidRDefault="002B29FC" w:rsidP="00C2328B">
      <w:pPr>
        <w:pStyle w:val="ListParagraph"/>
        <w:numPr>
          <w:ilvl w:val="0"/>
          <w:numId w:val="4"/>
        </w:numPr>
        <w:autoSpaceDE w:val="0"/>
        <w:autoSpaceDN w:val="0"/>
        <w:adjustRightInd w:val="0"/>
        <w:spacing w:after="0"/>
        <w:rPr>
          <w:rFonts w:ascii="Times New Roman" w:hAnsi="Times New Roman" w:cs="Times New Roman"/>
          <w:color w:val="000000"/>
          <w:sz w:val="24"/>
          <w:szCs w:val="24"/>
        </w:rPr>
      </w:pPr>
      <w:r w:rsidRPr="00C2328B">
        <w:rPr>
          <w:rFonts w:ascii="Times New Roman" w:hAnsi="Times New Roman" w:cs="Times New Roman"/>
          <w:color w:val="000000"/>
          <w:sz w:val="24"/>
          <w:szCs w:val="24"/>
        </w:rPr>
        <w:t>Comparing population explosion to a cancerous tumor, Ehrlich prescribed “cutting out the</w:t>
      </w:r>
    </w:p>
    <w:p w:rsidR="002B29FC" w:rsidRDefault="002B29FC" w:rsidP="002B29FC">
      <w:pPr>
        <w:autoSpaceDE w:val="0"/>
        <w:autoSpaceDN w:val="0"/>
        <w:adjustRightInd w:val="0"/>
        <w:spacing w:after="0" w:line="240" w:lineRule="auto"/>
        <w:rPr>
          <w:rFonts w:ascii="Times New Roman" w:hAnsi="Times New Roman" w:cs="Times New Roman"/>
          <w:i/>
          <w:iCs/>
          <w:color w:val="000000"/>
          <w:sz w:val="24"/>
          <w:szCs w:val="24"/>
        </w:rPr>
      </w:pPr>
      <w:proofErr w:type="gramStart"/>
      <w:r>
        <w:rPr>
          <w:rFonts w:ascii="Times New Roman" w:hAnsi="Times New Roman" w:cs="Times New Roman"/>
          <w:color w:val="000000"/>
          <w:sz w:val="24"/>
          <w:szCs w:val="24"/>
        </w:rPr>
        <w:t>cancer</w:t>
      </w:r>
      <w:proofErr w:type="gramEnd"/>
      <w:r>
        <w:rPr>
          <w:rFonts w:ascii="Times New Roman" w:hAnsi="Times New Roman" w:cs="Times New Roman"/>
          <w:color w:val="000000"/>
          <w:sz w:val="24"/>
          <w:szCs w:val="24"/>
        </w:rPr>
        <w:t xml:space="preserve"> [too many people]” as the only remedy to save humanity. </w:t>
      </w:r>
      <w:r>
        <w:rPr>
          <w:rFonts w:ascii="Times New Roman" w:hAnsi="Times New Roman" w:cs="Times New Roman"/>
          <w:b/>
          <w:bCs/>
          <w:color w:val="000000"/>
          <w:sz w:val="24"/>
          <w:szCs w:val="24"/>
        </w:rPr>
        <w:t xml:space="preserve">Fact: </w:t>
      </w:r>
      <w:r>
        <w:rPr>
          <w:rFonts w:ascii="Times New Roman" w:hAnsi="Times New Roman" w:cs="Times New Roman"/>
          <w:i/>
          <w:iCs/>
          <w:color w:val="000000"/>
          <w:sz w:val="24"/>
          <w:szCs w:val="24"/>
        </w:rPr>
        <w:t>Today Europe is</w:t>
      </w:r>
    </w:p>
    <w:p w:rsidR="002B29FC" w:rsidRDefault="002B29FC" w:rsidP="002B29FC">
      <w:pPr>
        <w:autoSpaceDE w:val="0"/>
        <w:autoSpaceDN w:val="0"/>
        <w:adjustRightInd w:val="0"/>
        <w:spacing w:after="0" w:line="240" w:lineRule="auto"/>
        <w:rPr>
          <w:rFonts w:ascii="Times New Roman" w:hAnsi="Times New Roman" w:cs="Times New Roman"/>
          <w:i/>
          <w:iCs/>
          <w:color w:val="000000"/>
          <w:sz w:val="24"/>
          <w:szCs w:val="24"/>
        </w:rPr>
      </w:pPr>
      <w:proofErr w:type="gramStart"/>
      <w:r>
        <w:rPr>
          <w:rFonts w:ascii="Times New Roman" w:hAnsi="Times New Roman" w:cs="Times New Roman"/>
          <w:i/>
          <w:iCs/>
          <w:color w:val="000000"/>
          <w:sz w:val="24"/>
          <w:szCs w:val="24"/>
        </w:rPr>
        <w:t>dying</w:t>
      </w:r>
      <w:proofErr w:type="gramEnd"/>
      <w:r>
        <w:rPr>
          <w:rFonts w:ascii="Times New Roman" w:hAnsi="Times New Roman" w:cs="Times New Roman"/>
          <w:i/>
          <w:iCs/>
          <w:color w:val="000000"/>
          <w:sz w:val="24"/>
          <w:szCs w:val="24"/>
        </w:rPr>
        <w:t>, with most countries fluctuating around the 60% replacement level.</w:t>
      </w:r>
    </w:p>
    <w:p w:rsidR="002B29FC" w:rsidRDefault="002B29FC" w:rsidP="002B29F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Against this foreboding background, the reaction to Pope Paul’s encyclical came as no</w:t>
      </w:r>
    </w:p>
    <w:p w:rsidR="002B29FC" w:rsidRDefault="002B29FC" w:rsidP="002B29FC">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surprise</w:t>
      </w:r>
      <w:proofErr w:type="gramEnd"/>
      <w:r>
        <w:rPr>
          <w:rFonts w:ascii="Times New Roman" w:hAnsi="Times New Roman" w:cs="Times New Roman"/>
          <w:color w:val="000000"/>
          <w:sz w:val="24"/>
          <w:szCs w:val="24"/>
        </w:rPr>
        <w:t>, even though it only restated what the Church has taught for 2,000 years. Namely:</w:t>
      </w:r>
    </w:p>
    <w:p w:rsidR="002B29FC" w:rsidRDefault="002B29FC" w:rsidP="002B29FC">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“There is an </w:t>
      </w:r>
      <w:r>
        <w:rPr>
          <w:rFonts w:ascii="Times New Roman" w:hAnsi="Times New Roman" w:cs="Times New Roman"/>
          <w:b/>
          <w:bCs/>
          <w:color w:val="000000"/>
          <w:sz w:val="24"/>
          <w:szCs w:val="24"/>
        </w:rPr>
        <w:t xml:space="preserve">inseparable </w:t>
      </w:r>
      <w:r>
        <w:rPr>
          <w:rFonts w:ascii="Times New Roman" w:hAnsi="Times New Roman" w:cs="Times New Roman"/>
          <w:color w:val="000000"/>
          <w:sz w:val="24"/>
          <w:szCs w:val="24"/>
        </w:rPr>
        <w:t xml:space="preserve">link between the two meanings of the marriage act: the </w:t>
      </w:r>
      <w:r>
        <w:rPr>
          <w:rFonts w:ascii="Times New Roman" w:hAnsi="Times New Roman" w:cs="Times New Roman"/>
          <w:b/>
          <w:bCs/>
          <w:color w:val="000000"/>
          <w:sz w:val="24"/>
          <w:szCs w:val="24"/>
        </w:rPr>
        <w:t>unitive</w:t>
      </w:r>
    </w:p>
    <w:p w:rsidR="002B29FC" w:rsidRDefault="002B29FC" w:rsidP="002B29FC">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meaning</w:t>
      </w:r>
      <w:proofErr w:type="gramEnd"/>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making love</w:t>
      </w:r>
      <w:r>
        <w:rPr>
          <w:rFonts w:ascii="Times New Roman" w:hAnsi="Times New Roman" w:cs="Times New Roman"/>
          <w:color w:val="000000"/>
          <w:sz w:val="24"/>
          <w:szCs w:val="24"/>
        </w:rPr>
        <w:t xml:space="preserve">] and the </w:t>
      </w:r>
      <w:r>
        <w:rPr>
          <w:rFonts w:ascii="Times New Roman" w:hAnsi="Times New Roman" w:cs="Times New Roman"/>
          <w:b/>
          <w:bCs/>
          <w:color w:val="000000"/>
          <w:sz w:val="24"/>
          <w:szCs w:val="24"/>
        </w:rPr>
        <w:t xml:space="preserve">procreative </w:t>
      </w:r>
      <w:r>
        <w:rPr>
          <w:rFonts w:ascii="Times New Roman" w:hAnsi="Times New Roman" w:cs="Times New Roman"/>
          <w:color w:val="000000"/>
          <w:sz w:val="24"/>
          <w:szCs w:val="24"/>
        </w:rPr>
        <w:t>meaning [</w:t>
      </w:r>
      <w:r>
        <w:rPr>
          <w:rFonts w:ascii="Times New Roman" w:hAnsi="Times New Roman" w:cs="Times New Roman"/>
          <w:i/>
          <w:iCs/>
          <w:color w:val="000000"/>
          <w:sz w:val="24"/>
          <w:szCs w:val="24"/>
        </w:rPr>
        <w:t>making babies</w:t>
      </w:r>
      <w:r>
        <w:rPr>
          <w:rFonts w:ascii="Times New Roman" w:hAnsi="Times New Roman" w:cs="Times New Roman"/>
          <w:color w:val="000000"/>
          <w:sz w:val="24"/>
          <w:szCs w:val="24"/>
        </w:rPr>
        <w:t>]. This connection was</w:t>
      </w:r>
    </w:p>
    <w:p w:rsidR="002B29FC" w:rsidRDefault="002B29FC" w:rsidP="002B29FC">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established</w:t>
      </w:r>
      <w:proofErr w:type="gramEnd"/>
      <w:r>
        <w:rPr>
          <w:rFonts w:ascii="Times New Roman" w:hAnsi="Times New Roman" w:cs="Times New Roman"/>
          <w:color w:val="000000"/>
          <w:sz w:val="24"/>
          <w:szCs w:val="24"/>
        </w:rPr>
        <w:t xml:space="preserve"> by God himself, and man is not permitted to break it on his own initiative.” (</w:t>
      </w:r>
      <w:r>
        <w:rPr>
          <w:rFonts w:ascii="Times New Roman" w:hAnsi="Times New Roman" w:cs="Times New Roman"/>
          <w:i/>
          <w:iCs/>
          <w:color w:val="000000"/>
          <w:sz w:val="24"/>
          <w:szCs w:val="24"/>
        </w:rPr>
        <w:t xml:space="preserve">H.V, </w:t>
      </w:r>
      <w:r>
        <w:rPr>
          <w:rFonts w:ascii="Times New Roman" w:hAnsi="Times New Roman" w:cs="Times New Roman"/>
          <w:color w:val="000000"/>
          <w:sz w:val="24"/>
          <w:szCs w:val="24"/>
        </w:rPr>
        <w:t>no.</w:t>
      </w:r>
    </w:p>
    <w:p w:rsidR="002B29FC" w:rsidRDefault="002B29FC" w:rsidP="002B29F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w:t>
      </w:r>
    </w:p>
    <w:p w:rsidR="002B29FC" w:rsidRDefault="002B29FC" w:rsidP="002B29F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 Deuteronomy 18:21 we learn how to tell an authentic prophet from a false one: Has the</w:t>
      </w:r>
      <w:bookmarkStart w:id="0" w:name="_GoBack"/>
      <w:bookmarkEnd w:id="0"/>
    </w:p>
    <w:p w:rsidR="002B29FC" w:rsidRDefault="002B29FC" w:rsidP="002B29FC">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lastRenderedPageBreak/>
        <w:t>prophecy</w:t>
      </w:r>
      <w:proofErr w:type="gramEnd"/>
      <w:r>
        <w:rPr>
          <w:rFonts w:ascii="Times New Roman" w:hAnsi="Times New Roman" w:cs="Times New Roman"/>
          <w:color w:val="000000"/>
          <w:sz w:val="24"/>
          <w:szCs w:val="24"/>
        </w:rPr>
        <w:t xml:space="preserve"> materialized or not? Judged by that benchmark, Paul Ehrlich is a false prophet. What</w:t>
      </w:r>
    </w:p>
    <w:p w:rsidR="002B29FC" w:rsidRDefault="002B29FC" w:rsidP="002B29FC">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about</w:t>
      </w:r>
      <w:proofErr w:type="gramEnd"/>
      <w:r>
        <w:rPr>
          <w:rFonts w:ascii="Times New Roman" w:hAnsi="Times New Roman" w:cs="Times New Roman"/>
          <w:color w:val="000000"/>
          <w:sz w:val="24"/>
          <w:szCs w:val="24"/>
        </w:rPr>
        <w:t xml:space="preserve"> Paul VI?</w:t>
      </w:r>
    </w:p>
    <w:p w:rsidR="002B29FC" w:rsidRDefault="002B29FC" w:rsidP="002B29F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Pope Paul predicted four dire consequences if the use of contraception escalated: 1)</w:t>
      </w:r>
    </w:p>
    <w:p w:rsidR="002B29FC" w:rsidRDefault="002B29FC" w:rsidP="002B29FC">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increased</w:t>
      </w:r>
      <w:proofErr w:type="gramEnd"/>
      <w:r>
        <w:rPr>
          <w:rFonts w:ascii="Times New Roman" w:hAnsi="Times New Roman" w:cs="Times New Roman"/>
          <w:color w:val="000000"/>
          <w:sz w:val="24"/>
          <w:szCs w:val="24"/>
        </w:rPr>
        <w:t xml:space="preserve"> marital infidelity; 2) a general lowering of morality, especially among the young; 3)</w:t>
      </w:r>
    </w:p>
    <w:p w:rsidR="002B29FC" w:rsidRDefault="002B29FC" w:rsidP="002B29FC">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husbands</w:t>
      </w:r>
      <w:proofErr w:type="gramEnd"/>
      <w:r>
        <w:rPr>
          <w:rFonts w:ascii="Times New Roman" w:hAnsi="Times New Roman" w:cs="Times New Roman"/>
          <w:color w:val="000000"/>
          <w:sz w:val="24"/>
          <w:szCs w:val="24"/>
        </w:rPr>
        <w:t xml:space="preserve"> viewing their wives as mere sex objects; and 4) governments forcing massive birth</w:t>
      </w:r>
    </w:p>
    <w:p w:rsidR="002B29FC" w:rsidRDefault="002B29FC" w:rsidP="002B29FC">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control</w:t>
      </w:r>
      <w:proofErr w:type="gramEnd"/>
      <w:r>
        <w:rPr>
          <w:rFonts w:ascii="Times New Roman" w:hAnsi="Times New Roman" w:cs="Times New Roman"/>
          <w:color w:val="000000"/>
          <w:sz w:val="24"/>
          <w:szCs w:val="24"/>
        </w:rPr>
        <w:t xml:space="preserve"> programs on their people.</w:t>
      </w:r>
    </w:p>
    <w:p w:rsidR="002B29FC" w:rsidRDefault="002B29FC" w:rsidP="002B29F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p>
    <w:p w:rsidR="002B29FC" w:rsidRDefault="002B29FC" w:rsidP="002B29F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Forty years later the moral landscape is strewn with the following stark reality: 1) </w:t>
      </w:r>
      <w:proofErr w:type="gramStart"/>
      <w:r>
        <w:rPr>
          <w:rFonts w:ascii="Times New Roman" w:hAnsi="Times New Roman" w:cs="Times New Roman"/>
          <w:color w:val="000000"/>
          <w:sz w:val="24"/>
          <w:szCs w:val="24"/>
        </w:rPr>
        <w:t>The</w:t>
      </w:r>
      <w:proofErr w:type="gramEnd"/>
    </w:p>
    <w:p w:rsidR="002B29FC" w:rsidRDefault="002B29FC" w:rsidP="002B29FC">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divorce</w:t>
      </w:r>
      <w:proofErr w:type="gramEnd"/>
      <w:r>
        <w:rPr>
          <w:rFonts w:ascii="Times New Roman" w:hAnsi="Times New Roman" w:cs="Times New Roman"/>
          <w:color w:val="000000"/>
          <w:sz w:val="24"/>
          <w:szCs w:val="24"/>
        </w:rPr>
        <w:t xml:space="preserve"> rate has more than tripled. 2) Sexually transmitted diseases have increased from six to</w:t>
      </w:r>
    </w:p>
    <w:p w:rsidR="002B29FC" w:rsidRDefault="002B29FC" w:rsidP="002B29FC">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fifty</w:t>
      </w:r>
      <w:proofErr w:type="gramEnd"/>
      <w:r>
        <w:rPr>
          <w:rFonts w:ascii="Times New Roman" w:hAnsi="Times New Roman" w:cs="Times New Roman"/>
          <w:color w:val="000000"/>
          <w:sz w:val="24"/>
          <w:szCs w:val="24"/>
        </w:rPr>
        <w:t>. 3) Pornography—especially on the Internet—is a plague, addicting millions annually. 4)</w:t>
      </w:r>
    </w:p>
    <w:p w:rsidR="002B29FC" w:rsidRDefault="002B29FC" w:rsidP="002B29F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Sterilization is forced on women in third world countries, with China’s one-child policy in the</w:t>
      </w:r>
    </w:p>
    <w:p w:rsidR="002B29FC" w:rsidRDefault="002B29FC" w:rsidP="002B29FC">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vanguard</w:t>
      </w:r>
      <w:proofErr w:type="gramEnd"/>
      <w:r>
        <w:rPr>
          <w:rFonts w:ascii="Times New Roman" w:hAnsi="Times New Roman" w:cs="Times New Roman"/>
          <w:color w:val="000000"/>
          <w:sz w:val="24"/>
          <w:szCs w:val="24"/>
        </w:rPr>
        <w:t>.</w:t>
      </w:r>
    </w:p>
    <w:p w:rsidR="002B29FC" w:rsidRDefault="002B29FC" w:rsidP="002B29FC">
      <w:pPr>
        <w:autoSpaceDE w:val="0"/>
        <w:autoSpaceDN w:val="0"/>
        <w:adjustRightInd w:val="0"/>
        <w:spacing w:after="0" w:line="240" w:lineRule="auto"/>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In the waning years of his life, St. Augustine wrote his mammoth work, </w:t>
      </w:r>
      <w:r>
        <w:rPr>
          <w:rFonts w:ascii="Times New Roman" w:hAnsi="Times New Roman" w:cs="Times New Roman"/>
          <w:i/>
          <w:iCs/>
          <w:color w:val="000000"/>
          <w:sz w:val="24"/>
          <w:szCs w:val="24"/>
        </w:rPr>
        <w:t>The City of God.</w:t>
      </w:r>
    </w:p>
    <w:p w:rsidR="002B29FC" w:rsidRDefault="002B29FC" w:rsidP="002B29F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According to Augustine, the whole world is comprised of two communities: the City of God and</w:t>
      </w:r>
    </w:p>
    <w:p w:rsidR="002B29FC" w:rsidRDefault="002B29FC" w:rsidP="002B29FC">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the</w:t>
      </w:r>
      <w:proofErr w:type="gramEnd"/>
      <w:r>
        <w:rPr>
          <w:rFonts w:ascii="Times New Roman" w:hAnsi="Times New Roman" w:cs="Times New Roman"/>
          <w:color w:val="000000"/>
          <w:sz w:val="24"/>
          <w:szCs w:val="24"/>
        </w:rPr>
        <w:t xml:space="preserve"> City of Man. Citizens of each city are determined not by one’s birthplace or residence, but</w:t>
      </w:r>
    </w:p>
    <w:p w:rsidR="002B29FC" w:rsidRDefault="002B29FC" w:rsidP="002B29FC">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rather</w:t>
      </w:r>
      <w:proofErr w:type="gramEnd"/>
      <w:r>
        <w:rPr>
          <w:rFonts w:ascii="Times New Roman" w:hAnsi="Times New Roman" w:cs="Times New Roman"/>
          <w:color w:val="000000"/>
          <w:sz w:val="24"/>
          <w:szCs w:val="24"/>
        </w:rPr>
        <w:t xml:space="preserve"> by the object of one’s love: placing the love of </w:t>
      </w:r>
      <w:r>
        <w:rPr>
          <w:rFonts w:ascii="Times New Roman" w:hAnsi="Times New Roman" w:cs="Times New Roman"/>
          <w:i/>
          <w:iCs/>
          <w:color w:val="000000"/>
          <w:sz w:val="24"/>
          <w:szCs w:val="24"/>
        </w:rPr>
        <w:t xml:space="preserve">God </w:t>
      </w:r>
      <w:r>
        <w:rPr>
          <w:rFonts w:ascii="Times New Roman" w:hAnsi="Times New Roman" w:cs="Times New Roman"/>
          <w:color w:val="000000"/>
          <w:sz w:val="24"/>
          <w:szCs w:val="24"/>
        </w:rPr>
        <w:t xml:space="preserve">above self, or the love of </w:t>
      </w:r>
      <w:r>
        <w:rPr>
          <w:rFonts w:ascii="Times New Roman" w:hAnsi="Times New Roman" w:cs="Times New Roman"/>
          <w:i/>
          <w:iCs/>
          <w:color w:val="000000"/>
          <w:sz w:val="24"/>
          <w:szCs w:val="24"/>
        </w:rPr>
        <w:t xml:space="preserve">self </w:t>
      </w:r>
      <w:r>
        <w:rPr>
          <w:rFonts w:ascii="Times New Roman" w:hAnsi="Times New Roman" w:cs="Times New Roman"/>
          <w:color w:val="000000"/>
          <w:sz w:val="24"/>
          <w:szCs w:val="24"/>
        </w:rPr>
        <w:t>above</w:t>
      </w:r>
    </w:p>
    <w:p w:rsidR="002B29FC" w:rsidRDefault="002B29FC" w:rsidP="002B29F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God.</w:t>
      </w:r>
    </w:p>
    <w:p w:rsidR="002B29FC" w:rsidRDefault="002B29FC" w:rsidP="002B29F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two cities are still with us. Paul Ehrlich and Paul VI could well serve as icons of</w:t>
      </w:r>
    </w:p>
    <w:p w:rsidR="002B29FC" w:rsidRDefault="002B29FC" w:rsidP="002B29FC">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each</w:t>
      </w:r>
      <w:proofErr w:type="gramEnd"/>
      <w:r>
        <w:rPr>
          <w:rFonts w:ascii="Times New Roman" w:hAnsi="Times New Roman" w:cs="Times New Roman"/>
          <w:color w:val="000000"/>
          <w:sz w:val="24"/>
          <w:szCs w:val="24"/>
        </w:rPr>
        <w:t xml:space="preserve"> city. In one case, death and darkness prevail—in the other, life and light. Death or life?</w:t>
      </w:r>
    </w:p>
    <w:p w:rsidR="002B29FC" w:rsidRDefault="002B29FC" w:rsidP="002B29F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choice is ours!</w:t>
      </w:r>
    </w:p>
    <w:p w:rsidR="0021508C" w:rsidRDefault="0021508C" w:rsidP="002B29FC">
      <w:pPr>
        <w:sectPr w:rsidR="0021508C">
          <w:type w:val="continuous"/>
          <w:pgSz w:w="12240" w:h="15840"/>
          <w:pgMar w:top="1080" w:right="1080" w:bottom="1080" w:left="1080" w:header="720" w:footer="720" w:gutter="0"/>
          <w:cols w:num="2" w:space="432"/>
          <w:docGrid w:linePitch="360"/>
        </w:sectPr>
      </w:pPr>
    </w:p>
    <w:p w:rsidR="0021508C" w:rsidRDefault="00B61316" w:rsidP="002B29FC">
      <w:pPr>
        <w:pStyle w:val="Subtitle"/>
        <w:jc w:val="both"/>
        <w:sectPr w:rsidR="0021508C">
          <w:type w:val="continuous"/>
          <w:pgSz w:w="12240" w:h="15840"/>
          <w:pgMar w:top="1080" w:right="1080" w:bottom="1080" w:left="1080" w:header="720" w:footer="720" w:gutter="0"/>
          <w:cols w:space="720"/>
          <w:docGrid w:linePitch="360"/>
        </w:sectPr>
      </w:pPr>
      <w:r>
        <w:rPr>
          <w:noProof/>
          <w:lang w:eastAsia="en-US"/>
        </w:rPr>
        <w:lastRenderedPageBreak/>
        <mc:AlternateContent>
          <mc:Choice Requires="wps">
            <w:drawing>
              <wp:anchor distT="0" distB="0" distL="91440" distR="91440" simplePos="0" relativeHeight="251706368" behindDoc="0" locked="0" layoutInCell="1" allowOverlap="1" wp14:anchorId="78DBE274" wp14:editId="268B7F44">
                <wp:simplePos x="0" y="0"/>
                <wp:positionH relativeFrom="margin">
                  <wp:posOffset>-47625</wp:posOffset>
                </wp:positionH>
                <wp:positionV relativeFrom="page">
                  <wp:posOffset>7734300</wp:posOffset>
                </wp:positionV>
                <wp:extent cx="6858000" cy="1717040"/>
                <wp:effectExtent l="19050" t="19050" r="38100" b="38735"/>
                <wp:wrapSquare wrapText="bothSides"/>
                <wp:docPr id="6" name="Rectangle 6"/>
                <wp:cNvGraphicFramePr/>
                <a:graphic xmlns:a="http://schemas.openxmlformats.org/drawingml/2006/main">
                  <a:graphicData uri="http://schemas.microsoft.com/office/word/2010/wordprocessingShape">
                    <wps:wsp>
                      <wps:cNvSpPr/>
                      <wps:spPr>
                        <a:xfrm>
                          <a:off x="0" y="0"/>
                          <a:ext cx="6858000" cy="1717040"/>
                        </a:xfrm>
                        <a:prstGeom prst="rect">
                          <a:avLst/>
                        </a:prstGeom>
                        <a:solidFill>
                          <a:srgbClr val="FDF2B1"/>
                        </a:solidFill>
                        <a:ln w="50800" cmpd="thinThick">
                          <a:solidFill>
                            <a:srgbClr val="BC9A44"/>
                          </a:solidFill>
                          <a:miter lim="800000"/>
                        </a:ln>
                      </wps:spPr>
                      <wps:style>
                        <a:lnRef idx="2">
                          <a:schemeClr val="accent2"/>
                        </a:lnRef>
                        <a:fillRef idx="1002">
                          <a:schemeClr val="dk2"/>
                        </a:fillRef>
                        <a:effectRef idx="0">
                          <a:schemeClr val="accent2"/>
                        </a:effectRef>
                        <a:fontRef idx="minor">
                          <a:schemeClr val="dk1"/>
                        </a:fontRef>
                      </wps:style>
                      <wps:txbx>
                        <w:txbxContent>
                          <w:p w:rsidR="002B29FC" w:rsidRDefault="002B29FC" w:rsidP="002B29FC">
                            <w:pPr>
                              <w:autoSpaceDE w:val="0"/>
                              <w:autoSpaceDN w:val="0"/>
                              <w:adjustRightInd w:val="0"/>
                              <w:spacing w:after="0" w:line="240" w:lineRule="auto"/>
                              <w:rPr>
                                <w:rFonts w:ascii="Times New Roman" w:hAnsi="Times New Roman" w:cs="Times New Roman"/>
                                <w:i/>
                                <w:iCs/>
                                <w:color w:val="365F92"/>
                                <w:sz w:val="24"/>
                                <w:szCs w:val="24"/>
                              </w:rPr>
                            </w:pPr>
                            <w:r>
                              <w:rPr>
                                <w:rFonts w:ascii="Times New Roman" w:hAnsi="Times New Roman" w:cs="Times New Roman"/>
                                <w:i/>
                                <w:iCs/>
                                <w:color w:val="365F92"/>
                                <w:sz w:val="24"/>
                                <w:szCs w:val="24"/>
                              </w:rPr>
                              <w:t xml:space="preserve">Most Rev. Victor </w:t>
                            </w:r>
                            <w:proofErr w:type="spellStart"/>
                            <w:r>
                              <w:rPr>
                                <w:rFonts w:ascii="Times New Roman" w:hAnsi="Times New Roman" w:cs="Times New Roman"/>
                                <w:i/>
                                <w:iCs/>
                                <w:color w:val="365F92"/>
                                <w:sz w:val="24"/>
                                <w:szCs w:val="24"/>
                              </w:rPr>
                              <w:t>Galeone</w:t>
                            </w:r>
                            <w:proofErr w:type="spellEnd"/>
                            <w:r>
                              <w:rPr>
                                <w:rFonts w:ascii="Times New Roman" w:hAnsi="Times New Roman" w:cs="Times New Roman"/>
                                <w:i/>
                                <w:iCs/>
                                <w:color w:val="365F92"/>
                                <w:sz w:val="24"/>
                                <w:szCs w:val="24"/>
                              </w:rPr>
                              <w:t xml:space="preserve"> is Bishop Emeritus of the Diocese of St. Augustine, FL. For an</w:t>
                            </w:r>
                          </w:p>
                          <w:p w:rsidR="002B29FC" w:rsidRDefault="002B29FC" w:rsidP="002B29FC">
                            <w:pPr>
                              <w:autoSpaceDE w:val="0"/>
                              <w:autoSpaceDN w:val="0"/>
                              <w:adjustRightInd w:val="0"/>
                              <w:spacing w:after="0" w:line="240" w:lineRule="auto"/>
                              <w:rPr>
                                <w:rFonts w:ascii="Times New Roman" w:hAnsi="Times New Roman" w:cs="Times New Roman"/>
                                <w:i/>
                                <w:iCs/>
                                <w:color w:val="365F92"/>
                                <w:sz w:val="24"/>
                                <w:szCs w:val="24"/>
                              </w:rPr>
                            </w:pPr>
                            <w:proofErr w:type="gramStart"/>
                            <w:r>
                              <w:rPr>
                                <w:rFonts w:ascii="Times New Roman" w:hAnsi="Times New Roman" w:cs="Times New Roman"/>
                                <w:i/>
                                <w:iCs/>
                                <w:color w:val="365F92"/>
                                <w:sz w:val="24"/>
                                <w:szCs w:val="24"/>
                              </w:rPr>
                              <w:t>amplification</w:t>
                            </w:r>
                            <w:proofErr w:type="gramEnd"/>
                            <w:r>
                              <w:rPr>
                                <w:rFonts w:ascii="Times New Roman" w:hAnsi="Times New Roman" w:cs="Times New Roman"/>
                                <w:i/>
                                <w:iCs/>
                                <w:color w:val="365F92"/>
                                <w:sz w:val="24"/>
                                <w:szCs w:val="24"/>
                              </w:rPr>
                              <w:t xml:space="preserve"> of this message, read “Marriage: A Communion of Life and Love” at:</w:t>
                            </w:r>
                          </w:p>
                          <w:p w:rsidR="002B29FC" w:rsidRDefault="002B29FC" w:rsidP="002B29FC">
                            <w:pPr>
                              <w:autoSpaceDE w:val="0"/>
                              <w:autoSpaceDN w:val="0"/>
                              <w:adjustRightInd w:val="0"/>
                              <w:spacing w:after="0" w:line="240" w:lineRule="auto"/>
                              <w:rPr>
                                <w:rFonts w:ascii="Times New Roman" w:hAnsi="Times New Roman" w:cs="Times New Roman"/>
                                <w:i/>
                                <w:iCs/>
                                <w:color w:val="365F92"/>
                                <w:sz w:val="24"/>
                                <w:szCs w:val="24"/>
                              </w:rPr>
                            </w:pPr>
                            <w:r>
                              <w:rPr>
                                <w:rFonts w:ascii="Times New Roman" w:hAnsi="Times New Roman" w:cs="Times New Roman"/>
                                <w:i/>
                                <w:iCs/>
                                <w:color w:val="810081"/>
                                <w:sz w:val="24"/>
                                <w:szCs w:val="24"/>
                              </w:rPr>
                              <w:t>http://www.dosafl.com/imagegallery/VertNav/25/MarriageACommunionofLifeandLove.pdf</w:t>
                            </w:r>
                            <w:r>
                              <w:rPr>
                                <w:rFonts w:ascii="Times New Roman" w:hAnsi="Times New Roman" w:cs="Times New Roman"/>
                                <w:i/>
                                <w:iCs/>
                                <w:color w:val="365F92"/>
                                <w:sz w:val="24"/>
                                <w:szCs w:val="24"/>
                              </w:rPr>
                              <w:t>.</w:t>
                            </w:r>
                          </w:p>
                          <w:p w:rsidR="002B29FC" w:rsidRDefault="002B29FC" w:rsidP="002B29F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br/>
                            </w:r>
                            <w:r w:rsidR="00920799">
                              <w:rPr>
                                <w:rFonts w:ascii="Times New Roman" w:hAnsi="Times New Roman" w:cs="Times New Roman"/>
                                <w:color w:val="000000"/>
                                <w:sz w:val="20"/>
                                <w:szCs w:val="20"/>
                              </w:rPr>
                              <w:t xml:space="preserve"> </w:t>
                            </w:r>
                            <w:r w:rsidR="00920799" w:rsidRPr="00A513BD">
                              <w:rPr>
                                <w:rFonts w:ascii="Times New Roman" w:hAnsi="Times New Roman" w:cs="Times New Roman"/>
                                <w:noProof/>
                                <w:sz w:val="20"/>
                                <w:szCs w:val="20"/>
                                <w:lang w:eastAsia="en-US"/>
                              </w:rPr>
                              <w:drawing>
                                <wp:inline distT="0" distB="0" distL="0" distR="0" wp14:anchorId="3AB25832" wp14:editId="66EE3AF2">
                                  <wp:extent cx="342900" cy="32958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768" cy="339068"/>
                                          </a:xfrm>
                                          <a:prstGeom prst="rect">
                                            <a:avLst/>
                                          </a:prstGeom>
                                          <a:noFill/>
                                          <a:ln>
                                            <a:noFill/>
                                          </a:ln>
                                        </pic:spPr>
                                      </pic:pic>
                                    </a:graphicData>
                                  </a:graphic>
                                </wp:inline>
                              </w:drawing>
                            </w:r>
                            <w:r w:rsidR="00920799">
                              <w:rPr>
                                <w:rFonts w:ascii="Times New Roman" w:hAnsi="Times New Roman" w:cs="Times New Roman"/>
                                <w:color w:val="000000"/>
                                <w:sz w:val="20"/>
                                <w:szCs w:val="20"/>
                              </w:rPr>
                              <w:tab/>
                            </w:r>
                            <w:r>
                              <w:rPr>
                                <w:rFonts w:ascii="Times New Roman" w:hAnsi="Times New Roman" w:cs="Times New Roman"/>
                                <w:color w:val="000000"/>
                                <w:sz w:val="20"/>
                                <w:szCs w:val="20"/>
                              </w:rPr>
                              <w:t>Copyright © 2011, Natural Family Planning Program, United States Conference of Catholic Bishops. All</w:t>
                            </w:r>
                          </w:p>
                          <w:p w:rsidR="002B29FC" w:rsidRDefault="002B29FC" w:rsidP="002B29FC">
                            <w:pPr>
                              <w:autoSpaceDE w:val="0"/>
                              <w:autoSpaceDN w:val="0"/>
                              <w:adjustRightInd w:val="0"/>
                              <w:spacing w:after="0" w:line="240" w:lineRule="auto"/>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rights</w:t>
                            </w:r>
                            <w:proofErr w:type="gramEnd"/>
                            <w:r>
                              <w:rPr>
                                <w:rFonts w:ascii="Times New Roman" w:hAnsi="Times New Roman" w:cs="Times New Roman"/>
                                <w:color w:val="000000"/>
                                <w:sz w:val="20"/>
                                <w:szCs w:val="20"/>
                              </w:rPr>
                              <w:t xml:space="preserve"> reserved. Permission is granted to reproduce in whole or in part, in print and/or electronically, with the</w:t>
                            </w:r>
                          </w:p>
                          <w:p w:rsidR="002B29FC" w:rsidRDefault="002B29FC" w:rsidP="002B29FC">
                            <w:pPr>
                              <w:autoSpaceDE w:val="0"/>
                              <w:autoSpaceDN w:val="0"/>
                              <w:adjustRightInd w:val="0"/>
                              <w:spacing w:after="0" w:line="240" w:lineRule="auto"/>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following</w:t>
                            </w:r>
                            <w:proofErr w:type="gramEnd"/>
                            <w:r>
                              <w:rPr>
                                <w:rFonts w:ascii="Times New Roman" w:hAnsi="Times New Roman" w:cs="Times New Roman"/>
                                <w:color w:val="000000"/>
                                <w:sz w:val="20"/>
                                <w:szCs w:val="20"/>
                              </w:rPr>
                              <w:t xml:space="preserve"> statement: Last Name, First Name of Author, “Title,” NFPP/US Conference of Catholic Bishops,</w:t>
                            </w:r>
                          </w:p>
                          <w:p w:rsidR="002B29FC" w:rsidRDefault="002B29FC" w:rsidP="002B29FC">
                            <w:r>
                              <w:rPr>
                                <w:rFonts w:ascii="Times New Roman" w:hAnsi="Times New Roman" w:cs="Times New Roman"/>
                                <w:color w:val="000000"/>
                                <w:sz w:val="20"/>
                                <w:szCs w:val="20"/>
                              </w:rPr>
                              <w:t>Washington, DC: USCCB, 2011. Used with permission.</w:t>
                            </w:r>
                          </w:p>
                          <w:p w:rsidR="0021508C" w:rsidRDefault="0021508C">
                            <w:pPr>
                              <w:spacing w:after="0"/>
                              <w:rPr>
                                <w:color w:val="FFFFFF" w:themeColor="background1"/>
                                <w:sz w:val="24"/>
                                <w:szCs w:val="24"/>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spAutoFit/>
                      </wps:bodyPr>
                    </wps:wsp>
                  </a:graphicData>
                </a:graphic>
                <wp14:sizeRelH relativeFrom="margin">
                  <wp14:pctWidth>100000</wp14:pctWidth>
                </wp14:sizeRelH>
                <wp14:sizeRelV relativeFrom="margin">
                  <wp14:pctHeight>14000</wp14:pctHeight>
                </wp14:sizeRelV>
              </wp:anchor>
            </w:drawing>
          </mc:Choice>
          <mc:Fallback>
            <w:pict>
              <v:rect w14:anchorId="78DBE274" id="Rectangle 6" o:spid="_x0000_s1030" style="position:absolute;left:0;text-align:left;margin-left:-3.75pt;margin-top:609pt;width:540pt;height:135.2pt;z-index:251706368;visibility:visible;mso-wrap-style:square;mso-width-percent:1000;mso-height-percent:140;mso-wrap-distance-left:7.2pt;mso-wrap-distance-top:0;mso-wrap-distance-right:7.2pt;mso-wrap-distance-bottom:0;mso-position-horizontal:absolute;mso-position-horizontal-relative:margin;mso-position-vertical:absolute;mso-position-vertical-relative:page;mso-width-percent:1000;mso-height-percent:14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" fillcolor="#fdf2b1" strokecolor="#bc9a44" strokeweight="4pt">
                <v:stroke linestyle="thinThick"/>
                <v:textbox style="mso-fit-shape-to-text:t" inset="14.4pt,14.4pt,14.4pt,14.4pt">
                  <w:txbxContent>
                    <w:p w:rsidR="002B29FC" w:rsidRDefault="002B29FC" w:rsidP="002B29FC">
                      <w:pPr>
                        <w:autoSpaceDE w:val="0"/>
                        <w:autoSpaceDN w:val="0"/>
                        <w:adjustRightInd w:val="0"/>
                        <w:spacing w:after="0" w:line="240" w:lineRule="auto"/>
                        <w:rPr>
                          <w:rFonts w:ascii="Times New Roman" w:hAnsi="Times New Roman" w:cs="Times New Roman"/>
                          <w:i/>
                          <w:iCs/>
                          <w:color w:val="365F92"/>
                          <w:sz w:val="24"/>
                          <w:szCs w:val="24"/>
                        </w:rPr>
                      </w:pPr>
                      <w:r>
                        <w:rPr>
                          <w:rFonts w:ascii="Times New Roman" w:hAnsi="Times New Roman" w:cs="Times New Roman"/>
                          <w:i/>
                          <w:iCs/>
                          <w:color w:val="365F92"/>
                          <w:sz w:val="24"/>
                          <w:szCs w:val="24"/>
                        </w:rPr>
                        <w:t xml:space="preserve">Most Rev. Victor </w:t>
                      </w:r>
                      <w:proofErr w:type="spellStart"/>
                      <w:r>
                        <w:rPr>
                          <w:rFonts w:ascii="Times New Roman" w:hAnsi="Times New Roman" w:cs="Times New Roman"/>
                          <w:i/>
                          <w:iCs/>
                          <w:color w:val="365F92"/>
                          <w:sz w:val="24"/>
                          <w:szCs w:val="24"/>
                        </w:rPr>
                        <w:t>Galeone</w:t>
                      </w:r>
                      <w:proofErr w:type="spellEnd"/>
                      <w:r>
                        <w:rPr>
                          <w:rFonts w:ascii="Times New Roman" w:hAnsi="Times New Roman" w:cs="Times New Roman"/>
                          <w:i/>
                          <w:iCs/>
                          <w:color w:val="365F92"/>
                          <w:sz w:val="24"/>
                          <w:szCs w:val="24"/>
                        </w:rPr>
                        <w:t xml:space="preserve"> is Bishop Emeritus of the Diocese of St. Augustine, FL. For an</w:t>
                      </w:r>
                    </w:p>
                    <w:p w:rsidR="002B29FC" w:rsidRDefault="002B29FC" w:rsidP="002B29FC">
                      <w:pPr>
                        <w:autoSpaceDE w:val="0"/>
                        <w:autoSpaceDN w:val="0"/>
                        <w:adjustRightInd w:val="0"/>
                        <w:spacing w:after="0" w:line="240" w:lineRule="auto"/>
                        <w:rPr>
                          <w:rFonts w:ascii="Times New Roman" w:hAnsi="Times New Roman" w:cs="Times New Roman"/>
                          <w:i/>
                          <w:iCs/>
                          <w:color w:val="365F92"/>
                          <w:sz w:val="24"/>
                          <w:szCs w:val="24"/>
                        </w:rPr>
                      </w:pPr>
                      <w:proofErr w:type="gramStart"/>
                      <w:r>
                        <w:rPr>
                          <w:rFonts w:ascii="Times New Roman" w:hAnsi="Times New Roman" w:cs="Times New Roman"/>
                          <w:i/>
                          <w:iCs/>
                          <w:color w:val="365F92"/>
                          <w:sz w:val="24"/>
                          <w:szCs w:val="24"/>
                        </w:rPr>
                        <w:t>amplification</w:t>
                      </w:r>
                      <w:proofErr w:type="gramEnd"/>
                      <w:r>
                        <w:rPr>
                          <w:rFonts w:ascii="Times New Roman" w:hAnsi="Times New Roman" w:cs="Times New Roman"/>
                          <w:i/>
                          <w:iCs/>
                          <w:color w:val="365F92"/>
                          <w:sz w:val="24"/>
                          <w:szCs w:val="24"/>
                        </w:rPr>
                        <w:t xml:space="preserve"> of this message, read “Marriage: A Communion of Life and Love” at:</w:t>
                      </w:r>
                    </w:p>
                    <w:p w:rsidR="002B29FC" w:rsidRDefault="002B29FC" w:rsidP="002B29FC">
                      <w:pPr>
                        <w:autoSpaceDE w:val="0"/>
                        <w:autoSpaceDN w:val="0"/>
                        <w:adjustRightInd w:val="0"/>
                        <w:spacing w:after="0" w:line="240" w:lineRule="auto"/>
                        <w:rPr>
                          <w:rFonts w:ascii="Times New Roman" w:hAnsi="Times New Roman" w:cs="Times New Roman"/>
                          <w:i/>
                          <w:iCs/>
                          <w:color w:val="365F92"/>
                          <w:sz w:val="24"/>
                          <w:szCs w:val="24"/>
                        </w:rPr>
                      </w:pPr>
                      <w:r>
                        <w:rPr>
                          <w:rFonts w:ascii="Times New Roman" w:hAnsi="Times New Roman" w:cs="Times New Roman"/>
                          <w:i/>
                          <w:iCs/>
                          <w:color w:val="810081"/>
                          <w:sz w:val="24"/>
                          <w:szCs w:val="24"/>
                        </w:rPr>
                        <w:t>http://www.dosafl.com/imagegallery/VertNav/25/MarriageACommunionofLifeandLove.pdf</w:t>
                      </w:r>
                      <w:r>
                        <w:rPr>
                          <w:rFonts w:ascii="Times New Roman" w:hAnsi="Times New Roman" w:cs="Times New Roman"/>
                          <w:i/>
                          <w:iCs/>
                          <w:color w:val="365F92"/>
                          <w:sz w:val="24"/>
                          <w:szCs w:val="24"/>
                        </w:rPr>
                        <w:t>.</w:t>
                      </w:r>
                    </w:p>
                    <w:p w:rsidR="002B29FC" w:rsidRDefault="002B29FC" w:rsidP="002B29F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br/>
                      </w:r>
                      <w:r w:rsidR="00920799">
                        <w:rPr>
                          <w:rFonts w:ascii="Times New Roman" w:hAnsi="Times New Roman" w:cs="Times New Roman"/>
                          <w:color w:val="000000"/>
                          <w:sz w:val="20"/>
                          <w:szCs w:val="20"/>
                        </w:rPr>
                        <w:t xml:space="preserve"> </w:t>
                      </w:r>
                      <w:r w:rsidR="00920799" w:rsidRPr="00A513BD">
                        <w:rPr>
                          <w:rFonts w:ascii="Times New Roman" w:hAnsi="Times New Roman" w:cs="Times New Roman"/>
                          <w:noProof/>
                          <w:sz w:val="20"/>
                          <w:szCs w:val="20"/>
                          <w:lang w:eastAsia="en-US"/>
                        </w:rPr>
                        <w:drawing>
                          <wp:inline distT="0" distB="0" distL="0" distR="0" wp14:anchorId="3AB25832" wp14:editId="66EE3AF2">
                            <wp:extent cx="342900" cy="32958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768" cy="339068"/>
                                    </a:xfrm>
                                    <a:prstGeom prst="rect">
                                      <a:avLst/>
                                    </a:prstGeom>
                                    <a:noFill/>
                                    <a:ln>
                                      <a:noFill/>
                                    </a:ln>
                                  </pic:spPr>
                                </pic:pic>
                              </a:graphicData>
                            </a:graphic>
                          </wp:inline>
                        </w:drawing>
                      </w:r>
                      <w:r w:rsidR="00920799">
                        <w:rPr>
                          <w:rFonts w:ascii="Times New Roman" w:hAnsi="Times New Roman" w:cs="Times New Roman"/>
                          <w:color w:val="000000"/>
                          <w:sz w:val="20"/>
                          <w:szCs w:val="20"/>
                        </w:rPr>
                        <w:tab/>
                      </w:r>
                      <w:r>
                        <w:rPr>
                          <w:rFonts w:ascii="Times New Roman" w:hAnsi="Times New Roman" w:cs="Times New Roman"/>
                          <w:color w:val="000000"/>
                          <w:sz w:val="20"/>
                          <w:szCs w:val="20"/>
                        </w:rPr>
                        <w:t>Copyright © 2011, Natural Family Planning Program, United States Conference of Catholic Bishops. All</w:t>
                      </w:r>
                    </w:p>
                    <w:p w:rsidR="002B29FC" w:rsidRDefault="002B29FC" w:rsidP="002B29FC">
                      <w:pPr>
                        <w:autoSpaceDE w:val="0"/>
                        <w:autoSpaceDN w:val="0"/>
                        <w:adjustRightInd w:val="0"/>
                        <w:spacing w:after="0" w:line="240" w:lineRule="auto"/>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rights</w:t>
                      </w:r>
                      <w:proofErr w:type="gramEnd"/>
                      <w:r>
                        <w:rPr>
                          <w:rFonts w:ascii="Times New Roman" w:hAnsi="Times New Roman" w:cs="Times New Roman"/>
                          <w:color w:val="000000"/>
                          <w:sz w:val="20"/>
                          <w:szCs w:val="20"/>
                        </w:rPr>
                        <w:t xml:space="preserve"> reserved. Permission is granted to reproduce in whole or in part, in print and/or electronically, with the</w:t>
                      </w:r>
                    </w:p>
                    <w:p w:rsidR="002B29FC" w:rsidRDefault="002B29FC" w:rsidP="002B29FC">
                      <w:pPr>
                        <w:autoSpaceDE w:val="0"/>
                        <w:autoSpaceDN w:val="0"/>
                        <w:adjustRightInd w:val="0"/>
                        <w:spacing w:after="0" w:line="240" w:lineRule="auto"/>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following</w:t>
                      </w:r>
                      <w:proofErr w:type="gramEnd"/>
                      <w:r>
                        <w:rPr>
                          <w:rFonts w:ascii="Times New Roman" w:hAnsi="Times New Roman" w:cs="Times New Roman"/>
                          <w:color w:val="000000"/>
                          <w:sz w:val="20"/>
                          <w:szCs w:val="20"/>
                        </w:rPr>
                        <w:t xml:space="preserve"> statement: Last Name, First Name of Author, “Title,” NFPP/US Conference of Catholic Bishops,</w:t>
                      </w:r>
                    </w:p>
                    <w:p w:rsidR="002B29FC" w:rsidRDefault="002B29FC" w:rsidP="002B29FC">
                      <w:r>
                        <w:rPr>
                          <w:rFonts w:ascii="Times New Roman" w:hAnsi="Times New Roman" w:cs="Times New Roman"/>
                          <w:color w:val="000000"/>
                          <w:sz w:val="20"/>
                          <w:szCs w:val="20"/>
                        </w:rPr>
                        <w:t>Washington, DC: USCCB, 2011. Used with permission.</w:t>
                      </w:r>
                    </w:p>
                    <w:p w:rsidR="0021508C" w:rsidRDefault="0021508C">
                      <w:pPr>
                        <w:spacing w:after="0"/>
                        <w:rPr>
                          <w:color w:val="FFFFFF" w:themeColor="background1"/>
                          <w:sz w:val="24"/>
                          <w:szCs w:val="24"/>
                        </w:rPr>
                      </w:pPr>
                    </w:p>
                  </w:txbxContent>
                </v:textbox>
                <w10:wrap type="square" anchorx="margin" anchory="page"/>
              </v:rect>
            </w:pict>
          </mc:Fallback>
        </mc:AlternateContent>
      </w:r>
      <w:r w:rsidR="00786ECB">
        <w:t xml:space="preserve">  </w:t>
      </w:r>
    </w:p>
    <w:sdt>
      <w:sdtPr>
        <w:id w:val="-179281590"/>
        <w:placeholder>
          <w:docPart w:val="CF412DF1181142EAB521C62680495810"/>
        </w:placeholder>
        <w:temporary/>
        <w:showingPlcHdr/>
      </w:sdtPr>
      <w:sdtEndPr/>
      <w:sdtContent>
        <w:p w:rsidR="0021508C" w:rsidRDefault="00786ECB">
          <w:r>
            <w:t>You can easily change the formatting of selected text in the document text by choosing a look for the selected text from the Quick Styles gallery on the Home tab. You can also format text directly by using the other controls on the Home tab. On the Insert tab, the galleries include that are designed to coordinate with the overall look of your document. You can use these galleries to insert tables, headers, footers, lists, cover pages, and other document.</w:t>
          </w:r>
        </w:p>
        <w:p w:rsidR="0021508C" w:rsidRDefault="00786ECB">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21508C" w:rsidRDefault="00786ECB">
          <w:r>
            <w:lastRenderedPageBreak/>
            <w:t>You can easily change the formatting of selected text in the document text by choosing a look for the selected text from the Quick Styles gallery on the Home tab. On the Insert tab, the galleries include that are designed to coordinate with the overall look of your document. You can use these galleries to insert tables, headers, footers, lists, cover pages, and other document. You can also format text directly by using the other controls on the Home tab.</w:t>
          </w:r>
        </w:p>
        <w:p w:rsidR="0021508C" w:rsidRDefault="00786ECB">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sdtContent>
    </w:sdt>
    <w:p w:rsidR="0021508C" w:rsidRDefault="0021508C">
      <w:pPr>
        <w:sectPr w:rsidR="0021508C">
          <w:type w:val="continuous"/>
          <w:pgSz w:w="12240" w:h="15840"/>
          <w:pgMar w:top="1080" w:right="1080" w:bottom="1080" w:left="1080" w:header="720" w:footer="720" w:gutter="0"/>
          <w:cols w:num="2" w:space="432"/>
          <w:docGrid w:linePitch="360"/>
        </w:sectPr>
      </w:pPr>
    </w:p>
    <w:p w:rsidR="0021508C" w:rsidRDefault="0021508C"/>
    <w:sectPr w:rsidR="0021508C">
      <w:type w:val="continuous"/>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MT">
    <w:altName w:val="Arial Unicode MS"/>
    <w:panose1 w:val="00000000000000000000"/>
    <w:charset w:val="88"/>
    <w:family w:val="auto"/>
    <w:notTrueType/>
    <w:pitch w:val="default"/>
    <w:sig w:usb0="00000000" w:usb1="08080000" w:usb2="00000010" w:usb3="00000000" w:csb0="001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25508C"/>
    <w:multiLevelType w:val="hybridMultilevel"/>
    <w:tmpl w:val="E022349C"/>
    <w:lvl w:ilvl="0" w:tplc="758E5290">
      <w:numFmt w:val="bullet"/>
      <w:lvlText w:val=""/>
      <w:lvlJc w:val="left"/>
      <w:pPr>
        <w:ind w:left="720" w:hanging="360"/>
      </w:pPr>
      <w:rPr>
        <w:rFonts w:ascii="SymbolMT" w:eastAsia="SymbolMT" w:hAnsi="Times New Roman"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12640"/>
    <w:multiLevelType w:val="hybridMultilevel"/>
    <w:tmpl w:val="4F643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F44DE6"/>
    <w:multiLevelType w:val="hybridMultilevel"/>
    <w:tmpl w:val="59B87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2639BA"/>
    <w:multiLevelType w:val="hybridMultilevel"/>
    <w:tmpl w:val="BA2A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6A2"/>
    <w:rsid w:val="0021508C"/>
    <w:rsid w:val="002B29FC"/>
    <w:rsid w:val="00786ECB"/>
    <w:rsid w:val="00920799"/>
    <w:rsid w:val="00953626"/>
    <w:rsid w:val="00B14213"/>
    <w:rsid w:val="00B61316"/>
    <w:rsid w:val="00BF76A2"/>
    <w:rsid w:val="00C2328B"/>
    <w:rsid w:val="00C5031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93564F-36C2-4786-9FF3-125BAFA7B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300" w:lineRule="auto"/>
      <w:jc w:val="both"/>
    </w:pPr>
  </w:style>
  <w:style w:type="paragraph" w:styleId="Heading1">
    <w:name w:val="heading 1"/>
    <w:basedOn w:val="Normal"/>
    <w:next w:val="Normal"/>
    <w:link w:val="Heading1Char"/>
    <w:uiPriority w:val="9"/>
    <w:qFormat/>
    <w:pPr>
      <w:keepNext/>
      <w:keepLines/>
      <w:spacing w:before="240" w:after="0" w:line="240" w:lineRule="auto"/>
      <w:jc w:val="center"/>
      <w:outlineLvl w:val="0"/>
    </w:pPr>
    <w:rPr>
      <w:rFonts w:asciiTheme="majorHAnsi" w:eastAsiaTheme="majorEastAsia" w:hAnsiTheme="majorHAnsi" w:cstheme="majorBidi"/>
      <w:caps/>
      <w:color w:val="343437" w:themeColor="text2" w:themeShade="BF"/>
      <w:spacing w:val="20"/>
      <w:sz w:val="32"/>
      <w:szCs w:val="32"/>
      <w:lang w:eastAsia="en-US"/>
    </w:rPr>
  </w:style>
  <w:style w:type="paragraph" w:styleId="Heading2">
    <w:name w:val="heading 2"/>
    <w:basedOn w:val="Normal"/>
    <w:next w:val="Normal"/>
    <w:link w:val="Heading2Char"/>
    <w:uiPriority w:val="9"/>
    <w:semiHidden/>
    <w:unhideWhenUsed/>
    <w:qFormat/>
    <w:pPr>
      <w:keepNext/>
      <w:keepLines/>
      <w:spacing w:before="120" w:after="0" w:line="240" w:lineRule="auto"/>
      <w:jc w:val="center"/>
      <w:outlineLvl w:val="1"/>
    </w:pPr>
    <w:rPr>
      <w:rFonts w:asciiTheme="majorHAnsi" w:eastAsiaTheme="majorEastAsia" w:hAnsiTheme="majorHAnsi" w:cstheme="majorBidi"/>
      <w:bCs/>
      <w:color w:val="46464A" w:themeColor="text2"/>
      <w:sz w:val="28"/>
      <w:szCs w:val="26"/>
      <w:lang w:eastAsia="en-US"/>
    </w:rPr>
  </w:style>
  <w:style w:type="paragraph" w:styleId="Heading3">
    <w:name w:val="heading 3"/>
    <w:basedOn w:val="Normal"/>
    <w:next w:val="Normal"/>
    <w:link w:val="Heading3Char"/>
    <w:uiPriority w:val="9"/>
    <w:semiHidden/>
    <w:unhideWhenUsed/>
    <w:qFormat/>
    <w:pPr>
      <w:keepNext/>
      <w:keepLines/>
      <w:spacing w:before="20" w:after="0" w:line="240" w:lineRule="auto"/>
      <w:jc w:val="center"/>
      <w:outlineLvl w:val="2"/>
    </w:pPr>
    <w:rPr>
      <w:rFonts w:asciiTheme="majorHAnsi" w:eastAsiaTheme="majorEastAsia" w:hAnsiTheme="majorHAnsi" w:cstheme="majorBidi"/>
      <w:b/>
      <w:bCs/>
      <w:color w:val="535356" w:themeColor="accent1" w:themeShade="BF"/>
      <w:sz w:val="23"/>
      <w:lang w:eastAsia="en-US"/>
    </w:rPr>
  </w:style>
  <w:style w:type="paragraph" w:styleId="Heading4">
    <w:name w:val="heading 4"/>
    <w:basedOn w:val="Normal"/>
    <w:next w:val="Normal"/>
    <w:link w:val="Heading4Char"/>
    <w:uiPriority w:val="9"/>
    <w:semiHidden/>
    <w:unhideWhenUsed/>
    <w:qFormat/>
    <w:pPr>
      <w:keepNext/>
      <w:keepLines/>
      <w:spacing w:before="200" w:after="0" w:line="264" w:lineRule="auto"/>
      <w:jc w:val="center"/>
      <w:outlineLvl w:val="3"/>
    </w:pPr>
    <w:rPr>
      <w:rFonts w:asciiTheme="majorHAnsi" w:eastAsiaTheme="majorEastAsia" w:hAnsiTheme="majorHAnsi" w:cstheme="majorBidi"/>
      <w:bCs/>
      <w:iCs/>
      <w:caps/>
      <w:color w:val="46464A" w:themeColor="text2"/>
      <w:spacing w:val="12"/>
      <w:sz w:val="21"/>
      <w:lang w:eastAsia="en-US"/>
    </w:rPr>
  </w:style>
  <w:style w:type="paragraph" w:styleId="Heading5">
    <w:name w:val="heading 5"/>
    <w:basedOn w:val="Normal"/>
    <w:next w:val="Normal"/>
    <w:link w:val="Heading5Char"/>
    <w:uiPriority w:val="9"/>
    <w:semiHidden/>
    <w:unhideWhenUsed/>
    <w:qFormat/>
    <w:pPr>
      <w:keepNext/>
      <w:keepLines/>
      <w:spacing w:before="200" w:after="0" w:line="264" w:lineRule="auto"/>
      <w:jc w:val="center"/>
      <w:outlineLvl w:val="4"/>
    </w:pPr>
    <w:rPr>
      <w:rFonts w:asciiTheme="majorHAnsi" w:eastAsiaTheme="majorEastAsia" w:hAnsiTheme="majorHAnsi" w:cstheme="majorBidi"/>
      <w:color w:val="232324" w:themeColor="text2" w:themeShade="80"/>
      <w:lang w:eastAsia="en-US"/>
    </w:rPr>
  </w:style>
  <w:style w:type="paragraph" w:styleId="Heading6">
    <w:name w:val="heading 6"/>
    <w:basedOn w:val="Normal"/>
    <w:next w:val="Normal"/>
    <w:link w:val="Heading6Char"/>
    <w:uiPriority w:val="9"/>
    <w:semiHidden/>
    <w:unhideWhenUsed/>
    <w:qFormat/>
    <w:pPr>
      <w:keepNext/>
      <w:keepLines/>
      <w:spacing w:before="200" w:after="0" w:line="264" w:lineRule="auto"/>
      <w:jc w:val="center"/>
      <w:outlineLvl w:val="5"/>
    </w:pPr>
    <w:rPr>
      <w:rFonts w:asciiTheme="majorHAnsi" w:eastAsiaTheme="majorEastAsia" w:hAnsiTheme="majorHAnsi" w:cstheme="majorBidi"/>
      <w:i/>
      <w:iCs/>
      <w:color w:val="000000"/>
      <w:sz w:val="21"/>
      <w:lang w:eastAsia="en-US"/>
      <w14:textFill>
        <w14:solidFill>
          <w14:srgbClr w14:val="000000">
            <w14:lumMod w14:val="50000"/>
            <w14:lumMod w14:val="50000"/>
          </w14:srgbClr>
        </w14:solidFill>
      </w14:textFill>
    </w:rPr>
  </w:style>
  <w:style w:type="paragraph" w:styleId="Heading7">
    <w:name w:val="heading 7"/>
    <w:basedOn w:val="Normal"/>
    <w:next w:val="Normal"/>
    <w:link w:val="Heading7Char"/>
    <w:uiPriority w:val="9"/>
    <w:semiHidden/>
    <w:unhideWhenUsed/>
    <w:qFormat/>
    <w:pPr>
      <w:keepNext/>
      <w:keepLines/>
      <w:spacing w:before="200" w:after="0" w:line="264" w:lineRule="auto"/>
      <w:jc w:val="center"/>
      <w:outlineLvl w:val="6"/>
    </w:pPr>
    <w:rPr>
      <w:rFonts w:asciiTheme="majorHAnsi" w:eastAsiaTheme="majorEastAsia" w:hAnsiTheme="majorHAnsi" w:cstheme="majorBidi"/>
      <w:i/>
      <w:iCs/>
      <w:color w:val="A7B789" w:themeColor="accent2"/>
      <w:sz w:val="21"/>
      <w:lang w:eastAsia="en-US"/>
      <w14:textFill>
        <w14:solidFill>
          <w14:schemeClr w14:val="accent2">
            <w14:lumMod w14:val="75000"/>
            <w14:lumMod w14:val="75000"/>
            <w14:lumOff w14:val="25000"/>
          </w14:schemeClr>
        </w14:solidFill>
      </w14:textFill>
    </w:rPr>
  </w:style>
  <w:style w:type="paragraph" w:styleId="Heading8">
    <w:name w:val="heading 8"/>
    <w:basedOn w:val="Normal"/>
    <w:next w:val="Normal"/>
    <w:link w:val="Heading8Char"/>
    <w:uiPriority w:val="9"/>
    <w:semiHidden/>
    <w:unhideWhenUsed/>
    <w:qFormat/>
    <w:pPr>
      <w:keepNext/>
      <w:keepLines/>
      <w:spacing w:before="200" w:after="0" w:line="264" w:lineRule="auto"/>
      <w:jc w:val="center"/>
      <w:outlineLvl w:val="7"/>
    </w:pPr>
    <w:rPr>
      <w:rFonts w:asciiTheme="majorHAnsi" w:eastAsiaTheme="majorEastAsia" w:hAnsiTheme="majorHAnsi" w:cstheme="majorBidi"/>
      <w:color w:val="000000"/>
      <w:sz w:val="20"/>
      <w:szCs w:val="20"/>
      <w:lang w:eastAsia="en-US"/>
      <w14:textFill>
        <w14:solidFill>
          <w14:srgbClr w14:val="000000">
            <w14:lumMod w14:val="75000"/>
            <w14:lumOff w14:val="25000"/>
          </w14:srgbClr>
        </w14:solidFill>
      </w14:textFill>
    </w:rPr>
  </w:style>
  <w:style w:type="paragraph" w:styleId="Heading9">
    <w:name w:val="heading 9"/>
    <w:basedOn w:val="Normal"/>
    <w:next w:val="Normal"/>
    <w:link w:val="Heading9Char"/>
    <w:uiPriority w:val="9"/>
    <w:semiHidden/>
    <w:unhideWhenUsed/>
    <w:qFormat/>
    <w:pPr>
      <w:keepNext/>
      <w:keepLines/>
      <w:spacing w:before="200" w:after="0" w:line="264" w:lineRule="auto"/>
      <w:jc w:val="center"/>
      <w:outlineLvl w:val="8"/>
    </w:pPr>
    <w:rPr>
      <w:rFonts w:asciiTheme="majorHAnsi" w:eastAsiaTheme="majorEastAsia" w:hAnsiTheme="majorHAnsi" w:cstheme="majorBidi"/>
      <w:i/>
      <w:iCs/>
      <w:color w:val="000000"/>
      <w:sz w:val="20"/>
      <w:szCs w:val="20"/>
      <w:lang w:eastAsia="en-US"/>
      <w14:textFill>
        <w14:solidFill>
          <w14:srgbClr w14:val="000000">
            <w14:lumMod w14:val="75000"/>
            <w14:lumOff w14:val="25000"/>
          </w14:srgb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343437" w:themeColor="text2" w:themeShade="BF"/>
      <w:spacing w:val="20"/>
      <w:sz w:val="32"/>
      <w:szCs w:val="32"/>
      <w:lang w:eastAsia="en-US"/>
    </w:rPr>
  </w:style>
  <w:style w:type="paragraph" w:styleId="Subtitle">
    <w:name w:val="Subtitle"/>
    <w:basedOn w:val="Normal"/>
    <w:next w:val="Normal"/>
    <w:link w:val="SubtitleChar"/>
    <w:uiPriority w:val="11"/>
    <w:qFormat/>
    <w:pPr>
      <w:numPr>
        <w:ilvl w:val="1"/>
      </w:numPr>
      <w:jc w:val="center"/>
    </w:pPr>
    <w:rPr>
      <w:rFonts w:eastAsiaTheme="majorEastAsia" w:cstheme="majorBidi"/>
      <w:iCs/>
      <w:color w:val="000000" w:themeColor="text1"/>
      <w:spacing w:val="15"/>
      <w:sz w:val="28"/>
      <w:szCs w:val="24"/>
      <w14:textFill>
        <w14:solidFill>
          <w14:schemeClr w14:val="tx1">
            <w14:lumMod w14:val="65000"/>
            <w14:lumOff w14:val="35000"/>
            <w14:lumMod w14:val="50000"/>
          </w14:schemeClr>
        </w14:solidFill>
      </w14:textFill>
    </w:rPr>
  </w:style>
  <w:style w:type="character" w:customStyle="1" w:styleId="SubtitleChar">
    <w:name w:val="Subtitle Char"/>
    <w:basedOn w:val="DefaultParagraphFont"/>
    <w:link w:val="Subtitle"/>
    <w:uiPriority w:val="11"/>
    <w:rPr>
      <w:rFonts w:eastAsiaTheme="majorEastAsia" w:cstheme="majorBidi"/>
      <w:iCs/>
      <w:color w:val="000000" w:themeColor="text1"/>
      <w:spacing w:val="15"/>
      <w:sz w:val="28"/>
      <w:szCs w:val="24"/>
      <w14:textFill>
        <w14:solidFill>
          <w14:schemeClr w14:val="tx1">
            <w14:lumMod w14:val="65000"/>
            <w14:lumOff w14:val="35000"/>
            <w14:lumMod w14:val="50000"/>
          </w14:schemeClr>
        </w14:solidFill>
      </w14:textFill>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46464A" w:themeColor="text2"/>
      <w:sz w:val="28"/>
      <w:szCs w:val="26"/>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535356" w:themeColor="accent1" w:themeShade="BF"/>
      <w:sz w:val="23"/>
      <w:lang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Cs/>
      <w:caps/>
      <w:color w:val="46464A" w:themeColor="text2"/>
      <w:spacing w:val="12"/>
      <w:sz w:val="21"/>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32324" w:themeColor="text2" w:themeShade="80"/>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lang w:eastAsia="en-US"/>
      <w14:textFill>
        <w14:solidFill>
          <w14:srgbClr w14:val="000000">
            <w14:lumMod w14:val="50000"/>
            <w14:lumMod w14:val="50000"/>
          </w14:srgbClr>
        </w14:solidFill>
      </w14:textFill>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A7B789" w:themeColor="accent2"/>
      <w:sz w:val="21"/>
      <w:lang w:eastAsia="en-US"/>
      <w14:textFill>
        <w14:solidFill>
          <w14:schemeClr w14:val="accent2">
            <w14:lumMod w14:val="75000"/>
            <w14:lumMod w14:val="75000"/>
            <w14:lumOff w14:val="25000"/>
          </w14:schemeClr>
        </w14:solidFill>
      </w14:textFill>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lang w:eastAsia="en-US"/>
      <w14:textFill>
        <w14:solidFill>
          <w14:srgbClr w14:val="000000">
            <w14:lumMod w14:val="75000"/>
            <w14:lumOff w14:val="25000"/>
          </w14:srgbClr>
        </w14:solidFill>
      </w14:textFill>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lang w:eastAsia="en-US"/>
      <w14:textFill>
        <w14:solidFill>
          <w14:srgbClr w14:val="000000">
            <w14:lumMod w14:val="75000"/>
            <w14:lumOff w14:val="25000"/>
          </w14:srgbClr>
        </w14:solidFill>
      </w14:textFill>
    </w:rPr>
  </w:style>
  <w:style w:type="paragraph" w:styleId="Caption">
    <w:name w:val="caption"/>
    <w:basedOn w:val="Normal"/>
    <w:next w:val="Normal"/>
    <w:uiPriority w:val="35"/>
    <w:semiHidden/>
    <w:unhideWhenUsed/>
    <w:qFormat/>
    <w:pPr>
      <w:spacing w:line="240" w:lineRule="auto"/>
    </w:pPr>
    <w:rPr>
      <w:b/>
      <w:bCs/>
      <w:color w:val="46464A" w:themeColor="text2"/>
      <w:sz w:val="18"/>
      <w:szCs w:val="18"/>
    </w:rPr>
  </w:style>
  <w:style w:type="paragraph" w:styleId="Title">
    <w:name w:val="Title"/>
    <w:basedOn w:val="Normal"/>
    <w:next w:val="Normal"/>
    <w:link w:val="TitleChar"/>
    <w:uiPriority w:val="10"/>
    <w:qFormat/>
    <w:pPr>
      <w:spacing w:line="240" w:lineRule="auto"/>
      <w:contextualSpacing/>
      <w:jc w:val="center"/>
    </w:pPr>
    <w:rPr>
      <w:rFonts w:asciiTheme="majorHAnsi" w:eastAsiaTheme="majorEastAsia" w:hAnsiTheme="majorHAnsi" w:cstheme="majorBidi"/>
      <w:caps/>
      <w:color w:val="46464A" w:themeColor="text2"/>
      <w:spacing w:val="20"/>
      <w:kern w:val="28"/>
      <w:sz w:val="40"/>
      <w:szCs w:val="56"/>
      <w14:ligatures w14:val="standard"/>
      <w14:numForm w14:val="oldStyle"/>
      <w14:cntxtAlts/>
    </w:rPr>
  </w:style>
  <w:style w:type="character" w:customStyle="1" w:styleId="TitleChar">
    <w:name w:val="Title Char"/>
    <w:basedOn w:val="DefaultParagraphFont"/>
    <w:link w:val="Title"/>
    <w:uiPriority w:val="10"/>
    <w:rPr>
      <w:rFonts w:asciiTheme="majorHAnsi" w:eastAsiaTheme="majorEastAsia" w:hAnsiTheme="majorHAnsi" w:cstheme="majorBidi"/>
      <w:caps/>
      <w:color w:val="46464A" w:themeColor="text2"/>
      <w:spacing w:val="20"/>
      <w:kern w:val="28"/>
      <w:sz w:val="40"/>
      <w:szCs w:val="56"/>
      <w14:ligatures w14:val="standard"/>
      <w14:numForm w14:val="oldStyle"/>
      <w14:cntxtAlts/>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b/>
      <w:i/>
      <w:iCs/>
      <w:color w:val="6F6F74" w:themeColor="accent1"/>
    </w:rPr>
  </w:style>
  <w:style w:type="paragraph" w:styleId="NoSpacing">
    <w:name w:val="No Spacing"/>
    <w:link w:val="NoSpacingChar"/>
    <w:uiPriority w:val="1"/>
    <w:qFormat/>
    <w:pPr>
      <w:spacing w:after="0" w:line="240" w:lineRule="auto"/>
    </w:pPr>
    <w:rPr>
      <w:lang w:eastAsia="en-US"/>
    </w:rPr>
  </w:style>
  <w:style w:type="character" w:customStyle="1" w:styleId="NoSpacingChar">
    <w:name w:val="No Spacing Char"/>
    <w:basedOn w:val="DefaultParagraphFont"/>
    <w:link w:val="NoSpacing"/>
    <w:uiPriority w:val="1"/>
    <w:rPr>
      <w:lang w:eastAsia="en-US"/>
    </w:rPr>
  </w:style>
  <w:style w:type="paragraph" w:styleId="ListParagraph">
    <w:name w:val="List Paragraph"/>
    <w:basedOn w:val="Normal"/>
    <w:uiPriority w:val="34"/>
    <w:qFormat/>
    <w:pPr>
      <w:spacing w:after="160" w:line="240" w:lineRule="auto"/>
      <w:ind w:left="1008" w:hanging="288"/>
      <w:contextualSpacing/>
    </w:pPr>
    <w:rPr>
      <w:rFonts w:eastAsiaTheme="minorHAnsi"/>
      <w:sz w:val="21"/>
      <w:lang w:eastAsia="en-US"/>
    </w:rPr>
  </w:style>
  <w:style w:type="paragraph" w:styleId="Quote">
    <w:name w:val="Quote"/>
    <w:basedOn w:val="Normal"/>
    <w:next w:val="Normal"/>
    <w:link w:val="QuoteChar"/>
    <w:uiPriority w:val="29"/>
    <w:qFormat/>
    <w:pPr>
      <w:pBdr>
        <w:top w:val="single" w:sz="12" w:space="4" w:color="6F6F74" w:themeColor="accent1"/>
        <w:bottom w:val="double" w:sz="18" w:space="4" w:color="6F6F74" w:themeColor="accent1"/>
      </w:pBdr>
      <w:spacing w:after="0" w:line="360" w:lineRule="auto"/>
      <w:jc w:val="center"/>
    </w:pPr>
    <w:rPr>
      <w:rFonts w:asciiTheme="majorHAnsi" w:hAnsiTheme="majorHAnsi"/>
      <w:caps/>
      <w:color w:val="535356" w:themeColor="accent1" w:themeShade="BF"/>
      <w:spacing w:val="10"/>
      <w:lang w:eastAsia="en-US" w:bidi="hi-IN"/>
      <w14:ligatures w14:val="standard"/>
      <w14:numForm w14:val="oldStyle"/>
    </w:rPr>
  </w:style>
  <w:style w:type="character" w:customStyle="1" w:styleId="QuoteChar">
    <w:name w:val="Quote Char"/>
    <w:basedOn w:val="DefaultParagraphFont"/>
    <w:link w:val="Quote"/>
    <w:uiPriority w:val="29"/>
    <w:rPr>
      <w:rFonts w:asciiTheme="majorHAnsi" w:hAnsiTheme="majorHAnsi"/>
      <w:caps/>
      <w:color w:val="535356" w:themeColor="accent1" w:themeShade="BF"/>
      <w:spacing w:val="10"/>
      <w:lang w:eastAsia="en-US" w:bidi="hi-IN"/>
      <w14:ligatures w14:val="standard"/>
      <w14:numForm w14:val="oldStyle"/>
    </w:rPr>
  </w:style>
  <w:style w:type="paragraph" w:styleId="IntenseQuote">
    <w:name w:val="Intense Quote"/>
    <w:basedOn w:val="Normal"/>
    <w:next w:val="Normal"/>
    <w:link w:val="IntenseQuoteChar"/>
    <w:uiPriority w:val="30"/>
    <w:qFormat/>
    <w:pPr>
      <w:pBdr>
        <w:top w:val="thickThinSmallGap" w:sz="48" w:space="8" w:color="6F6F74" w:themeColor="accent1"/>
        <w:left w:val="thickThinSmallGap" w:sz="48" w:space="8" w:color="6F6F74" w:themeColor="accent1"/>
        <w:bottom w:val="thinThickSmallGap" w:sz="48" w:space="8" w:color="6F6F74" w:themeColor="accent1"/>
        <w:right w:val="thinThickSmallGap" w:sz="48" w:space="8" w:color="6F6F74" w:themeColor="accent1"/>
      </w:pBdr>
      <w:shd w:val="clear" w:color="auto" w:fill="6F6F74" w:themeFill="accent1"/>
      <w:spacing w:before="120" w:line="360" w:lineRule="auto"/>
      <w:ind w:left="288" w:right="288"/>
      <w:jc w:val="center"/>
    </w:pPr>
    <w:rPr>
      <w:rFonts w:asciiTheme="majorHAnsi" w:eastAsiaTheme="majorEastAsia" w:hAnsiTheme="majorHAnsi"/>
      <w:caps/>
      <w:color w:val="FFFFFF" w:themeColor="background1"/>
      <w:spacing w:val="6"/>
      <w:sz w:val="24"/>
      <w:lang w:eastAsia="en-US" w:bidi="hi-IN"/>
      <w14:shadow w14:blurRad="50800" w14:dist="12700" w14:dir="2700000" w14:sx="100000" w14:sy="100000" w14:kx="0" w14:ky="0" w14:algn="tl">
        <w14:schemeClr w14:val="bg2">
          <w14:alpha w14:val="60000"/>
          <w14:lumMod w14:val="50000"/>
        </w14:schemeClr>
      </w14:shadow>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caps/>
      <w:color w:val="FFFFFF" w:themeColor="background1"/>
      <w:spacing w:val="6"/>
      <w:sz w:val="24"/>
      <w:shd w:val="clear" w:color="auto" w:fill="6F6F74" w:themeFill="accent1"/>
      <w:lang w:eastAsia="en-US" w:bidi="hi-IN"/>
      <w14:shadow w14:blurRad="50800" w14:dist="12700" w14:dir="2700000" w14:sx="100000" w14:sy="100000" w14:kx="0" w14:ky="0" w14:algn="tl">
        <w14:schemeClr w14:val="bg2">
          <w14:alpha w14:val="60000"/>
          <w14:lumMod w14:val="50000"/>
        </w14:schemeClr>
      </w14:shadow>
      <w14:ligatures w14:val="standardContextual"/>
      <w14:cntxtAlts/>
    </w:rPr>
  </w:style>
  <w:style w:type="character" w:styleId="SubtleEmphasis">
    <w:name w:val="Subtle Emphasis"/>
    <w:basedOn w:val="DefaultParagraphFont"/>
    <w:uiPriority w:val="19"/>
    <w:qFormat/>
    <w:rPr>
      <w:i/>
      <w:iCs/>
      <w:color w:val="595959" w:themeColor="text1" w:themeTint="A6"/>
    </w:rPr>
  </w:style>
  <w:style w:type="character" w:styleId="IntenseEmphasis">
    <w:name w:val="Intense Emphasis"/>
    <w:basedOn w:val="DefaultParagraphFont"/>
    <w:uiPriority w:val="21"/>
    <w:qFormat/>
    <w:rPr>
      <w:b/>
      <w:bCs/>
      <w:i/>
      <w:iCs/>
      <w:caps w:val="0"/>
      <w:smallCaps w:val="0"/>
      <w:color w:val="000000"/>
      <w14:shadow w14:blurRad="0" w14:dist="0" w14:dir="0" w14:sx="0" w14:sy="0" w14:kx="0" w14:ky="0" w14:algn="none">
        <w14:srgbClr w14:val="000000"/>
      </w14:shadow>
    </w:rPr>
  </w:style>
  <w:style w:type="character" w:styleId="SubtleReference">
    <w:name w:val="Subtle Reference"/>
    <w:basedOn w:val="DefaultParagraphFont"/>
    <w:uiPriority w:val="31"/>
    <w:qFormat/>
    <w:rPr>
      <w:smallCaps/>
      <w:color w:val="000000"/>
      <w:u w:val="single"/>
    </w:rPr>
  </w:style>
  <w:style w:type="character" w:styleId="IntenseReference">
    <w:name w:val="Intense Reference"/>
    <w:basedOn w:val="DefaultParagraphFont"/>
    <w:uiPriority w:val="32"/>
    <w:qFormat/>
    <w:rPr>
      <w:b/>
      <w:bCs/>
      <w:caps w:val="0"/>
      <w:smallCaps w:val="0"/>
      <w:color w:val="46464A" w:themeColor="text2"/>
      <w:spacing w:val="5"/>
      <w:u w:val="single"/>
      <w14:shadow w14:blurRad="0" w14:dist="0" w14:dir="0" w14:sx="0" w14:sy="0" w14:kx="0" w14:ky="0" w14:algn="none">
        <w14:srgbClr w14:val="000000"/>
      </w14:shadow>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line="300" w:lineRule="auto"/>
      <w:jc w:val="both"/>
      <w:outlineLvl w:val="9"/>
    </w:pPr>
    <w:rPr>
      <w:b/>
      <w:bCs/>
      <w:caps w:val="0"/>
      <w:color w:val="535356" w:themeColor="accent1" w:themeShade="BF"/>
      <w:spacing w:val="0"/>
      <w:sz w:val="28"/>
      <w:szCs w:val="28"/>
      <w:lang w:eastAsia="ja-JP"/>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tabs>
        <w:tab w:val="center" w:pos="4680"/>
        <w:tab w:val="right" w:pos="9360"/>
      </w:tabs>
      <w:spacing w:after="0" w:line="240" w:lineRule="auto"/>
    </w:pPr>
    <w:rPr>
      <w:lang w:eastAsia="ja-JP"/>
    </w:rPr>
  </w:style>
  <w:style w:type="character" w:customStyle="1" w:styleId="FooterChar">
    <w:name w:val="Footer Char"/>
    <w:basedOn w:val="DefaultParagraphFont"/>
    <w:link w:val="Footer"/>
    <w:uiPriority w:val="99"/>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numbering" Target="numbering.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FPIntern\AppData\Roaming\Microsoft\Templates\Newsletter%20(Black%20Ti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F412DF1181142EAB521C62680495810"/>
        <w:category>
          <w:name w:val="General"/>
          <w:gallery w:val="placeholder"/>
        </w:category>
        <w:types>
          <w:type w:val="bbPlcHdr"/>
        </w:types>
        <w:behaviors>
          <w:behavior w:val="content"/>
        </w:behaviors>
        <w:guid w:val="{4B2229C4-8ADD-4A5A-8439-7FABF3F6AFB0}"/>
      </w:docPartPr>
      <w:docPartBody>
        <w:p w:rsidR="0067458B" w:rsidRDefault="00837A8D">
          <w:r>
            <w:t>You can easily change the formatting of selected text in the document text by choosing a look for the selected text from the Quick Styles gallery on the Home tab. You can also format text directly by using the other controls on the Home tab. On the Insert tab, the galleries include that are designed to coordinate with the overall look of your document. You can use these galleries to insert tables, headers, footers, lists, cover pages, and other document.</w:t>
          </w:r>
        </w:p>
        <w:p w:rsidR="0067458B" w:rsidRDefault="00837A8D">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rsidR="0067458B" w:rsidRDefault="00837A8D">
          <w:r>
            <w:t>You can easily change the formatting of selected text in the document text by choosing a look for the selected text from the Quick Styles gallery on the Home tab. On the Insert tab, the galleries include that are designed to coordinate with the overall look of your document. You can use these galleries to insert tables, headers, footers, lists, cover pages, and other document. You can also format text directly by using the other controls on the Home tab.</w:t>
          </w:r>
        </w:p>
        <w:p w:rsidR="00AE432F" w:rsidRDefault="00837A8D">
          <w:pPr>
            <w:pStyle w:val="CF412DF1181142EAB521C62680495810"/>
          </w:pPr>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MT">
    <w:altName w:val="Arial Unicode MS"/>
    <w:panose1 w:val="00000000000000000000"/>
    <w:charset w:val="88"/>
    <w:family w:val="auto"/>
    <w:notTrueType/>
    <w:pitch w:val="default"/>
    <w:sig w:usb0="00000000" w:usb1="08080000" w:usb2="00000010" w:usb3="00000000" w:csb0="001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A8D"/>
    <w:rsid w:val="00607420"/>
    <w:rsid w:val="00837A8D"/>
    <w:rsid w:val="00AE4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2E9C03E22F4B0092456AE7415D76F5">
    <w:name w:val="C82E9C03E22F4B0092456AE7415D76F5"/>
  </w:style>
  <w:style w:type="paragraph" w:customStyle="1" w:styleId="6E5DB207E94A4C938C841516E8BD1833">
    <w:name w:val="6E5DB207E94A4C938C841516E8BD1833"/>
  </w:style>
  <w:style w:type="paragraph" w:customStyle="1" w:styleId="4F29E9DD3C914B1CA32C093BC496CBCD">
    <w:name w:val="4F29E9DD3C914B1CA32C093BC496CBCD"/>
  </w:style>
  <w:style w:type="paragraph" w:customStyle="1" w:styleId="CF412DF1181142EAB521C62680495810">
    <w:name w:val="CF412DF1181142EAB521C626804958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lackTi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BlackTie">
      <a:fillStyleLst>
        <a:solidFill>
          <a:schemeClr val="phClr"/>
        </a:solidFill>
        <a:gradFill rotWithShape="1">
          <a:gsLst>
            <a:gs pos="0">
              <a:schemeClr val="phClr">
                <a:tint val="45000"/>
                <a:satMod val="220000"/>
              </a:schemeClr>
            </a:gs>
            <a:gs pos="30000">
              <a:schemeClr val="phClr">
                <a:tint val="61000"/>
                <a:satMod val="220000"/>
              </a:schemeClr>
            </a:gs>
            <a:gs pos="45000">
              <a:schemeClr val="phClr">
                <a:tint val="66000"/>
                <a:satMod val="240000"/>
              </a:schemeClr>
            </a:gs>
            <a:gs pos="55000">
              <a:schemeClr val="phClr">
                <a:tint val="66000"/>
                <a:satMod val="220000"/>
              </a:schemeClr>
            </a:gs>
            <a:gs pos="73000">
              <a:schemeClr val="phClr">
                <a:tint val="61000"/>
                <a:satMod val="220000"/>
              </a:schemeClr>
            </a:gs>
            <a:gs pos="100000">
              <a:schemeClr val="phClr">
                <a:tint val="45000"/>
                <a:satMod val="220000"/>
              </a:schemeClr>
            </a:gs>
          </a:gsLst>
          <a:lin ang="950000" scaled="1"/>
        </a:gradFill>
        <a:gradFill rotWithShape="1">
          <a:gsLst>
            <a:gs pos="0">
              <a:schemeClr val="phClr">
                <a:shade val="63000"/>
                <a:satMod val="110000"/>
              </a:schemeClr>
            </a:gs>
            <a:gs pos="30000">
              <a:schemeClr val="phClr">
                <a:shade val="90000"/>
                <a:satMod val="120000"/>
              </a:schemeClr>
            </a:gs>
            <a:gs pos="45000">
              <a:schemeClr val="phClr">
                <a:shade val="100000"/>
                <a:satMod val="128000"/>
              </a:schemeClr>
            </a:gs>
            <a:gs pos="55000">
              <a:schemeClr val="phClr">
                <a:shade val="100000"/>
                <a:satMod val="128000"/>
              </a:schemeClr>
            </a:gs>
            <a:gs pos="73000">
              <a:schemeClr val="phClr">
                <a:shade val="90000"/>
                <a:satMod val="120000"/>
              </a:schemeClr>
            </a:gs>
            <a:gs pos="100000">
              <a:schemeClr val="phClr">
                <a:shade val="63000"/>
                <a:satMod val="110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1909" dir="5400000" rotWithShape="0">
              <a:srgbClr val="000000">
                <a:alpha val="40000"/>
              </a:srgbClr>
            </a:outerShdw>
          </a:effectLst>
        </a:effectStyle>
        <a:effectStyle>
          <a:effectLst>
            <a:outerShdw blurRad="57150" dist="38100" dir="5400000" algn="br" rotWithShape="0">
              <a:srgbClr val="000000">
                <a:alpha val="57000"/>
              </a:srgbClr>
            </a:outerShdw>
          </a:effectLst>
          <a:scene3d>
            <a:camera prst="orthographicFront">
              <a:rot lat="0" lon="0" rev="0"/>
            </a:camera>
            <a:lightRig rig="twoPt" dir="t">
              <a:rot lat="0" lon="0" rev="1800000"/>
            </a:lightRig>
          </a:scene3d>
          <a:sp3d>
            <a:bevelT w="44450" h="31750" prst="coolSlant"/>
          </a:sp3d>
        </a:effectStyle>
      </a:effectStyleLst>
      <a:bgFillStyleLst>
        <a:solidFill>
          <a:schemeClr val="phClr"/>
        </a:solidFill>
        <a:blipFill rotWithShape="1">
          <a:blip xmlns:r="http://schemas.openxmlformats.org/officeDocument/2006/relationships" r:embed="rId1">
            <a:duotone>
              <a:schemeClr val="phClr">
                <a:tint val="95000"/>
              </a:schemeClr>
              <a:schemeClr val="phClr">
                <a:shade val="20000"/>
              </a:schemeClr>
            </a:duotone>
          </a:blip>
          <a:stretch/>
        </a:blipFill>
        <a:gradFill rotWithShape="1">
          <a:gsLst>
            <a:gs pos="0">
              <a:schemeClr val="phClr">
                <a:tint val="40000"/>
                <a:satMod val="350000"/>
              </a:schemeClr>
            </a:gs>
            <a:gs pos="40000">
              <a:schemeClr val="phClr">
                <a:tint val="45000"/>
                <a:shade val="99000"/>
                <a:satMod val="350000"/>
              </a:schemeClr>
            </a:gs>
            <a:gs pos="100000">
              <a:schemeClr val="phClr">
                <a:shade val="30000"/>
                <a:satMod val="255000"/>
              </a:schemeClr>
            </a:gs>
          </a:gsLst>
          <a:path path="circle">
            <a:fillToRect l="50000" t="-80000" r="50000" b="18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DBA327E3-C6E9-42FF-BF84-23FEBC74C680}">
  <ds:schemaRefs>
    <ds:schemaRef ds:uri="http://schemas.microsoft.com/sharepoint/v3/contenttype/forms"/>
  </ds:schemaRefs>
</ds:datastoreItem>
</file>

<file path=customXml/itemProps2.xml><?xml version="1.0" encoding="utf-8"?>
<ds:datastoreItem xmlns:ds="http://schemas.openxmlformats.org/officeDocument/2006/customXml" ds:itemID="{65CF59DC-18C2-44DA-9B49-C2D22C43F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(Black Tie design).dotx</Template>
  <TotalTime>35</TotalTime>
  <Pages>3</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Marriage: The Gift of Love and Life</vt:lpstr>
    </vt:vector>
  </TitlesOfParts>
  <Company/>
  <LinksUpToDate>false</LinksUpToDate>
  <CharactersWithSpaces>5350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Marriage: The Gift of Love and Life</dc:title>
  <dc:creator>NFP Intern</dc:creator>
  <cp:keywords/>
  <cp:lastModifiedBy>NFP Intern</cp:lastModifiedBy>
  <cp:revision>8</cp:revision>
  <dcterms:created xsi:type="dcterms:W3CDTF">2015-08-05T14:25:00Z</dcterms:created>
  <dcterms:modified xsi:type="dcterms:W3CDTF">2015-08-06T14:43:00Z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TC018408449991</vt:lpwstr>
  </property>
</Properties>
</file>